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382" w:rsidRDefault="00A86382"/>
    <w:p w:rsidR="00A86382" w:rsidRDefault="00A86382"/>
    <w:p w:rsidR="00A86382" w:rsidRDefault="00BC49E8">
      <w:pPr>
        <w:jc w:val="center"/>
      </w:pPr>
      <w:r>
        <w:rPr>
          <w:b/>
          <w:bCs/>
          <w:sz w:val="96"/>
          <w:szCs w:val="96"/>
        </w:rPr>
        <w:t>REKOMENDASI</w:t>
      </w:r>
    </w:p>
    <w:p w:rsidR="00A86382" w:rsidRDefault="00BC49E8">
      <w:pPr>
        <w:spacing w:after="7370"/>
        <w:jc w:val="center"/>
      </w:pPr>
      <w:r>
        <w:rPr>
          <w:b/>
          <w:bCs/>
          <w:sz w:val="96"/>
          <w:szCs w:val="96"/>
        </w:rPr>
        <w:t xml:space="preserve">POLIO </w:t>
      </w:r>
    </w:p>
    <w:p w:rsidR="00A86382" w:rsidRDefault="00BC49E8">
      <w:pPr>
        <w:jc w:val="center"/>
      </w:pPr>
      <w:r>
        <w:t>DINAS KESEHATAN KABUPATEN KOTA TIDORE KEPULAUAN</w:t>
      </w:r>
    </w:p>
    <w:p w:rsidR="00A86382" w:rsidRDefault="00BC49E8">
      <w:pPr>
        <w:jc w:val="center"/>
      </w:pPr>
      <w:r>
        <w:t>2024</w:t>
      </w:r>
    </w:p>
    <w:p w:rsidR="00A86382" w:rsidRDefault="00A86382">
      <w:pPr>
        <w:sectPr w:rsidR="00A86382">
          <w:pgSz w:w="11905" w:h="16837"/>
          <w:pgMar w:top="1440" w:right="1440" w:bottom="1440" w:left="1440" w:header="720" w:footer="720" w:gutter="0"/>
          <w:cols w:space="720"/>
        </w:sectPr>
      </w:pPr>
    </w:p>
    <w:p w:rsidR="00A86382" w:rsidRDefault="00BC49E8">
      <w:r>
        <w:rPr>
          <w:b/>
          <w:bCs/>
        </w:rPr>
        <w:lastRenderedPageBreak/>
        <w:t>1. Pendahuluan</w:t>
      </w:r>
    </w:p>
    <w:p w:rsidR="00A86382" w:rsidRDefault="00BC49E8">
      <w:pPr>
        <w:ind w:firstLine="360"/>
      </w:pPr>
      <w:r>
        <w:rPr>
          <w:b/>
          <w:bCs/>
        </w:rPr>
        <w:t>a. Latar belakang penyakit</w:t>
      </w:r>
    </w:p>
    <w:p w:rsidR="00A86382" w:rsidRDefault="00BC49E8" w:rsidP="005333AB">
      <w:pPr>
        <w:ind w:left="567" w:firstLine="360"/>
        <w:jc w:val="both"/>
      </w:pPr>
      <w:r>
        <w:t>Virus Polio adalah Virus yang termasuk dalam golongan Human Enterovirus yang bereplikasi di usus dan dikeluarkan melalui tinja. Virus Polio terdiri dari 3 strain yaitu strain-1 (Brunhilde), strain-2 (Lansig), dan strain-3 (Leon), termasuk family Picornaviridae. Penyakit ini dapat menyebabkan kelumpuhan dengan kerusakan motor neuron pada cornu anterior dari sumsum tulang belakang akibat infeksi virus.</w:t>
      </w:r>
    </w:p>
    <w:p w:rsidR="00A86382" w:rsidRDefault="00BC49E8" w:rsidP="005333AB">
      <w:pPr>
        <w:ind w:left="567" w:firstLine="360"/>
        <w:jc w:val="both"/>
      </w:pPr>
      <w:r>
        <w:t>Kebanyakan orang yang terinfeksi (90%) tidak mengalami gejala atau gejala yang sangat ringan dan biasanya tidak dikenali. Pada kondisi lain gejala awal yaitu Demam, kelelahan, sakit kepala, muntah, kekakuan di leher dan nyeri di tuingkai.</w:t>
      </w:r>
    </w:p>
    <w:p w:rsidR="00A86382" w:rsidRDefault="00BC49E8" w:rsidP="005333AB">
      <w:pPr>
        <w:ind w:left="567" w:firstLine="360"/>
        <w:jc w:val="both"/>
      </w:pPr>
      <w:r>
        <w:t>Indonesia telah mengalami perjalanan panjang dalam menangani wabah virus polio ini. Dengan adanya resolusi WHO dan program The Global Polio Eradication Initiative pada tahun 1988, Indonesia telah melaksanakan program imunisasi nasional polio selama 3 tahun berturut-turut pada tahun 1995, 1996 dan 1997, serta telah berhasil memberantas virus polio di Indonesia sejak tahun 1996. Namun pada 13 Maret 2005 ditemukan kasus polio pertama di Kecamatan Cidahu Kabupaten Sukabumi, Jawa Barat Sehingga dalam kurun waktu 2005 sampai awal 2006, kasus polio tersebut berkembang menjadi KLB yang menyerang 305 orang, dan tersebar di 47 kabupaten/ kota di 10 provinsi di Indonesia.</w:t>
      </w:r>
    </w:p>
    <w:p w:rsidR="00A86382" w:rsidRDefault="00BC49E8" w:rsidP="005333AB">
      <w:pPr>
        <w:ind w:left="567" w:firstLine="360"/>
        <w:jc w:val="both"/>
      </w:pPr>
      <w:r>
        <w:t>Dalam dua tahun terakhir, tingkat vaksinasi anak secara global terhadap polio dan program vaksinasi lainnya termasuk di Indonesia, mengalami penurunan yang drastis akibat dampak dari pandemi COVID-19. Hal ini dapat berakibat pada penyebaran kembali virus polio di beberapa negara termasuk di Indonesia. Oleh sebab itu, cakupan vaksinasi polio harus tetap tinggi dan upaya pengawasan perlu terus ditingkatkan. Penemuan kasus polio baru-baru ini, termasuk di negara-negara yang selama beberapa dekade tidak ditemukan lagi kasus polio, merupakan peringatan kuat bahwa setiap negara tetap berisiko mengalami munculnya kembali kasus polio sampai virus polio dieradikasi di seluruh dunia.</w:t>
      </w:r>
    </w:p>
    <w:p w:rsidR="00BC49E8" w:rsidRPr="00822541" w:rsidRDefault="00BC49E8" w:rsidP="00822541">
      <w:pPr>
        <w:ind w:left="567" w:firstLine="360"/>
        <w:jc w:val="both"/>
      </w:pPr>
      <w:r>
        <w:t>Imunisasi merupakan kunci penting dalam upaya pencegahan kasus polio. Upaya untuk meningkatkan capaian dan cakupan imunisasi perlu terus ditingkatkan. Selain itu pemerintah perlu memastikan sistem surveilans kesehatan berjalan secara optimal, dan peningkatan edukasi dan komunikasi kepada masyarakat melalui kerjasama para pemangku kepentingan termasuk peran aktif para tokoh masyarakat untuk berkomitmen guna terus mempertahankan status bebas polio ini di Indonesia.</w:t>
      </w:r>
      <w:r w:rsidR="00822541">
        <w:t xml:space="preserve"> </w:t>
      </w:r>
      <w:r w:rsidRPr="005333AB">
        <w:rPr>
          <w:color w:val="000000"/>
        </w:rPr>
        <w:t>Di Kota Tidore Kepulauan dalam waktu lima tahun terakhir ini belum terdapat adanya laporan kejadian Kasus Polio, namun dengan turunnya capaian imunisasi selama Pandemi Covid-19 maka akan ada risiko peningkatan kasus PD3I termasuk Polio.</w:t>
      </w:r>
    </w:p>
    <w:p w:rsidR="00A86382" w:rsidRDefault="00BC49E8">
      <w:pPr>
        <w:ind w:firstLine="360"/>
      </w:pPr>
      <w:r>
        <w:rPr>
          <w:b/>
          <w:bCs/>
        </w:rPr>
        <w:t>b. Tujuan</w:t>
      </w:r>
    </w:p>
    <w:p w:rsidR="00A86382" w:rsidRDefault="00BC49E8">
      <w:pPr>
        <w:numPr>
          <w:ilvl w:val="0"/>
          <w:numId w:val="1"/>
        </w:numPr>
      </w:pPr>
      <w:r>
        <w:t>Memberikan panduan bagi daerah dalam melihat situasi dan kondisi penyakit infeksi emerging dalam hal ini penyakit Polio.</w:t>
      </w:r>
    </w:p>
    <w:p w:rsidR="00A86382" w:rsidRDefault="00BC49E8">
      <w:pPr>
        <w:numPr>
          <w:ilvl w:val="0"/>
          <w:numId w:val="1"/>
        </w:numPr>
      </w:pPr>
      <w:r>
        <w:t xml:space="preserve">Dapat mengoptimalkan penyelenggaraan penanggulangan kejadian penyakit infeksi emerging di daerah Kabupaten. </w:t>
      </w:r>
    </w:p>
    <w:p w:rsidR="00A86382" w:rsidRDefault="00BC49E8">
      <w:pPr>
        <w:numPr>
          <w:ilvl w:val="0"/>
          <w:numId w:val="1"/>
        </w:numPr>
      </w:pPr>
      <w:r>
        <w:t>Dapat di jadikan dasar bagi daerah dalam kesiapsiagaan dan penanggulangan penyakit infeksi emerging ataupun penyakit yang berpotensi wabah/KLB.</w:t>
      </w:r>
    </w:p>
    <w:p w:rsidR="00822541" w:rsidRDefault="00822541" w:rsidP="00822541">
      <w:pPr>
        <w:numPr>
          <w:ilvl w:val="0"/>
          <w:numId w:val="1"/>
        </w:numPr>
        <w:spacing w:after="120"/>
      </w:pPr>
      <w:r>
        <w:t>Dapat di jadikan dasar bagi Dinas Kesehatan dalam kesiapsiagaan dan penanggulangan penyakit infeksi emerging ataupun penyakit yang berpotensi wabah/KLB</w:t>
      </w:r>
    </w:p>
    <w:p w:rsidR="00A86382" w:rsidRDefault="00BC49E8" w:rsidP="00822541">
      <w:r w:rsidRPr="00822541">
        <w:rPr>
          <w:b/>
          <w:bCs/>
        </w:rPr>
        <w:lastRenderedPageBreak/>
        <w:t>2. Hasil Pemetaan Risiko</w:t>
      </w:r>
    </w:p>
    <w:p w:rsidR="00A86382" w:rsidRDefault="00BC49E8">
      <w:pPr>
        <w:ind w:firstLine="360"/>
      </w:pPr>
      <w:r>
        <w:rPr>
          <w:b/>
          <w:bCs/>
        </w:rPr>
        <w:t xml:space="preserve">a. Penilaian ancaman </w:t>
      </w:r>
    </w:p>
    <w:p w:rsidR="00A86382" w:rsidRDefault="00BC49E8">
      <w:pPr>
        <w:ind w:firstLine="360"/>
        <w:jc w:val="both"/>
      </w:pPr>
      <w:r>
        <w:t xml:space="preserve">Penetapan nilai risiko ancaman Polio terdapat beberapa kategori, yaitu T/tinggi, S/sedang, R/rendah, dan A/abai, Untuk Kota Tidore Kepulauan, kategori tersebut dapat dilihat pada tabel 1 di bawah ini: </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71"/>
        <w:gridCol w:w="2532"/>
        <w:gridCol w:w="3447"/>
        <w:gridCol w:w="1281"/>
        <w:gridCol w:w="662"/>
        <w:gridCol w:w="761"/>
      </w:tblGrid>
      <w:tr w:rsidR="00A86382">
        <w:tc>
          <w:tcPr>
            <w:tcW w:w="600" w:type="dxa"/>
            <w:noWrap/>
          </w:tcPr>
          <w:p w:rsidR="00A86382" w:rsidRDefault="00BC49E8" w:rsidP="00892C93">
            <w:pPr>
              <w:spacing w:after="0"/>
              <w:jc w:val="center"/>
            </w:pPr>
            <w:r>
              <w:rPr>
                <w:b/>
                <w:bCs/>
              </w:rPr>
              <w:t>No.</w:t>
            </w:r>
          </w:p>
        </w:tc>
        <w:tc>
          <w:tcPr>
            <w:tcW w:w="0" w:type="auto"/>
            <w:noWrap/>
          </w:tcPr>
          <w:p w:rsidR="00A86382" w:rsidRDefault="00BC49E8" w:rsidP="00892C93">
            <w:pPr>
              <w:spacing w:after="0"/>
            </w:pPr>
            <w:r>
              <w:rPr>
                <w:b/>
                <w:bCs/>
              </w:rPr>
              <w:t>KATEGORI</w:t>
            </w:r>
          </w:p>
        </w:tc>
        <w:tc>
          <w:tcPr>
            <w:tcW w:w="0" w:type="auto"/>
            <w:noWrap/>
          </w:tcPr>
          <w:p w:rsidR="00A86382" w:rsidRDefault="00BC49E8" w:rsidP="00892C93">
            <w:pPr>
              <w:spacing w:after="0"/>
            </w:pPr>
            <w:r>
              <w:rPr>
                <w:b/>
                <w:bCs/>
              </w:rPr>
              <w:t>SUBKATEGORI</w:t>
            </w:r>
          </w:p>
        </w:tc>
        <w:tc>
          <w:tcPr>
            <w:tcW w:w="0" w:type="auto"/>
            <w:noWrap/>
          </w:tcPr>
          <w:p w:rsidR="00A86382" w:rsidRDefault="00BC49E8" w:rsidP="00892C93">
            <w:pPr>
              <w:spacing w:after="0"/>
              <w:jc w:val="center"/>
            </w:pPr>
            <w:r>
              <w:rPr>
                <w:b/>
                <w:bCs/>
              </w:rPr>
              <w:t>NILAI PER KATEGORI</w:t>
            </w:r>
          </w:p>
        </w:tc>
        <w:tc>
          <w:tcPr>
            <w:tcW w:w="0" w:type="auto"/>
            <w:noWrap/>
          </w:tcPr>
          <w:p w:rsidR="00A86382" w:rsidRDefault="00BC49E8" w:rsidP="00892C93">
            <w:pPr>
              <w:spacing w:after="0"/>
              <w:jc w:val="center"/>
            </w:pPr>
            <w:r>
              <w:rPr>
                <w:b/>
                <w:bCs/>
              </w:rPr>
              <w:t>BOBOT (B)</w:t>
            </w:r>
          </w:p>
        </w:tc>
        <w:tc>
          <w:tcPr>
            <w:tcW w:w="0" w:type="auto"/>
            <w:noWrap/>
          </w:tcPr>
          <w:p w:rsidR="00A86382" w:rsidRDefault="00BC49E8" w:rsidP="00892C93">
            <w:pPr>
              <w:spacing w:after="0"/>
              <w:jc w:val="center"/>
            </w:pPr>
            <w:r>
              <w:rPr>
                <w:b/>
                <w:bCs/>
              </w:rPr>
              <w:t>INDEX (NXB)</w:t>
            </w:r>
          </w:p>
        </w:tc>
      </w:tr>
      <w:tr w:rsidR="00A86382">
        <w:tc>
          <w:tcPr>
            <w:tcW w:w="0" w:type="auto"/>
            <w:noWrap/>
          </w:tcPr>
          <w:p w:rsidR="00A86382" w:rsidRDefault="00BC49E8" w:rsidP="00892C93">
            <w:pPr>
              <w:spacing w:after="0"/>
              <w:jc w:val="center"/>
            </w:pPr>
            <w:r>
              <w:t>1</w:t>
            </w:r>
          </w:p>
        </w:tc>
        <w:tc>
          <w:tcPr>
            <w:tcW w:w="0" w:type="auto"/>
            <w:noWrap/>
          </w:tcPr>
          <w:p w:rsidR="00A86382" w:rsidRDefault="00BC49E8" w:rsidP="00892C93">
            <w:pPr>
              <w:spacing w:after="0"/>
            </w:pPr>
            <w:r>
              <w:t>Karakteristik Penyakit</w:t>
            </w:r>
          </w:p>
        </w:tc>
        <w:tc>
          <w:tcPr>
            <w:tcW w:w="0" w:type="auto"/>
            <w:noWrap/>
          </w:tcPr>
          <w:p w:rsidR="00A86382" w:rsidRDefault="00BC49E8" w:rsidP="00892C93">
            <w:pPr>
              <w:spacing w:after="0"/>
            </w:pPr>
            <w:r>
              <w:t>Karakteristik Penyakit (literatur/tim ahli)</w:t>
            </w:r>
          </w:p>
        </w:tc>
        <w:tc>
          <w:tcPr>
            <w:tcW w:w="0" w:type="auto"/>
            <w:shd w:val="clear" w:color="auto" w:fill="FDE9D9"/>
            <w:noWrap/>
          </w:tcPr>
          <w:p w:rsidR="00A86382" w:rsidRDefault="00BC49E8" w:rsidP="00892C93">
            <w:pPr>
              <w:spacing w:after="0"/>
              <w:jc w:val="center"/>
            </w:pPr>
            <w:r>
              <w:rPr>
                <w:b/>
                <w:bCs/>
                <w:color w:val="FF0000"/>
                <w:shd w:val="clear" w:color="auto" w:fill="FDE9D9"/>
              </w:rPr>
              <w:t>T</w:t>
            </w:r>
          </w:p>
        </w:tc>
        <w:tc>
          <w:tcPr>
            <w:tcW w:w="0" w:type="auto"/>
            <w:noWrap/>
          </w:tcPr>
          <w:p w:rsidR="00A86382" w:rsidRDefault="00BC49E8" w:rsidP="00892C93">
            <w:pPr>
              <w:spacing w:after="0"/>
            </w:pPr>
            <w:r>
              <w:rPr>
                <w:color w:val="0087CD"/>
              </w:rPr>
              <w:t xml:space="preserve"> 13.55 </w:t>
            </w:r>
          </w:p>
        </w:tc>
        <w:tc>
          <w:tcPr>
            <w:tcW w:w="0" w:type="auto"/>
            <w:noWrap/>
          </w:tcPr>
          <w:p w:rsidR="00A86382" w:rsidRDefault="00BC49E8" w:rsidP="00892C93">
            <w:pPr>
              <w:spacing w:after="0"/>
            </w:pPr>
            <w:r>
              <w:rPr>
                <w:color w:val="0087CD"/>
              </w:rPr>
              <w:t xml:space="preserve"> 13.55 </w:t>
            </w:r>
          </w:p>
        </w:tc>
      </w:tr>
      <w:tr w:rsidR="00A86382">
        <w:tc>
          <w:tcPr>
            <w:tcW w:w="0" w:type="auto"/>
            <w:noWrap/>
          </w:tcPr>
          <w:p w:rsidR="00A86382" w:rsidRDefault="00BC49E8" w:rsidP="00892C93">
            <w:pPr>
              <w:spacing w:after="0"/>
              <w:jc w:val="center"/>
            </w:pPr>
            <w:r>
              <w:t>2</w:t>
            </w:r>
          </w:p>
        </w:tc>
        <w:tc>
          <w:tcPr>
            <w:tcW w:w="0" w:type="auto"/>
            <w:noWrap/>
          </w:tcPr>
          <w:p w:rsidR="00A86382" w:rsidRDefault="00BC49E8" w:rsidP="00892C93">
            <w:pPr>
              <w:spacing w:after="0"/>
            </w:pPr>
            <w:r>
              <w:t>Pengobatan</w:t>
            </w:r>
          </w:p>
        </w:tc>
        <w:tc>
          <w:tcPr>
            <w:tcW w:w="0" w:type="auto"/>
            <w:noWrap/>
          </w:tcPr>
          <w:p w:rsidR="00A86382" w:rsidRDefault="00BC49E8" w:rsidP="00892C93">
            <w:pPr>
              <w:spacing w:after="0"/>
            </w:pPr>
            <w:r>
              <w:t>Pengobatan (literatur/tim ahli)</w:t>
            </w:r>
          </w:p>
        </w:tc>
        <w:tc>
          <w:tcPr>
            <w:tcW w:w="0" w:type="auto"/>
            <w:shd w:val="clear" w:color="auto" w:fill="FDE9D9"/>
            <w:noWrap/>
          </w:tcPr>
          <w:p w:rsidR="00A86382" w:rsidRDefault="00BC49E8" w:rsidP="00892C93">
            <w:pPr>
              <w:spacing w:after="0"/>
              <w:jc w:val="center"/>
            </w:pPr>
            <w:r>
              <w:rPr>
                <w:b/>
                <w:bCs/>
                <w:color w:val="FF0000"/>
                <w:shd w:val="clear" w:color="auto" w:fill="FDE9D9"/>
              </w:rPr>
              <w:t>T</w:t>
            </w:r>
          </w:p>
        </w:tc>
        <w:tc>
          <w:tcPr>
            <w:tcW w:w="0" w:type="auto"/>
            <w:noWrap/>
          </w:tcPr>
          <w:p w:rsidR="00A86382" w:rsidRDefault="00BC49E8" w:rsidP="00892C93">
            <w:pPr>
              <w:spacing w:after="0"/>
            </w:pPr>
            <w:r>
              <w:rPr>
                <w:color w:val="0087CD"/>
              </w:rPr>
              <w:t xml:space="preserve"> 1.91 </w:t>
            </w:r>
          </w:p>
        </w:tc>
        <w:tc>
          <w:tcPr>
            <w:tcW w:w="0" w:type="auto"/>
            <w:noWrap/>
          </w:tcPr>
          <w:p w:rsidR="00A86382" w:rsidRDefault="00BC49E8" w:rsidP="00892C93">
            <w:pPr>
              <w:spacing w:after="0"/>
            </w:pPr>
            <w:r>
              <w:rPr>
                <w:color w:val="0087CD"/>
              </w:rPr>
              <w:t xml:space="preserve"> 1.91 </w:t>
            </w:r>
          </w:p>
        </w:tc>
      </w:tr>
      <w:tr w:rsidR="00A86382">
        <w:tc>
          <w:tcPr>
            <w:tcW w:w="0" w:type="auto"/>
            <w:noWrap/>
          </w:tcPr>
          <w:p w:rsidR="00A86382" w:rsidRDefault="00BC49E8" w:rsidP="00892C93">
            <w:pPr>
              <w:spacing w:after="0"/>
              <w:jc w:val="center"/>
            </w:pPr>
            <w:r>
              <w:t>3</w:t>
            </w:r>
          </w:p>
        </w:tc>
        <w:tc>
          <w:tcPr>
            <w:tcW w:w="0" w:type="auto"/>
            <w:noWrap/>
          </w:tcPr>
          <w:p w:rsidR="00A86382" w:rsidRDefault="00BC49E8" w:rsidP="00892C93">
            <w:pPr>
              <w:spacing w:after="0"/>
            </w:pPr>
            <w:r>
              <w:t>Metode Penanggulangan Penularan Penyakit</w:t>
            </w:r>
          </w:p>
        </w:tc>
        <w:tc>
          <w:tcPr>
            <w:tcW w:w="0" w:type="auto"/>
            <w:noWrap/>
          </w:tcPr>
          <w:p w:rsidR="00A86382" w:rsidRDefault="00BC49E8" w:rsidP="00892C93">
            <w:pPr>
              <w:spacing w:after="0"/>
            </w:pPr>
            <w:r>
              <w:t>Metode Penanggulangan Penularan Penyakit (literatur/tim ahli)</w:t>
            </w:r>
          </w:p>
        </w:tc>
        <w:tc>
          <w:tcPr>
            <w:tcW w:w="0" w:type="auto"/>
            <w:shd w:val="clear" w:color="auto" w:fill="FDE9D9"/>
            <w:noWrap/>
          </w:tcPr>
          <w:p w:rsidR="00A86382" w:rsidRDefault="00BC49E8" w:rsidP="00892C93">
            <w:pPr>
              <w:spacing w:after="0"/>
              <w:jc w:val="center"/>
            </w:pPr>
            <w:r>
              <w:rPr>
                <w:b/>
                <w:bCs/>
                <w:shd w:val="clear" w:color="auto" w:fill="FDE9D9"/>
              </w:rPr>
              <w:t>S</w:t>
            </w:r>
          </w:p>
        </w:tc>
        <w:tc>
          <w:tcPr>
            <w:tcW w:w="0" w:type="auto"/>
            <w:noWrap/>
          </w:tcPr>
          <w:p w:rsidR="00A86382" w:rsidRDefault="00BC49E8" w:rsidP="00892C93">
            <w:pPr>
              <w:spacing w:after="0"/>
            </w:pPr>
            <w:r>
              <w:rPr>
                <w:color w:val="0087CD"/>
              </w:rPr>
              <w:t xml:space="preserve"> 10.50 </w:t>
            </w:r>
          </w:p>
        </w:tc>
        <w:tc>
          <w:tcPr>
            <w:tcW w:w="0" w:type="auto"/>
            <w:noWrap/>
          </w:tcPr>
          <w:p w:rsidR="00A86382" w:rsidRDefault="00BC49E8" w:rsidP="00892C93">
            <w:pPr>
              <w:spacing w:after="0"/>
            </w:pPr>
            <w:r>
              <w:rPr>
                <w:color w:val="0087CD"/>
              </w:rPr>
              <w:t xml:space="preserve"> 1.05 </w:t>
            </w:r>
          </w:p>
        </w:tc>
      </w:tr>
      <w:tr w:rsidR="00A86382">
        <w:tc>
          <w:tcPr>
            <w:tcW w:w="0" w:type="auto"/>
            <w:noWrap/>
          </w:tcPr>
          <w:p w:rsidR="00A86382" w:rsidRDefault="00BC49E8" w:rsidP="00892C93">
            <w:pPr>
              <w:spacing w:after="0"/>
              <w:jc w:val="center"/>
            </w:pPr>
            <w:r>
              <w:t>4</w:t>
            </w:r>
          </w:p>
        </w:tc>
        <w:tc>
          <w:tcPr>
            <w:tcW w:w="0" w:type="auto"/>
            <w:noWrap/>
          </w:tcPr>
          <w:p w:rsidR="00A86382" w:rsidRDefault="00BC49E8" w:rsidP="00892C93">
            <w:pPr>
              <w:spacing w:after="0"/>
            </w:pPr>
            <w:r>
              <w:t>Pencegahan Penularan Penyakit di Masyarakat</w:t>
            </w:r>
          </w:p>
        </w:tc>
        <w:tc>
          <w:tcPr>
            <w:tcW w:w="0" w:type="auto"/>
            <w:noWrap/>
          </w:tcPr>
          <w:p w:rsidR="00A86382" w:rsidRDefault="00BC49E8" w:rsidP="00892C93">
            <w:pPr>
              <w:spacing w:after="0"/>
            </w:pPr>
            <w:r>
              <w:t>Pencegahan Penularan Penyakit Perorangan (literatur/tim ahli)</w:t>
            </w:r>
          </w:p>
        </w:tc>
        <w:tc>
          <w:tcPr>
            <w:tcW w:w="0" w:type="auto"/>
            <w:shd w:val="clear" w:color="auto" w:fill="FDE9D9"/>
            <w:noWrap/>
          </w:tcPr>
          <w:p w:rsidR="00A86382" w:rsidRDefault="00BC49E8" w:rsidP="00892C93">
            <w:pPr>
              <w:spacing w:after="0"/>
              <w:jc w:val="center"/>
            </w:pPr>
            <w:r>
              <w:rPr>
                <w:b/>
                <w:bCs/>
                <w:shd w:val="clear" w:color="auto" w:fill="FDE9D9"/>
              </w:rPr>
              <w:t>A</w:t>
            </w:r>
          </w:p>
        </w:tc>
        <w:tc>
          <w:tcPr>
            <w:tcW w:w="0" w:type="auto"/>
            <w:noWrap/>
          </w:tcPr>
          <w:p w:rsidR="00A86382" w:rsidRDefault="00BC49E8" w:rsidP="00892C93">
            <w:pPr>
              <w:spacing w:after="0"/>
            </w:pPr>
            <w:r>
              <w:rPr>
                <w:color w:val="0087CD"/>
              </w:rPr>
              <w:t xml:space="preserve"> 13.16 </w:t>
            </w:r>
          </w:p>
        </w:tc>
        <w:tc>
          <w:tcPr>
            <w:tcW w:w="0" w:type="auto"/>
            <w:noWrap/>
          </w:tcPr>
          <w:p w:rsidR="00A86382" w:rsidRDefault="00BC49E8" w:rsidP="00892C93">
            <w:pPr>
              <w:spacing w:after="0"/>
            </w:pPr>
            <w:r>
              <w:rPr>
                <w:color w:val="0087CD"/>
              </w:rPr>
              <w:t xml:space="preserve"> 0.01 </w:t>
            </w:r>
          </w:p>
        </w:tc>
      </w:tr>
      <w:tr w:rsidR="00A86382">
        <w:tc>
          <w:tcPr>
            <w:tcW w:w="0" w:type="auto"/>
            <w:noWrap/>
          </w:tcPr>
          <w:p w:rsidR="00A86382" w:rsidRDefault="00BC49E8" w:rsidP="00892C93">
            <w:pPr>
              <w:spacing w:after="0"/>
              <w:jc w:val="center"/>
            </w:pPr>
            <w:r>
              <w:t>5</w:t>
            </w:r>
          </w:p>
        </w:tc>
        <w:tc>
          <w:tcPr>
            <w:tcW w:w="0" w:type="auto"/>
            <w:noWrap/>
          </w:tcPr>
          <w:p w:rsidR="00A86382" w:rsidRDefault="00BC49E8" w:rsidP="00892C93">
            <w:pPr>
              <w:spacing w:after="0"/>
            </w:pPr>
            <w:r>
              <w:t>Pencegahan Penularan Penyakit di Masyarakat</w:t>
            </w:r>
          </w:p>
        </w:tc>
        <w:tc>
          <w:tcPr>
            <w:tcW w:w="0" w:type="auto"/>
            <w:noWrap/>
          </w:tcPr>
          <w:p w:rsidR="00A86382" w:rsidRDefault="00BC49E8" w:rsidP="00892C93">
            <w:pPr>
              <w:spacing w:after="0"/>
            </w:pPr>
            <w:r>
              <w:t>Pencegahan Penularan Penyakit di Masyarakat (literatur/tim ahli)</w:t>
            </w:r>
          </w:p>
        </w:tc>
        <w:tc>
          <w:tcPr>
            <w:tcW w:w="0" w:type="auto"/>
            <w:shd w:val="clear" w:color="auto" w:fill="FDE9D9"/>
            <w:noWrap/>
          </w:tcPr>
          <w:p w:rsidR="00A86382" w:rsidRDefault="00BC49E8" w:rsidP="00892C93">
            <w:pPr>
              <w:spacing w:after="0"/>
              <w:jc w:val="center"/>
            </w:pPr>
            <w:r>
              <w:rPr>
                <w:b/>
                <w:bCs/>
                <w:shd w:val="clear" w:color="auto" w:fill="FDE9D9"/>
              </w:rPr>
              <w:t>S</w:t>
            </w:r>
          </w:p>
        </w:tc>
        <w:tc>
          <w:tcPr>
            <w:tcW w:w="0" w:type="auto"/>
            <w:noWrap/>
          </w:tcPr>
          <w:p w:rsidR="00A86382" w:rsidRDefault="00BC49E8" w:rsidP="00892C93">
            <w:pPr>
              <w:spacing w:after="0"/>
            </w:pPr>
            <w:r>
              <w:rPr>
                <w:color w:val="0087CD"/>
              </w:rPr>
              <w:t xml:space="preserve"> 13.95 </w:t>
            </w:r>
          </w:p>
        </w:tc>
        <w:tc>
          <w:tcPr>
            <w:tcW w:w="0" w:type="auto"/>
            <w:noWrap/>
          </w:tcPr>
          <w:p w:rsidR="00A86382" w:rsidRDefault="00BC49E8" w:rsidP="00892C93">
            <w:pPr>
              <w:spacing w:after="0"/>
            </w:pPr>
            <w:r>
              <w:rPr>
                <w:color w:val="0087CD"/>
              </w:rPr>
              <w:t xml:space="preserve"> 1.40 </w:t>
            </w:r>
          </w:p>
        </w:tc>
      </w:tr>
      <w:tr w:rsidR="00A86382">
        <w:tc>
          <w:tcPr>
            <w:tcW w:w="0" w:type="auto"/>
            <w:noWrap/>
          </w:tcPr>
          <w:p w:rsidR="00A86382" w:rsidRDefault="00BC49E8" w:rsidP="00892C93">
            <w:pPr>
              <w:spacing w:after="0"/>
              <w:jc w:val="center"/>
            </w:pPr>
            <w:r>
              <w:t>6</w:t>
            </w:r>
          </w:p>
        </w:tc>
        <w:tc>
          <w:tcPr>
            <w:tcW w:w="0" w:type="auto"/>
            <w:noWrap/>
          </w:tcPr>
          <w:p w:rsidR="00A86382" w:rsidRDefault="00BC49E8" w:rsidP="00892C93">
            <w:pPr>
              <w:spacing w:after="0"/>
            </w:pPr>
            <w:r>
              <w:t>Risiko importasi</w:t>
            </w:r>
          </w:p>
        </w:tc>
        <w:tc>
          <w:tcPr>
            <w:tcW w:w="0" w:type="auto"/>
            <w:noWrap/>
          </w:tcPr>
          <w:p w:rsidR="00A86382" w:rsidRDefault="00BC49E8" w:rsidP="00892C93">
            <w:pPr>
              <w:spacing w:after="0"/>
            </w:pPr>
            <w:r>
              <w:t>Risiko Importasi deklarasi PHEIC - WHO (literatur/tim ahli)</w:t>
            </w:r>
          </w:p>
        </w:tc>
        <w:tc>
          <w:tcPr>
            <w:tcW w:w="0" w:type="auto"/>
            <w:shd w:val="clear" w:color="auto" w:fill="FDE9D9"/>
            <w:noWrap/>
          </w:tcPr>
          <w:p w:rsidR="00A86382" w:rsidRDefault="00BC49E8" w:rsidP="00892C93">
            <w:pPr>
              <w:spacing w:after="0"/>
              <w:jc w:val="center"/>
            </w:pPr>
            <w:r>
              <w:rPr>
                <w:b/>
                <w:bCs/>
                <w:color w:val="FF0000"/>
                <w:shd w:val="clear" w:color="auto" w:fill="FDE9D9"/>
              </w:rPr>
              <w:t>T</w:t>
            </w:r>
          </w:p>
        </w:tc>
        <w:tc>
          <w:tcPr>
            <w:tcW w:w="0" w:type="auto"/>
            <w:noWrap/>
          </w:tcPr>
          <w:p w:rsidR="00A86382" w:rsidRDefault="00BC49E8" w:rsidP="00892C93">
            <w:pPr>
              <w:spacing w:after="0"/>
            </w:pPr>
            <w:r>
              <w:rPr>
                <w:color w:val="0087CD"/>
              </w:rPr>
              <w:t xml:space="preserve"> 8.47 </w:t>
            </w:r>
          </w:p>
        </w:tc>
        <w:tc>
          <w:tcPr>
            <w:tcW w:w="0" w:type="auto"/>
            <w:noWrap/>
          </w:tcPr>
          <w:p w:rsidR="00A86382" w:rsidRDefault="00BC49E8" w:rsidP="00892C93">
            <w:pPr>
              <w:spacing w:after="0"/>
            </w:pPr>
            <w:r>
              <w:rPr>
                <w:color w:val="0087CD"/>
              </w:rPr>
              <w:t xml:space="preserve"> 8.47 </w:t>
            </w:r>
          </w:p>
        </w:tc>
      </w:tr>
      <w:tr w:rsidR="00A86382">
        <w:tc>
          <w:tcPr>
            <w:tcW w:w="0" w:type="auto"/>
            <w:noWrap/>
          </w:tcPr>
          <w:p w:rsidR="00A86382" w:rsidRDefault="00BC49E8" w:rsidP="00892C93">
            <w:pPr>
              <w:spacing w:after="0"/>
              <w:jc w:val="center"/>
            </w:pPr>
            <w:r>
              <w:t>7</w:t>
            </w:r>
          </w:p>
        </w:tc>
        <w:tc>
          <w:tcPr>
            <w:tcW w:w="0" w:type="auto"/>
            <w:noWrap/>
          </w:tcPr>
          <w:p w:rsidR="00A86382" w:rsidRDefault="00BC49E8" w:rsidP="00892C93">
            <w:pPr>
              <w:spacing w:after="0"/>
            </w:pPr>
            <w:r>
              <w:t>Risiko importasi</w:t>
            </w:r>
          </w:p>
        </w:tc>
        <w:tc>
          <w:tcPr>
            <w:tcW w:w="0" w:type="auto"/>
            <w:noWrap/>
          </w:tcPr>
          <w:p w:rsidR="00A86382" w:rsidRDefault="00BC49E8" w:rsidP="00892C93">
            <w:pPr>
              <w:spacing w:after="0"/>
            </w:pPr>
            <w:r>
              <w:t>Risiko Importasi POLIO di wilayah Indonesia</w:t>
            </w:r>
          </w:p>
        </w:tc>
        <w:tc>
          <w:tcPr>
            <w:tcW w:w="0" w:type="auto"/>
            <w:shd w:val="clear" w:color="auto" w:fill="FDE9D9"/>
            <w:noWrap/>
          </w:tcPr>
          <w:p w:rsidR="00A86382" w:rsidRDefault="00BC49E8" w:rsidP="00892C93">
            <w:pPr>
              <w:spacing w:after="0"/>
              <w:jc w:val="center"/>
            </w:pPr>
            <w:r>
              <w:rPr>
                <w:b/>
                <w:bCs/>
                <w:color w:val="FF0000"/>
                <w:shd w:val="clear" w:color="auto" w:fill="FDE9D9"/>
              </w:rPr>
              <w:t>T</w:t>
            </w:r>
          </w:p>
        </w:tc>
        <w:tc>
          <w:tcPr>
            <w:tcW w:w="0" w:type="auto"/>
            <w:noWrap/>
          </w:tcPr>
          <w:p w:rsidR="00A86382" w:rsidRDefault="00BC49E8" w:rsidP="00892C93">
            <w:pPr>
              <w:spacing w:after="0"/>
            </w:pPr>
            <w:r>
              <w:rPr>
                <w:color w:val="0087CD"/>
              </w:rPr>
              <w:t xml:space="preserve"> 8.47 </w:t>
            </w:r>
          </w:p>
        </w:tc>
        <w:tc>
          <w:tcPr>
            <w:tcW w:w="0" w:type="auto"/>
            <w:noWrap/>
          </w:tcPr>
          <w:p w:rsidR="00A86382" w:rsidRDefault="00BC49E8" w:rsidP="00892C93">
            <w:pPr>
              <w:spacing w:after="0"/>
            </w:pPr>
            <w:r>
              <w:rPr>
                <w:color w:val="0087CD"/>
              </w:rPr>
              <w:t xml:space="preserve"> 8.47 </w:t>
            </w:r>
          </w:p>
        </w:tc>
      </w:tr>
      <w:tr w:rsidR="00A86382">
        <w:tc>
          <w:tcPr>
            <w:tcW w:w="0" w:type="auto"/>
            <w:noWrap/>
          </w:tcPr>
          <w:p w:rsidR="00A86382" w:rsidRDefault="00BC49E8" w:rsidP="00892C93">
            <w:pPr>
              <w:spacing w:after="0"/>
              <w:jc w:val="center"/>
            </w:pPr>
            <w:r>
              <w:t>8</w:t>
            </w:r>
          </w:p>
        </w:tc>
        <w:tc>
          <w:tcPr>
            <w:tcW w:w="0" w:type="auto"/>
            <w:noWrap/>
          </w:tcPr>
          <w:p w:rsidR="00A86382" w:rsidRDefault="00BC49E8" w:rsidP="00892C93">
            <w:pPr>
              <w:spacing w:after="0"/>
            </w:pPr>
            <w:r>
              <w:t>Risiko penularan setempat</w:t>
            </w:r>
          </w:p>
        </w:tc>
        <w:tc>
          <w:tcPr>
            <w:tcW w:w="0" w:type="auto"/>
            <w:noWrap/>
          </w:tcPr>
          <w:p w:rsidR="00A86382" w:rsidRDefault="00BC49E8" w:rsidP="00892C93">
            <w:pPr>
              <w:spacing w:after="0"/>
            </w:pPr>
            <w:r>
              <w:t>Risiko penularan setempat</w:t>
            </w:r>
          </w:p>
        </w:tc>
        <w:tc>
          <w:tcPr>
            <w:tcW w:w="0" w:type="auto"/>
            <w:shd w:val="clear" w:color="auto" w:fill="FDE9D9"/>
            <w:noWrap/>
          </w:tcPr>
          <w:p w:rsidR="00A86382" w:rsidRDefault="00BC49E8" w:rsidP="00892C93">
            <w:pPr>
              <w:spacing w:after="0"/>
              <w:jc w:val="center"/>
            </w:pPr>
            <w:r>
              <w:rPr>
                <w:b/>
                <w:bCs/>
                <w:shd w:val="clear" w:color="auto" w:fill="FDE9D9"/>
              </w:rPr>
              <w:t>A</w:t>
            </w:r>
          </w:p>
        </w:tc>
        <w:tc>
          <w:tcPr>
            <w:tcW w:w="0" w:type="auto"/>
            <w:noWrap/>
          </w:tcPr>
          <w:p w:rsidR="00A86382" w:rsidRDefault="00BC49E8" w:rsidP="00892C93">
            <w:pPr>
              <w:spacing w:after="0"/>
            </w:pPr>
            <w:r>
              <w:rPr>
                <w:color w:val="0087CD"/>
              </w:rPr>
              <w:t xml:space="preserve"> 8.71 </w:t>
            </w:r>
          </w:p>
        </w:tc>
        <w:tc>
          <w:tcPr>
            <w:tcW w:w="0" w:type="auto"/>
            <w:noWrap/>
          </w:tcPr>
          <w:p w:rsidR="00A86382" w:rsidRDefault="00BC49E8" w:rsidP="00892C93">
            <w:pPr>
              <w:spacing w:after="0"/>
            </w:pPr>
            <w:r>
              <w:rPr>
                <w:color w:val="0087CD"/>
              </w:rPr>
              <w:t xml:space="preserve"> 0.01 </w:t>
            </w:r>
          </w:p>
        </w:tc>
      </w:tr>
      <w:tr w:rsidR="00A86382">
        <w:tc>
          <w:tcPr>
            <w:tcW w:w="0" w:type="auto"/>
            <w:noWrap/>
          </w:tcPr>
          <w:p w:rsidR="00A86382" w:rsidRDefault="00BC49E8" w:rsidP="00892C93">
            <w:pPr>
              <w:spacing w:after="0"/>
              <w:jc w:val="center"/>
            </w:pPr>
            <w:r>
              <w:t>9</w:t>
            </w:r>
          </w:p>
        </w:tc>
        <w:tc>
          <w:tcPr>
            <w:tcW w:w="0" w:type="auto"/>
            <w:noWrap/>
          </w:tcPr>
          <w:p w:rsidR="00A86382" w:rsidRDefault="00BC49E8" w:rsidP="00892C93">
            <w:pPr>
              <w:spacing w:after="0"/>
            </w:pPr>
            <w:r>
              <w:t>Dampak wilayah</w:t>
            </w:r>
          </w:p>
        </w:tc>
        <w:tc>
          <w:tcPr>
            <w:tcW w:w="0" w:type="auto"/>
            <w:noWrap/>
          </w:tcPr>
          <w:p w:rsidR="00A86382" w:rsidRDefault="00BC49E8" w:rsidP="00892C93">
            <w:pPr>
              <w:spacing w:after="0"/>
            </w:pPr>
            <w:r>
              <w:t>Dampak wilayah (periode KLB)</w:t>
            </w:r>
          </w:p>
        </w:tc>
        <w:tc>
          <w:tcPr>
            <w:tcW w:w="0" w:type="auto"/>
            <w:shd w:val="clear" w:color="auto" w:fill="FDE9D9"/>
            <w:noWrap/>
          </w:tcPr>
          <w:p w:rsidR="00A86382" w:rsidRDefault="00BC49E8" w:rsidP="00892C93">
            <w:pPr>
              <w:spacing w:after="0"/>
              <w:jc w:val="center"/>
            </w:pPr>
            <w:r>
              <w:rPr>
                <w:b/>
                <w:bCs/>
                <w:shd w:val="clear" w:color="auto" w:fill="FDE9D9"/>
              </w:rPr>
              <w:t>S</w:t>
            </w:r>
          </w:p>
        </w:tc>
        <w:tc>
          <w:tcPr>
            <w:tcW w:w="0" w:type="auto"/>
            <w:noWrap/>
          </w:tcPr>
          <w:p w:rsidR="00A86382" w:rsidRDefault="00BC49E8" w:rsidP="00892C93">
            <w:pPr>
              <w:spacing w:after="0"/>
            </w:pPr>
            <w:r>
              <w:rPr>
                <w:color w:val="0087CD"/>
              </w:rPr>
              <w:t xml:space="preserve"> 6.01 </w:t>
            </w:r>
          </w:p>
        </w:tc>
        <w:tc>
          <w:tcPr>
            <w:tcW w:w="0" w:type="auto"/>
            <w:noWrap/>
          </w:tcPr>
          <w:p w:rsidR="00A86382" w:rsidRDefault="00BC49E8" w:rsidP="00892C93">
            <w:pPr>
              <w:spacing w:after="0"/>
            </w:pPr>
            <w:r>
              <w:rPr>
                <w:color w:val="0087CD"/>
              </w:rPr>
              <w:t xml:space="preserve"> 0.60 </w:t>
            </w:r>
          </w:p>
        </w:tc>
      </w:tr>
      <w:tr w:rsidR="00A86382">
        <w:tc>
          <w:tcPr>
            <w:tcW w:w="0" w:type="auto"/>
            <w:noWrap/>
          </w:tcPr>
          <w:p w:rsidR="00A86382" w:rsidRDefault="00BC49E8" w:rsidP="00892C93">
            <w:pPr>
              <w:spacing w:after="0"/>
              <w:jc w:val="center"/>
            </w:pPr>
            <w:r>
              <w:t>10</w:t>
            </w:r>
          </w:p>
        </w:tc>
        <w:tc>
          <w:tcPr>
            <w:tcW w:w="0" w:type="auto"/>
            <w:noWrap/>
          </w:tcPr>
          <w:p w:rsidR="00A86382" w:rsidRDefault="00BC49E8" w:rsidP="00892C93">
            <w:pPr>
              <w:spacing w:after="0"/>
            </w:pPr>
            <w:r>
              <w:t>Dampak ekonomi</w:t>
            </w:r>
          </w:p>
        </w:tc>
        <w:tc>
          <w:tcPr>
            <w:tcW w:w="0" w:type="auto"/>
            <w:noWrap/>
          </w:tcPr>
          <w:p w:rsidR="00A86382" w:rsidRDefault="00BC49E8" w:rsidP="00892C93">
            <w:pPr>
              <w:spacing w:after="0"/>
            </w:pPr>
            <w:r>
              <w:t>Dampak ekonomi saat terjadi keadaan KLB</w:t>
            </w:r>
          </w:p>
        </w:tc>
        <w:tc>
          <w:tcPr>
            <w:tcW w:w="0" w:type="auto"/>
            <w:shd w:val="clear" w:color="auto" w:fill="FDE9D9"/>
            <w:noWrap/>
          </w:tcPr>
          <w:p w:rsidR="00A86382" w:rsidRDefault="00BC49E8" w:rsidP="00892C93">
            <w:pPr>
              <w:spacing w:after="0"/>
              <w:jc w:val="center"/>
            </w:pPr>
            <w:r>
              <w:rPr>
                <w:b/>
                <w:bCs/>
                <w:shd w:val="clear" w:color="auto" w:fill="FDE9D9"/>
              </w:rPr>
              <w:t>R</w:t>
            </w:r>
          </w:p>
        </w:tc>
        <w:tc>
          <w:tcPr>
            <w:tcW w:w="0" w:type="auto"/>
            <w:noWrap/>
          </w:tcPr>
          <w:p w:rsidR="00A86382" w:rsidRDefault="00BC49E8" w:rsidP="00892C93">
            <w:pPr>
              <w:spacing w:after="0"/>
            </w:pPr>
            <w:r>
              <w:rPr>
                <w:color w:val="0087CD"/>
              </w:rPr>
              <w:t xml:space="preserve"> 6.81 </w:t>
            </w:r>
          </w:p>
        </w:tc>
        <w:tc>
          <w:tcPr>
            <w:tcW w:w="0" w:type="auto"/>
            <w:noWrap/>
          </w:tcPr>
          <w:p w:rsidR="00A86382" w:rsidRDefault="00BC49E8" w:rsidP="00892C93">
            <w:pPr>
              <w:spacing w:after="0"/>
            </w:pPr>
            <w:r>
              <w:rPr>
                <w:color w:val="0087CD"/>
              </w:rPr>
              <w:t xml:space="preserve"> 0.07 </w:t>
            </w:r>
          </w:p>
        </w:tc>
      </w:tr>
      <w:tr w:rsidR="00A86382">
        <w:tc>
          <w:tcPr>
            <w:tcW w:w="0" w:type="auto"/>
            <w:noWrap/>
          </w:tcPr>
          <w:p w:rsidR="00A86382" w:rsidRDefault="00BC49E8" w:rsidP="00892C93">
            <w:pPr>
              <w:spacing w:after="0"/>
              <w:jc w:val="center"/>
            </w:pPr>
            <w:r>
              <w:t>11</w:t>
            </w:r>
          </w:p>
        </w:tc>
        <w:tc>
          <w:tcPr>
            <w:tcW w:w="0" w:type="auto"/>
            <w:noWrap/>
          </w:tcPr>
          <w:p w:rsidR="00A86382" w:rsidRDefault="00BC49E8" w:rsidP="00892C93">
            <w:pPr>
              <w:spacing w:after="0"/>
            </w:pPr>
            <w:r>
              <w:t>Dampak ekonomi</w:t>
            </w:r>
          </w:p>
        </w:tc>
        <w:tc>
          <w:tcPr>
            <w:tcW w:w="0" w:type="auto"/>
            <w:noWrap/>
          </w:tcPr>
          <w:p w:rsidR="00A86382" w:rsidRDefault="00BC49E8" w:rsidP="00892C93">
            <w:pPr>
              <w:spacing w:after="0"/>
            </w:pPr>
            <w:r>
              <w:t>Dampak ekonomi saat tidak terjadi KLB (AFP)</w:t>
            </w:r>
          </w:p>
        </w:tc>
        <w:tc>
          <w:tcPr>
            <w:tcW w:w="0" w:type="auto"/>
            <w:shd w:val="clear" w:color="auto" w:fill="FDE9D9"/>
            <w:noWrap/>
          </w:tcPr>
          <w:p w:rsidR="00A86382" w:rsidRDefault="00BC49E8" w:rsidP="00892C93">
            <w:pPr>
              <w:spacing w:after="0"/>
              <w:jc w:val="center"/>
            </w:pPr>
            <w:r>
              <w:rPr>
                <w:b/>
                <w:bCs/>
                <w:shd w:val="clear" w:color="auto" w:fill="FDE9D9"/>
              </w:rPr>
              <w:t>R</w:t>
            </w:r>
          </w:p>
        </w:tc>
        <w:tc>
          <w:tcPr>
            <w:tcW w:w="0" w:type="auto"/>
            <w:noWrap/>
          </w:tcPr>
          <w:p w:rsidR="00A86382" w:rsidRDefault="00BC49E8" w:rsidP="00892C93">
            <w:pPr>
              <w:spacing w:after="0"/>
            </w:pPr>
            <w:r>
              <w:rPr>
                <w:color w:val="0087CD"/>
              </w:rPr>
              <w:t xml:space="preserve"> 5.22 </w:t>
            </w:r>
          </w:p>
        </w:tc>
        <w:tc>
          <w:tcPr>
            <w:tcW w:w="0" w:type="auto"/>
            <w:noWrap/>
          </w:tcPr>
          <w:p w:rsidR="00A86382" w:rsidRDefault="00BC49E8" w:rsidP="00892C93">
            <w:pPr>
              <w:spacing w:after="0"/>
            </w:pPr>
            <w:r>
              <w:rPr>
                <w:color w:val="0087CD"/>
              </w:rPr>
              <w:t xml:space="preserve"> 0.05 </w:t>
            </w:r>
          </w:p>
        </w:tc>
      </w:tr>
      <w:tr w:rsidR="00A86382">
        <w:tc>
          <w:tcPr>
            <w:tcW w:w="0" w:type="auto"/>
            <w:noWrap/>
          </w:tcPr>
          <w:p w:rsidR="00A86382" w:rsidRDefault="00BC49E8" w:rsidP="00892C93">
            <w:pPr>
              <w:spacing w:after="0"/>
              <w:jc w:val="center"/>
            </w:pPr>
            <w:r>
              <w:t>12</w:t>
            </w:r>
          </w:p>
        </w:tc>
        <w:tc>
          <w:tcPr>
            <w:tcW w:w="0" w:type="auto"/>
            <w:noWrap/>
          </w:tcPr>
          <w:p w:rsidR="00A86382" w:rsidRDefault="00BC49E8" w:rsidP="00892C93">
            <w:pPr>
              <w:spacing w:after="0"/>
            </w:pPr>
            <w:r>
              <w:t>Dampak Sosial</w:t>
            </w:r>
          </w:p>
        </w:tc>
        <w:tc>
          <w:tcPr>
            <w:tcW w:w="0" w:type="auto"/>
            <w:noWrap/>
          </w:tcPr>
          <w:p w:rsidR="00A86382" w:rsidRDefault="00BC49E8" w:rsidP="00892C93">
            <w:pPr>
              <w:spacing w:after="0"/>
            </w:pPr>
            <w:r>
              <w:t>Perhatian media</w:t>
            </w:r>
          </w:p>
        </w:tc>
        <w:tc>
          <w:tcPr>
            <w:tcW w:w="0" w:type="auto"/>
            <w:shd w:val="clear" w:color="auto" w:fill="FDE9D9"/>
            <w:noWrap/>
          </w:tcPr>
          <w:p w:rsidR="00A86382" w:rsidRDefault="00BC49E8" w:rsidP="00892C93">
            <w:pPr>
              <w:spacing w:after="0"/>
              <w:jc w:val="center"/>
            </w:pPr>
            <w:r>
              <w:rPr>
                <w:b/>
                <w:bCs/>
                <w:shd w:val="clear" w:color="auto" w:fill="FDE9D9"/>
              </w:rPr>
              <w:t>A</w:t>
            </w:r>
          </w:p>
        </w:tc>
        <w:tc>
          <w:tcPr>
            <w:tcW w:w="0" w:type="auto"/>
            <w:noWrap/>
          </w:tcPr>
          <w:p w:rsidR="00A86382" w:rsidRDefault="00BC49E8" w:rsidP="00892C93">
            <w:pPr>
              <w:spacing w:after="0"/>
            </w:pPr>
            <w:r>
              <w:rPr>
                <w:color w:val="0087CD"/>
              </w:rPr>
              <w:t xml:space="preserve"> 3.24 </w:t>
            </w:r>
          </w:p>
        </w:tc>
        <w:tc>
          <w:tcPr>
            <w:tcW w:w="0" w:type="auto"/>
            <w:noWrap/>
          </w:tcPr>
          <w:p w:rsidR="00A86382" w:rsidRDefault="00BC49E8" w:rsidP="00892C93">
            <w:pPr>
              <w:spacing w:after="0"/>
            </w:pPr>
            <w:r>
              <w:rPr>
                <w:color w:val="0087CD"/>
              </w:rPr>
              <w:t xml:space="preserve"> 0.00 </w:t>
            </w:r>
          </w:p>
        </w:tc>
      </w:tr>
    </w:tbl>
    <w:p w:rsidR="00A86382" w:rsidRDefault="00BC49E8">
      <w:pPr>
        <w:jc w:val="center"/>
      </w:pPr>
      <w:r>
        <w:t>Tabel 1. Penetapan Nilai Risiko Polio Kategori Ancaman Kota Tidore Kepulauan Tahun 2024</w:t>
      </w:r>
    </w:p>
    <w:p w:rsidR="00A86382" w:rsidRDefault="00BC49E8">
      <w:pPr>
        <w:ind w:firstLine="360"/>
        <w:jc w:val="both"/>
      </w:pPr>
      <w:r>
        <w:t>Berdasarkan hasil penilaian ancaman pada penyakit Polio terdapat 4 subkategori pada kategori ancaman yang masuk ke dalam nilai risiko Tinggi, yaitu :</w:t>
      </w:r>
    </w:p>
    <w:p w:rsidR="00A86382" w:rsidRDefault="00BC49E8" w:rsidP="00892C93">
      <w:pPr>
        <w:numPr>
          <w:ilvl w:val="0"/>
          <w:numId w:val="11"/>
        </w:numPr>
        <w:spacing w:after="120"/>
      </w:pPr>
      <w:r>
        <w:t>Subkategori Karakteristik Penyakit (</w:t>
      </w:r>
      <w:r w:rsidR="00892C93">
        <w:t>literatur/tim ahli), karena sesuai dengan ketetapan tim Ahli</w:t>
      </w:r>
    </w:p>
    <w:p w:rsidR="00A86382" w:rsidRDefault="00BC49E8" w:rsidP="00892C93">
      <w:pPr>
        <w:numPr>
          <w:ilvl w:val="0"/>
          <w:numId w:val="11"/>
        </w:numPr>
        <w:spacing w:after="120"/>
      </w:pPr>
      <w:r>
        <w:t xml:space="preserve">Subkategori Pengobatan (literatur/tim ahli), </w:t>
      </w:r>
      <w:r w:rsidR="00892C93">
        <w:t>karena sesuai dengan ketetapan tim Ahli</w:t>
      </w:r>
    </w:p>
    <w:p w:rsidR="00A86382" w:rsidRDefault="00BC49E8" w:rsidP="00892C93">
      <w:pPr>
        <w:numPr>
          <w:ilvl w:val="0"/>
          <w:numId w:val="11"/>
        </w:numPr>
        <w:spacing w:after="120"/>
      </w:pPr>
      <w:r>
        <w:t xml:space="preserve">Subkategori Risiko Importasi deklarasi PHEIC - WHO (literatur/tim ahli), </w:t>
      </w:r>
      <w:r w:rsidR="00892C93">
        <w:t>karena sesuai dengan ketetapan tim Ahli</w:t>
      </w:r>
    </w:p>
    <w:p w:rsidR="00A86382" w:rsidRDefault="00BC49E8" w:rsidP="00F21474">
      <w:pPr>
        <w:pStyle w:val="ListParagraph"/>
        <w:numPr>
          <w:ilvl w:val="0"/>
          <w:numId w:val="11"/>
        </w:numPr>
      </w:pPr>
      <w:r>
        <w:t xml:space="preserve">Subkategori Risiko Importasi POLIO di wilayah Indonesia, </w:t>
      </w:r>
      <w:r w:rsidR="00F21474">
        <w:t xml:space="preserve">karena terdapat kasus polio di Indonesia dan di Provinsi Maluku Utara Pada Tahun 2024. </w:t>
      </w:r>
    </w:p>
    <w:p w:rsidR="00A86382" w:rsidRDefault="00BC49E8">
      <w:pPr>
        <w:ind w:firstLine="360"/>
        <w:jc w:val="both"/>
      </w:pPr>
      <w:r>
        <w:t>Berdasarkan hasil penilaian ancaman pada penyakit Polio terdapat 3 subkategori pada kategori ancaman yang masuk ke dalam nilai risiko Sedang, yaitu :</w:t>
      </w:r>
    </w:p>
    <w:p w:rsidR="00A86382" w:rsidRDefault="00BC49E8" w:rsidP="001C1DD8">
      <w:pPr>
        <w:numPr>
          <w:ilvl w:val="0"/>
          <w:numId w:val="12"/>
        </w:numPr>
        <w:spacing w:after="120"/>
      </w:pPr>
      <w:r>
        <w:t xml:space="preserve">Subkategori Metode Penanggulangan Penularan Penyakit (literatur/tim ahli), </w:t>
      </w:r>
      <w:r w:rsidR="001C1DD8">
        <w:t>sesuai dengan ketetapan TIM Ahli</w:t>
      </w:r>
    </w:p>
    <w:p w:rsidR="00A86382" w:rsidRDefault="00BC49E8" w:rsidP="001C1DD8">
      <w:pPr>
        <w:numPr>
          <w:ilvl w:val="0"/>
          <w:numId w:val="12"/>
        </w:numPr>
        <w:spacing w:after="120"/>
      </w:pPr>
      <w:r>
        <w:t xml:space="preserve">Subkategori Pencegahan Penularan Penyakit di Masyarakat (literatur/tim ahli), </w:t>
      </w:r>
      <w:r w:rsidR="001C1DD8">
        <w:t>sesuai dengan ketetapan TIM Ahli</w:t>
      </w:r>
    </w:p>
    <w:p w:rsidR="00A86382" w:rsidRDefault="00BC49E8" w:rsidP="001C1DD8">
      <w:pPr>
        <w:numPr>
          <w:ilvl w:val="0"/>
          <w:numId w:val="12"/>
        </w:numPr>
        <w:spacing w:after="120"/>
      </w:pPr>
      <w:r>
        <w:lastRenderedPageBreak/>
        <w:t xml:space="preserve">Subkategori Dampak wilayah (periode KLB), </w:t>
      </w:r>
      <w:r w:rsidR="001C1DD8">
        <w:t>karena tidak Ada cluster di kabupaten/kota berbatasan.</w:t>
      </w:r>
    </w:p>
    <w:p w:rsidR="00A86382" w:rsidRDefault="00BC49E8">
      <w:pPr>
        <w:ind w:firstLine="360"/>
      </w:pPr>
      <w:r>
        <w:rPr>
          <w:b/>
          <w:bCs/>
        </w:rPr>
        <w:t xml:space="preserve">b. Penilaian Kerentanan </w:t>
      </w:r>
    </w:p>
    <w:p w:rsidR="00A86382" w:rsidRDefault="00BC49E8">
      <w:pPr>
        <w:ind w:firstLine="360"/>
        <w:jc w:val="both"/>
      </w:pPr>
      <w:r>
        <w:t xml:space="preserve">Penetapan nilai risiko Kerentanan Polio terdapat beberapa kategori, yaitu T/tinggi, S/sedang, R/rendah, dan A/ abai, kategori tersebut dapat dilihat pada tabel 2 di bawah ini: </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96"/>
        <w:gridCol w:w="2169"/>
        <w:gridCol w:w="3587"/>
        <w:gridCol w:w="1376"/>
        <w:gridCol w:w="710"/>
        <w:gridCol w:w="816"/>
      </w:tblGrid>
      <w:tr w:rsidR="00A86382">
        <w:tc>
          <w:tcPr>
            <w:tcW w:w="600" w:type="dxa"/>
            <w:noWrap/>
          </w:tcPr>
          <w:p w:rsidR="00A86382" w:rsidRDefault="00BC49E8" w:rsidP="00927ECA">
            <w:pPr>
              <w:spacing w:after="0"/>
              <w:jc w:val="center"/>
            </w:pPr>
            <w:r>
              <w:rPr>
                <w:b/>
                <w:bCs/>
              </w:rPr>
              <w:t>No.</w:t>
            </w:r>
          </w:p>
        </w:tc>
        <w:tc>
          <w:tcPr>
            <w:tcW w:w="0" w:type="auto"/>
            <w:noWrap/>
          </w:tcPr>
          <w:p w:rsidR="00A86382" w:rsidRDefault="00BC49E8" w:rsidP="00927ECA">
            <w:pPr>
              <w:spacing w:after="0"/>
            </w:pPr>
            <w:r>
              <w:rPr>
                <w:b/>
                <w:bCs/>
              </w:rPr>
              <w:t>KATEGORI</w:t>
            </w:r>
          </w:p>
        </w:tc>
        <w:tc>
          <w:tcPr>
            <w:tcW w:w="0" w:type="auto"/>
            <w:noWrap/>
          </w:tcPr>
          <w:p w:rsidR="00A86382" w:rsidRDefault="00BC49E8" w:rsidP="00927ECA">
            <w:pPr>
              <w:spacing w:after="0"/>
            </w:pPr>
            <w:r>
              <w:rPr>
                <w:b/>
                <w:bCs/>
              </w:rPr>
              <w:t>SUBKATEGORI</w:t>
            </w:r>
          </w:p>
        </w:tc>
        <w:tc>
          <w:tcPr>
            <w:tcW w:w="0" w:type="auto"/>
            <w:noWrap/>
          </w:tcPr>
          <w:p w:rsidR="00A86382" w:rsidRDefault="00BC49E8" w:rsidP="00927ECA">
            <w:pPr>
              <w:spacing w:after="0"/>
              <w:jc w:val="center"/>
            </w:pPr>
            <w:r>
              <w:rPr>
                <w:b/>
                <w:bCs/>
              </w:rPr>
              <w:t>NILAI PER KATEGORI</w:t>
            </w:r>
          </w:p>
        </w:tc>
        <w:tc>
          <w:tcPr>
            <w:tcW w:w="0" w:type="auto"/>
            <w:noWrap/>
          </w:tcPr>
          <w:p w:rsidR="00A86382" w:rsidRDefault="00BC49E8" w:rsidP="00927ECA">
            <w:pPr>
              <w:spacing w:after="0"/>
              <w:jc w:val="center"/>
            </w:pPr>
            <w:r>
              <w:rPr>
                <w:b/>
                <w:bCs/>
              </w:rPr>
              <w:t>BOBOT (B)</w:t>
            </w:r>
          </w:p>
        </w:tc>
        <w:tc>
          <w:tcPr>
            <w:tcW w:w="0" w:type="auto"/>
            <w:noWrap/>
          </w:tcPr>
          <w:p w:rsidR="00A86382" w:rsidRDefault="00BC49E8" w:rsidP="00927ECA">
            <w:pPr>
              <w:spacing w:after="0"/>
              <w:jc w:val="center"/>
            </w:pPr>
            <w:r>
              <w:rPr>
                <w:b/>
                <w:bCs/>
              </w:rPr>
              <w:t>INDEX (NXB)</w:t>
            </w:r>
          </w:p>
        </w:tc>
      </w:tr>
      <w:tr w:rsidR="00A86382">
        <w:tc>
          <w:tcPr>
            <w:tcW w:w="0" w:type="auto"/>
            <w:noWrap/>
          </w:tcPr>
          <w:p w:rsidR="00A86382" w:rsidRDefault="00BC49E8" w:rsidP="00927ECA">
            <w:pPr>
              <w:spacing w:after="0"/>
              <w:jc w:val="center"/>
            </w:pPr>
            <w:r>
              <w:t>1</w:t>
            </w:r>
          </w:p>
        </w:tc>
        <w:tc>
          <w:tcPr>
            <w:tcW w:w="0" w:type="auto"/>
            <w:noWrap/>
          </w:tcPr>
          <w:p w:rsidR="00A86382" w:rsidRDefault="00BC49E8" w:rsidP="00927ECA">
            <w:pPr>
              <w:spacing w:after="0"/>
            </w:pPr>
            <w:r>
              <w:t>Karakteristik Penduduk</w:t>
            </w:r>
          </w:p>
        </w:tc>
        <w:tc>
          <w:tcPr>
            <w:tcW w:w="0" w:type="auto"/>
            <w:noWrap/>
          </w:tcPr>
          <w:p w:rsidR="00A86382" w:rsidRDefault="00BC49E8" w:rsidP="00927ECA">
            <w:pPr>
              <w:spacing w:after="0"/>
            </w:pPr>
            <w:r>
              <w:t>Kepadatan Penduduk</w:t>
            </w:r>
          </w:p>
        </w:tc>
        <w:tc>
          <w:tcPr>
            <w:tcW w:w="0" w:type="auto"/>
            <w:shd w:val="clear" w:color="auto" w:fill="FDE9D9"/>
            <w:noWrap/>
          </w:tcPr>
          <w:p w:rsidR="00A86382" w:rsidRDefault="00BC49E8" w:rsidP="00927ECA">
            <w:pPr>
              <w:spacing w:after="0"/>
              <w:jc w:val="center"/>
            </w:pPr>
            <w:r>
              <w:rPr>
                <w:b/>
                <w:bCs/>
                <w:shd w:val="clear" w:color="auto" w:fill="FDE9D9"/>
              </w:rPr>
              <w:t>R</w:t>
            </w:r>
          </w:p>
        </w:tc>
        <w:tc>
          <w:tcPr>
            <w:tcW w:w="0" w:type="auto"/>
            <w:noWrap/>
          </w:tcPr>
          <w:p w:rsidR="00A86382" w:rsidRDefault="00BC49E8" w:rsidP="00927ECA">
            <w:pPr>
              <w:spacing w:after="0"/>
            </w:pPr>
            <w:r>
              <w:rPr>
                <w:color w:val="0087CD"/>
              </w:rPr>
              <w:t xml:space="preserve"> 13.64 </w:t>
            </w:r>
          </w:p>
        </w:tc>
        <w:tc>
          <w:tcPr>
            <w:tcW w:w="0" w:type="auto"/>
            <w:noWrap/>
          </w:tcPr>
          <w:p w:rsidR="00A86382" w:rsidRDefault="00BC49E8" w:rsidP="00927ECA">
            <w:pPr>
              <w:spacing w:after="0"/>
            </w:pPr>
            <w:r>
              <w:rPr>
                <w:color w:val="0087CD"/>
              </w:rPr>
              <w:t xml:space="preserve"> 0.14 </w:t>
            </w:r>
          </w:p>
        </w:tc>
      </w:tr>
      <w:tr w:rsidR="00A86382">
        <w:tc>
          <w:tcPr>
            <w:tcW w:w="0" w:type="auto"/>
            <w:noWrap/>
          </w:tcPr>
          <w:p w:rsidR="00A86382" w:rsidRDefault="00BC49E8" w:rsidP="00927ECA">
            <w:pPr>
              <w:spacing w:after="0"/>
              <w:jc w:val="center"/>
            </w:pPr>
            <w:r>
              <w:t>2</w:t>
            </w:r>
          </w:p>
        </w:tc>
        <w:tc>
          <w:tcPr>
            <w:tcW w:w="0" w:type="auto"/>
            <w:noWrap/>
          </w:tcPr>
          <w:p w:rsidR="00A86382" w:rsidRDefault="00BC49E8" w:rsidP="00927ECA">
            <w:pPr>
              <w:spacing w:after="0"/>
            </w:pPr>
            <w:r>
              <w:t>Ketahanan Penduduk</w:t>
            </w:r>
          </w:p>
        </w:tc>
        <w:tc>
          <w:tcPr>
            <w:tcW w:w="0" w:type="auto"/>
            <w:noWrap/>
          </w:tcPr>
          <w:p w:rsidR="00A86382" w:rsidRDefault="00BC49E8" w:rsidP="00927ECA">
            <w:pPr>
              <w:spacing w:after="0"/>
            </w:pPr>
            <w:r>
              <w:t>% cakupan imunisasi polio 4</w:t>
            </w:r>
          </w:p>
        </w:tc>
        <w:tc>
          <w:tcPr>
            <w:tcW w:w="0" w:type="auto"/>
            <w:shd w:val="clear" w:color="auto" w:fill="FDE9D9"/>
            <w:noWrap/>
          </w:tcPr>
          <w:p w:rsidR="00A86382" w:rsidRDefault="00BC49E8" w:rsidP="00927ECA">
            <w:pPr>
              <w:spacing w:after="0"/>
              <w:jc w:val="center"/>
            </w:pPr>
            <w:r>
              <w:rPr>
                <w:b/>
                <w:bCs/>
                <w:shd w:val="clear" w:color="auto" w:fill="FDE9D9"/>
              </w:rPr>
              <w:t>S</w:t>
            </w:r>
          </w:p>
        </w:tc>
        <w:tc>
          <w:tcPr>
            <w:tcW w:w="0" w:type="auto"/>
            <w:noWrap/>
          </w:tcPr>
          <w:p w:rsidR="00A86382" w:rsidRDefault="00BC49E8" w:rsidP="00927ECA">
            <w:pPr>
              <w:spacing w:after="0"/>
            </w:pPr>
            <w:r>
              <w:rPr>
                <w:color w:val="0087CD"/>
              </w:rPr>
              <w:t xml:space="preserve"> 27.99 </w:t>
            </w:r>
          </w:p>
        </w:tc>
        <w:tc>
          <w:tcPr>
            <w:tcW w:w="0" w:type="auto"/>
            <w:noWrap/>
          </w:tcPr>
          <w:p w:rsidR="00A86382" w:rsidRDefault="00BC49E8" w:rsidP="00927ECA">
            <w:pPr>
              <w:spacing w:after="0"/>
            </w:pPr>
            <w:r>
              <w:rPr>
                <w:color w:val="0087CD"/>
              </w:rPr>
              <w:t xml:space="preserve"> 2.80 </w:t>
            </w:r>
          </w:p>
        </w:tc>
      </w:tr>
      <w:tr w:rsidR="00A86382">
        <w:tc>
          <w:tcPr>
            <w:tcW w:w="0" w:type="auto"/>
            <w:noWrap/>
          </w:tcPr>
          <w:p w:rsidR="00A86382" w:rsidRDefault="00BC49E8" w:rsidP="00927ECA">
            <w:pPr>
              <w:spacing w:after="0"/>
              <w:jc w:val="center"/>
            </w:pPr>
            <w:r>
              <w:t>3</w:t>
            </w:r>
          </w:p>
        </w:tc>
        <w:tc>
          <w:tcPr>
            <w:tcW w:w="0" w:type="auto"/>
            <w:noWrap/>
          </w:tcPr>
          <w:p w:rsidR="00A86382" w:rsidRDefault="00BC49E8" w:rsidP="00927ECA">
            <w:pPr>
              <w:spacing w:after="0"/>
            </w:pPr>
            <w:r>
              <w:t>Ketahanan Penduduk</w:t>
            </w:r>
          </w:p>
        </w:tc>
        <w:tc>
          <w:tcPr>
            <w:tcW w:w="0" w:type="auto"/>
            <w:noWrap/>
          </w:tcPr>
          <w:p w:rsidR="00A86382" w:rsidRDefault="00BC49E8" w:rsidP="00927ECA">
            <w:pPr>
              <w:spacing w:after="0"/>
            </w:pPr>
            <w:r>
              <w:t>% perilaku sehat (CTPS, PAMMK, SBABS)</w:t>
            </w:r>
          </w:p>
        </w:tc>
        <w:tc>
          <w:tcPr>
            <w:tcW w:w="0" w:type="auto"/>
            <w:shd w:val="clear" w:color="auto" w:fill="FDE9D9"/>
            <w:noWrap/>
          </w:tcPr>
          <w:p w:rsidR="00A86382" w:rsidRDefault="00BC49E8" w:rsidP="00927ECA">
            <w:pPr>
              <w:spacing w:after="0"/>
              <w:jc w:val="center"/>
            </w:pPr>
            <w:r>
              <w:rPr>
                <w:b/>
                <w:bCs/>
                <w:shd w:val="clear" w:color="auto" w:fill="FDE9D9"/>
              </w:rPr>
              <w:t>S</w:t>
            </w:r>
          </w:p>
        </w:tc>
        <w:tc>
          <w:tcPr>
            <w:tcW w:w="0" w:type="auto"/>
            <w:noWrap/>
          </w:tcPr>
          <w:p w:rsidR="00A86382" w:rsidRDefault="00BC49E8" w:rsidP="00927ECA">
            <w:pPr>
              <w:spacing w:after="0"/>
            </w:pPr>
            <w:r>
              <w:rPr>
                <w:color w:val="0087CD"/>
              </w:rPr>
              <w:t xml:space="preserve"> 31.10 </w:t>
            </w:r>
          </w:p>
        </w:tc>
        <w:tc>
          <w:tcPr>
            <w:tcW w:w="0" w:type="auto"/>
            <w:noWrap/>
          </w:tcPr>
          <w:p w:rsidR="00A86382" w:rsidRDefault="00BC49E8" w:rsidP="00927ECA">
            <w:pPr>
              <w:spacing w:after="0"/>
            </w:pPr>
            <w:r>
              <w:rPr>
                <w:color w:val="0087CD"/>
              </w:rPr>
              <w:t xml:space="preserve"> 3.11 </w:t>
            </w:r>
          </w:p>
        </w:tc>
      </w:tr>
      <w:tr w:rsidR="00A86382">
        <w:tc>
          <w:tcPr>
            <w:tcW w:w="0" w:type="auto"/>
            <w:noWrap/>
          </w:tcPr>
          <w:p w:rsidR="00A86382" w:rsidRDefault="00BC49E8" w:rsidP="00927ECA">
            <w:pPr>
              <w:spacing w:after="0"/>
              <w:jc w:val="center"/>
            </w:pPr>
            <w:r>
              <w:t>4</w:t>
            </w:r>
          </w:p>
        </w:tc>
        <w:tc>
          <w:tcPr>
            <w:tcW w:w="0" w:type="auto"/>
            <w:noWrap/>
          </w:tcPr>
          <w:p w:rsidR="00A86382" w:rsidRDefault="00BC49E8" w:rsidP="00927ECA">
            <w:pPr>
              <w:spacing w:after="0"/>
            </w:pPr>
            <w:r>
              <w:t>Karakteristik Lingkungan Berisiko</w:t>
            </w:r>
          </w:p>
        </w:tc>
        <w:tc>
          <w:tcPr>
            <w:tcW w:w="0" w:type="auto"/>
            <w:noWrap/>
          </w:tcPr>
          <w:p w:rsidR="00A86382" w:rsidRDefault="00BC49E8" w:rsidP="00927ECA">
            <w:pPr>
              <w:spacing w:after="0"/>
            </w:pPr>
            <w:r>
              <w:t>% sarana air minum tidak diperiksa dan tidak memenuhi syarat</w:t>
            </w:r>
          </w:p>
        </w:tc>
        <w:tc>
          <w:tcPr>
            <w:tcW w:w="0" w:type="auto"/>
            <w:shd w:val="clear" w:color="auto" w:fill="FDE9D9"/>
            <w:noWrap/>
          </w:tcPr>
          <w:p w:rsidR="00A86382" w:rsidRDefault="00BC49E8" w:rsidP="00927ECA">
            <w:pPr>
              <w:spacing w:after="0"/>
              <w:jc w:val="center"/>
            </w:pPr>
            <w:r>
              <w:rPr>
                <w:b/>
                <w:bCs/>
                <w:shd w:val="clear" w:color="auto" w:fill="FDE9D9"/>
              </w:rPr>
              <w:t>S</w:t>
            </w:r>
          </w:p>
        </w:tc>
        <w:tc>
          <w:tcPr>
            <w:tcW w:w="0" w:type="auto"/>
            <w:noWrap/>
          </w:tcPr>
          <w:p w:rsidR="00A86382" w:rsidRDefault="00BC49E8" w:rsidP="00927ECA">
            <w:pPr>
              <w:spacing w:after="0"/>
            </w:pPr>
            <w:r>
              <w:rPr>
                <w:color w:val="0087CD"/>
              </w:rPr>
              <w:t xml:space="preserve"> 20.74 </w:t>
            </w:r>
          </w:p>
        </w:tc>
        <w:tc>
          <w:tcPr>
            <w:tcW w:w="0" w:type="auto"/>
            <w:noWrap/>
          </w:tcPr>
          <w:p w:rsidR="00A86382" w:rsidRDefault="00BC49E8" w:rsidP="00927ECA">
            <w:pPr>
              <w:spacing w:after="0"/>
            </w:pPr>
            <w:r>
              <w:rPr>
                <w:color w:val="0087CD"/>
              </w:rPr>
              <w:t xml:space="preserve"> 2.07 </w:t>
            </w:r>
          </w:p>
        </w:tc>
      </w:tr>
      <w:tr w:rsidR="00A86382">
        <w:tc>
          <w:tcPr>
            <w:tcW w:w="0" w:type="auto"/>
            <w:noWrap/>
          </w:tcPr>
          <w:p w:rsidR="00A86382" w:rsidRDefault="00BC49E8" w:rsidP="00927ECA">
            <w:pPr>
              <w:spacing w:after="0"/>
              <w:jc w:val="center"/>
            </w:pPr>
            <w:r>
              <w:t>5</w:t>
            </w:r>
          </w:p>
        </w:tc>
        <w:tc>
          <w:tcPr>
            <w:tcW w:w="0" w:type="auto"/>
            <w:noWrap/>
          </w:tcPr>
          <w:p w:rsidR="00A86382" w:rsidRDefault="00BC49E8" w:rsidP="00927ECA">
            <w:pPr>
              <w:spacing w:after="0"/>
            </w:pPr>
            <w:r>
              <w:t>Transportasi Antar Kab/Kota/ Provinsi</w:t>
            </w:r>
          </w:p>
        </w:tc>
        <w:tc>
          <w:tcPr>
            <w:tcW w:w="0" w:type="auto"/>
            <w:noWrap/>
          </w:tcPr>
          <w:p w:rsidR="00A86382" w:rsidRDefault="00BC49E8" w:rsidP="00927ECA">
            <w:pPr>
              <w:spacing w:after="0"/>
            </w:pPr>
            <w:r>
              <w:t>Transportasi Antar Kab/Kota/Provinsi</w:t>
            </w:r>
          </w:p>
        </w:tc>
        <w:tc>
          <w:tcPr>
            <w:tcW w:w="0" w:type="auto"/>
            <w:shd w:val="clear" w:color="auto" w:fill="FDE9D9"/>
            <w:noWrap/>
          </w:tcPr>
          <w:p w:rsidR="00A86382" w:rsidRDefault="00BC49E8" w:rsidP="00927ECA">
            <w:pPr>
              <w:spacing w:after="0"/>
              <w:jc w:val="center"/>
            </w:pPr>
            <w:r>
              <w:rPr>
                <w:b/>
                <w:bCs/>
                <w:color w:val="FF0000"/>
                <w:shd w:val="clear" w:color="auto" w:fill="FDE9D9"/>
              </w:rPr>
              <w:t>T</w:t>
            </w:r>
          </w:p>
        </w:tc>
        <w:tc>
          <w:tcPr>
            <w:tcW w:w="0" w:type="auto"/>
            <w:noWrap/>
          </w:tcPr>
          <w:p w:rsidR="00A86382" w:rsidRDefault="00BC49E8" w:rsidP="00927ECA">
            <w:pPr>
              <w:spacing w:after="0"/>
            </w:pPr>
            <w:r>
              <w:rPr>
                <w:color w:val="0087CD"/>
              </w:rPr>
              <w:t xml:space="preserve"> 6.53 </w:t>
            </w:r>
          </w:p>
        </w:tc>
        <w:tc>
          <w:tcPr>
            <w:tcW w:w="0" w:type="auto"/>
            <w:noWrap/>
          </w:tcPr>
          <w:p w:rsidR="00A86382" w:rsidRDefault="00BC49E8" w:rsidP="00927ECA">
            <w:pPr>
              <w:spacing w:after="0"/>
            </w:pPr>
            <w:r>
              <w:rPr>
                <w:color w:val="0087CD"/>
              </w:rPr>
              <w:t xml:space="preserve"> 6.53 </w:t>
            </w:r>
          </w:p>
        </w:tc>
      </w:tr>
    </w:tbl>
    <w:p w:rsidR="00A86382" w:rsidRDefault="00BC49E8">
      <w:pPr>
        <w:jc w:val="center"/>
      </w:pPr>
      <w:r>
        <w:t xml:space="preserve">Tabel 2. Penetapan Nilai Risiko Polio Kategori Kerentanan Kota Tidore Kepulauan Tahun 2024 </w:t>
      </w:r>
    </w:p>
    <w:p w:rsidR="00A86382" w:rsidRDefault="00BC49E8">
      <w:pPr>
        <w:ind w:firstLine="360"/>
        <w:jc w:val="both"/>
      </w:pPr>
      <w:r>
        <w:t>Berdasarkan hasil penilaian kerentanan pada penyakit Polio terdapat 1 subkategori pada kategori kerentanan yang masuk ke dalam nilai risiko Tinggi, yaitu :</w:t>
      </w:r>
    </w:p>
    <w:p w:rsidR="00A86382" w:rsidRDefault="00BC49E8" w:rsidP="002169EB">
      <w:pPr>
        <w:numPr>
          <w:ilvl w:val="0"/>
          <w:numId w:val="14"/>
        </w:numPr>
        <w:spacing w:after="120"/>
      </w:pPr>
      <w:r>
        <w:t xml:space="preserve">Subkategori Transportasi Antar Kab/Kota/Provinsi, </w:t>
      </w:r>
      <w:r w:rsidR="002169EB">
        <w:t>karena ada pelabuhan laut</w:t>
      </w:r>
      <w:r w:rsidR="008F2798">
        <w:t xml:space="preserve"> dan transportasi darat</w:t>
      </w:r>
      <w:r w:rsidR="002169EB">
        <w:t xml:space="preserve"> yang frekuensi keberangkatan setiap hari</w:t>
      </w:r>
    </w:p>
    <w:p w:rsidR="00A86382" w:rsidRDefault="00BC49E8">
      <w:pPr>
        <w:ind w:firstLine="360"/>
        <w:jc w:val="both"/>
      </w:pPr>
      <w:r>
        <w:t>Berdasarkan hasil penilaian kerentanan pada penyakit Polio terdapat 3 subkategori pada kategori kerentanan yang masuk ke dalam nilai risiko Sedang, yaitu :</w:t>
      </w:r>
    </w:p>
    <w:p w:rsidR="00A86382" w:rsidRDefault="00BC49E8">
      <w:pPr>
        <w:numPr>
          <w:ilvl w:val="0"/>
          <w:numId w:val="5"/>
        </w:numPr>
      </w:pPr>
      <w:r>
        <w:t>Subkategori % cakupa</w:t>
      </w:r>
      <w:r w:rsidR="00D831C6">
        <w:t>n imunisasi polio 4, karena</w:t>
      </w:r>
      <w:r w:rsidR="00D831C6" w:rsidRPr="00D831C6">
        <w:t xml:space="preserve"> </w:t>
      </w:r>
      <w:r w:rsidR="00D831C6">
        <w:t xml:space="preserve">cakupan imunisasi polio 4 hanya </w:t>
      </w:r>
      <w:r w:rsidR="0054118D">
        <w:t>75,2 %</w:t>
      </w:r>
    </w:p>
    <w:p w:rsidR="00A86382" w:rsidRDefault="00BC49E8">
      <w:pPr>
        <w:numPr>
          <w:ilvl w:val="0"/>
          <w:numId w:val="5"/>
        </w:numPr>
      </w:pPr>
      <w:r>
        <w:t xml:space="preserve">Subkategori % perilaku sehat (CTPS, PAMMK, SBABS), </w:t>
      </w:r>
      <w:r w:rsidR="00D831C6">
        <w:t>karena cakupan CTPS</w:t>
      </w:r>
      <w:r w:rsidR="0054118D">
        <w:t xml:space="preserve"> hanya 60</w:t>
      </w:r>
      <w:r w:rsidR="00D831C6">
        <w:t>%, cakupan PAM</w:t>
      </w:r>
      <w:r w:rsidR="0054118D">
        <w:t>MK 90%, dan cakupan SBABS 98</w:t>
      </w:r>
      <w:r w:rsidR="00D831C6">
        <w:t>%</w:t>
      </w:r>
    </w:p>
    <w:p w:rsidR="00A86382" w:rsidRDefault="00BC49E8" w:rsidP="00D831C6">
      <w:pPr>
        <w:pStyle w:val="ListParagraph"/>
        <w:numPr>
          <w:ilvl w:val="0"/>
          <w:numId w:val="5"/>
        </w:numPr>
        <w:spacing w:after="120"/>
      </w:pPr>
      <w:r>
        <w:t xml:space="preserve">Subkategori % sarana air minum tidak diperiksa dan tidak memenuhi syarat, </w:t>
      </w:r>
      <w:r w:rsidR="00D831C6">
        <w:t>sarana a</w:t>
      </w:r>
      <w:r w:rsidR="00273BBE">
        <w:t>ir minum yang tidak diperiksa 90</w:t>
      </w:r>
      <w:r w:rsidR="00D831C6">
        <w:t>% d</w:t>
      </w:r>
      <w:r w:rsidR="00273BBE">
        <w:t>an yang tidak memenuhi syarat 70</w:t>
      </w:r>
      <w:r w:rsidR="00D831C6">
        <w:t>%</w:t>
      </w:r>
      <w:r w:rsidR="00185798">
        <w:t>.</w:t>
      </w:r>
    </w:p>
    <w:p w:rsidR="00A86382" w:rsidRDefault="00BC49E8">
      <w:pPr>
        <w:ind w:firstLine="360"/>
      </w:pPr>
      <w:r>
        <w:rPr>
          <w:b/>
          <w:bCs/>
        </w:rPr>
        <w:t>c. Penilaian kapasitas</w:t>
      </w:r>
    </w:p>
    <w:p w:rsidR="00A86382" w:rsidRDefault="00BC49E8">
      <w:pPr>
        <w:ind w:firstLine="360"/>
        <w:jc w:val="both"/>
      </w:pPr>
      <w:r>
        <w:t>Penetapan nilai risiko Kapasitas Polio terdapat beberapa kategori, yaitu T/tinggi, S/sedang, R/rendah, dan A/ abai, kategori tersebut dapat dilihat pada tabel 3 di bawah ini</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62"/>
        <w:gridCol w:w="2751"/>
        <w:gridCol w:w="3297"/>
        <w:gridCol w:w="1252"/>
        <w:gridCol w:w="648"/>
        <w:gridCol w:w="744"/>
      </w:tblGrid>
      <w:tr w:rsidR="00A86382">
        <w:tc>
          <w:tcPr>
            <w:tcW w:w="600" w:type="dxa"/>
            <w:noWrap/>
          </w:tcPr>
          <w:p w:rsidR="00A86382" w:rsidRDefault="00BC49E8">
            <w:r>
              <w:rPr>
                <w:b/>
                <w:bCs/>
              </w:rPr>
              <w:t>No.</w:t>
            </w:r>
          </w:p>
        </w:tc>
        <w:tc>
          <w:tcPr>
            <w:tcW w:w="0" w:type="auto"/>
            <w:noWrap/>
          </w:tcPr>
          <w:p w:rsidR="00A86382" w:rsidRDefault="00BC49E8">
            <w:r>
              <w:rPr>
                <w:b/>
                <w:bCs/>
              </w:rPr>
              <w:t>KATEGORI</w:t>
            </w:r>
          </w:p>
        </w:tc>
        <w:tc>
          <w:tcPr>
            <w:tcW w:w="0" w:type="auto"/>
            <w:noWrap/>
          </w:tcPr>
          <w:p w:rsidR="00A86382" w:rsidRDefault="00BC49E8">
            <w:r>
              <w:rPr>
                <w:b/>
                <w:bCs/>
              </w:rPr>
              <w:t>SUBKATEGORI</w:t>
            </w:r>
          </w:p>
        </w:tc>
        <w:tc>
          <w:tcPr>
            <w:tcW w:w="0" w:type="auto"/>
            <w:noWrap/>
          </w:tcPr>
          <w:p w:rsidR="00A86382" w:rsidRDefault="00BC49E8">
            <w:pPr>
              <w:jc w:val="center"/>
            </w:pPr>
            <w:r>
              <w:rPr>
                <w:b/>
                <w:bCs/>
              </w:rPr>
              <w:t>NILAI PER KATEGORI</w:t>
            </w:r>
          </w:p>
        </w:tc>
        <w:tc>
          <w:tcPr>
            <w:tcW w:w="0" w:type="auto"/>
            <w:noWrap/>
          </w:tcPr>
          <w:p w:rsidR="00A86382" w:rsidRDefault="00BC49E8">
            <w:pPr>
              <w:jc w:val="center"/>
            </w:pPr>
            <w:r>
              <w:rPr>
                <w:b/>
                <w:bCs/>
              </w:rPr>
              <w:t>BOBOT (B)</w:t>
            </w:r>
          </w:p>
        </w:tc>
        <w:tc>
          <w:tcPr>
            <w:tcW w:w="0" w:type="auto"/>
            <w:noWrap/>
          </w:tcPr>
          <w:p w:rsidR="00A86382" w:rsidRDefault="00BC49E8">
            <w:pPr>
              <w:jc w:val="center"/>
            </w:pPr>
            <w:r>
              <w:rPr>
                <w:b/>
                <w:bCs/>
              </w:rPr>
              <w:t>INDEX (NXB)</w:t>
            </w:r>
          </w:p>
        </w:tc>
      </w:tr>
      <w:tr w:rsidR="00A86382">
        <w:tc>
          <w:tcPr>
            <w:tcW w:w="0" w:type="auto"/>
            <w:noWrap/>
          </w:tcPr>
          <w:p w:rsidR="00A86382" w:rsidRDefault="00BC49E8">
            <w:r>
              <w:t>1</w:t>
            </w:r>
          </w:p>
        </w:tc>
        <w:tc>
          <w:tcPr>
            <w:tcW w:w="0" w:type="auto"/>
            <w:noWrap/>
          </w:tcPr>
          <w:p w:rsidR="00A86382" w:rsidRDefault="00BC49E8">
            <w:r>
              <w:t>Kebijakan publik</w:t>
            </w:r>
          </w:p>
        </w:tc>
        <w:tc>
          <w:tcPr>
            <w:tcW w:w="0" w:type="auto"/>
            <w:noWrap/>
          </w:tcPr>
          <w:p w:rsidR="00A86382" w:rsidRDefault="00BC49E8">
            <w:r>
              <w:t>Kebijakan publik</w:t>
            </w:r>
          </w:p>
        </w:tc>
        <w:tc>
          <w:tcPr>
            <w:tcW w:w="0" w:type="auto"/>
            <w:shd w:val="clear" w:color="auto" w:fill="FDE9D9"/>
            <w:noWrap/>
          </w:tcPr>
          <w:p w:rsidR="00A86382" w:rsidRDefault="00BC49E8">
            <w:pPr>
              <w:jc w:val="center"/>
            </w:pPr>
            <w:r>
              <w:rPr>
                <w:b/>
                <w:bCs/>
                <w:shd w:val="clear" w:color="auto" w:fill="FDE9D9"/>
              </w:rPr>
              <w:t>T</w:t>
            </w:r>
          </w:p>
        </w:tc>
        <w:tc>
          <w:tcPr>
            <w:tcW w:w="0" w:type="auto"/>
            <w:noWrap/>
          </w:tcPr>
          <w:p w:rsidR="00A86382" w:rsidRDefault="00BC49E8">
            <w:r>
              <w:rPr>
                <w:color w:val="0087CD"/>
              </w:rPr>
              <w:t xml:space="preserve"> 3.52 </w:t>
            </w:r>
          </w:p>
        </w:tc>
        <w:tc>
          <w:tcPr>
            <w:tcW w:w="0" w:type="auto"/>
            <w:noWrap/>
          </w:tcPr>
          <w:p w:rsidR="00A86382" w:rsidRDefault="00BC49E8">
            <w:r>
              <w:rPr>
                <w:color w:val="0087CD"/>
              </w:rPr>
              <w:t xml:space="preserve"> 3.52 </w:t>
            </w:r>
          </w:p>
        </w:tc>
      </w:tr>
      <w:tr w:rsidR="00A86382">
        <w:tc>
          <w:tcPr>
            <w:tcW w:w="0" w:type="auto"/>
            <w:noWrap/>
          </w:tcPr>
          <w:p w:rsidR="00A86382" w:rsidRDefault="00BC49E8">
            <w:r>
              <w:t>2</w:t>
            </w:r>
          </w:p>
        </w:tc>
        <w:tc>
          <w:tcPr>
            <w:tcW w:w="0" w:type="auto"/>
            <w:noWrap/>
          </w:tcPr>
          <w:p w:rsidR="00A86382" w:rsidRDefault="00BC49E8">
            <w:r>
              <w:t>Kelembagaan</w:t>
            </w:r>
          </w:p>
        </w:tc>
        <w:tc>
          <w:tcPr>
            <w:tcW w:w="0" w:type="auto"/>
            <w:noWrap/>
          </w:tcPr>
          <w:p w:rsidR="00A86382" w:rsidRDefault="00BC49E8">
            <w:r>
              <w:t>Kelembagaan</w:t>
            </w:r>
          </w:p>
        </w:tc>
        <w:tc>
          <w:tcPr>
            <w:tcW w:w="0" w:type="auto"/>
            <w:shd w:val="clear" w:color="auto" w:fill="FDE9D9"/>
            <w:noWrap/>
          </w:tcPr>
          <w:p w:rsidR="00A86382" w:rsidRDefault="00BC49E8">
            <w:pPr>
              <w:jc w:val="center"/>
            </w:pPr>
            <w:r>
              <w:rPr>
                <w:b/>
                <w:bCs/>
                <w:shd w:val="clear" w:color="auto" w:fill="FDE9D9"/>
              </w:rPr>
              <w:t>T</w:t>
            </w:r>
          </w:p>
        </w:tc>
        <w:tc>
          <w:tcPr>
            <w:tcW w:w="0" w:type="auto"/>
            <w:noWrap/>
          </w:tcPr>
          <w:p w:rsidR="00A86382" w:rsidRDefault="00BC49E8">
            <w:r>
              <w:rPr>
                <w:color w:val="0087CD"/>
              </w:rPr>
              <w:t xml:space="preserve"> 3.52 </w:t>
            </w:r>
          </w:p>
        </w:tc>
        <w:tc>
          <w:tcPr>
            <w:tcW w:w="0" w:type="auto"/>
            <w:noWrap/>
          </w:tcPr>
          <w:p w:rsidR="00A86382" w:rsidRDefault="00BC49E8">
            <w:r>
              <w:rPr>
                <w:color w:val="0087CD"/>
              </w:rPr>
              <w:t xml:space="preserve"> 3.52 </w:t>
            </w:r>
          </w:p>
        </w:tc>
      </w:tr>
      <w:tr w:rsidR="00A86382">
        <w:tc>
          <w:tcPr>
            <w:tcW w:w="0" w:type="auto"/>
            <w:noWrap/>
          </w:tcPr>
          <w:p w:rsidR="00A86382" w:rsidRDefault="00BC49E8">
            <w:r>
              <w:t>3</w:t>
            </w:r>
          </w:p>
        </w:tc>
        <w:tc>
          <w:tcPr>
            <w:tcW w:w="0" w:type="auto"/>
            <w:noWrap/>
          </w:tcPr>
          <w:p w:rsidR="00A86382" w:rsidRDefault="00BC49E8">
            <w:r>
              <w:t>Program pencegahan dan pengendalian</w:t>
            </w:r>
          </w:p>
        </w:tc>
        <w:tc>
          <w:tcPr>
            <w:tcW w:w="0" w:type="auto"/>
            <w:noWrap/>
          </w:tcPr>
          <w:p w:rsidR="00A86382" w:rsidRDefault="00BC49E8">
            <w:r>
              <w:t>Program imunisasi</w:t>
            </w:r>
          </w:p>
        </w:tc>
        <w:tc>
          <w:tcPr>
            <w:tcW w:w="0" w:type="auto"/>
            <w:shd w:val="clear" w:color="auto" w:fill="FDE9D9"/>
            <w:noWrap/>
          </w:tcPr>
          <w:p w:rsidR="00A86382" w:rsidRDefault="00BC49E8">
            <w:pPr>
              <w:jc w:val="center"/>
            </w:pPr>
            <w:r>
              <w:rPr>
                <w:b/>
                <w:bCs/>
                <w:shd w:val="clear" w:color="auto" w:fill="FDE9D9"/>
              </w:rPr>
              <w:t>T</w:t>
            </w:r>
          </w:p>
        </w:tc>
        <w:tc>
          <w:tcPr>
            <w:tcW w:w="0" w:type="auto"/>
            <w:noWrap/>
          </w:tcPr>
          <w:p w:rsidR="00A86382" w:rsidRDefault="00BC49E8">
            <w:r>
              <w:rPr>
                <w:color w:val="0087CD"/>
              </w:rPr>
              <w:t xml:space="preserve"> 7.75 </w:t>
            </w:r>
          </w:p>
        </w:tc>
        <w:tc>
          <w:tcPr>
            <w:tcW w:w="0" w:type="auto"/>
            <w:noWrap/>
          </w:tcPr>
          <w:p w:rsidR="00A86382" w:rsidRDefault="00BC49E8">
            <w:r>
              <w:rPr>
                <w:color w:val="0087CD"/>
              </w:rPr>
              <w:t xml:space="preserve"> 7.75 </w:t>
            </w:r>
          </w:p>
        </w:tc>
      </w:tr>
      <w:tr w:rsidR="00A86382">
        <w:tc>
          <w:tcPr>
            <w:tcW w:w="0" w:type="auto"/>
            <w:noWrap/>
          </w:tcPr>
          <w:p w:rsidR="00A86382" w:rsidRDefault="00BC49E8">
            <w:r>
              <w:t>4</w:t>
            </w:r>
          </w:p>
        </w:tc>
        <w:tc>
          <w:tcPr>
            <w:tcW w:w="0" w:type="auto"/>
            <w:noWrap/>
          </w:tcPr>
          <w:p w:rsidR="00A86382" w:rsidRDefault="00BC49E8">
            <w:r>
              <w:t>Program pencegahan dan pengendalian</w:t>
            </w:r>
          </w:p>
        </w:tc>
        <w:tc>
          <w:tcPr>
            <w:tcW w:w="0" w:type="auto"/>
            <w:noWrap/>
          </w:tcPr>
          <w:p w:rsidR="00A86382" w:rsidRDefault="00BC49E8">
            <w:r>
              <w:t>Pengobatan massal (PIN Polio)</w:t>
            </w:r>
          </w:p>
        </w:tc>
        <w:tc>
          <w:tcPr>
            <w:tcW w:w="0" w:type="auto"/>
            <w:shd w:val="clear" w:color="auto" w:fill="FDE9D9"/>
            <w:noWrap/>
          </w:tcPr>
          <w:p w:rsidR="00A86382" w:rsidRDefault="00BC49E8">
            <w:pPr>
              <w:jc w:val="center"/>
            </w:pPr>
            <w:r>
              <w:rPr>
                <w:b/>
                <w:bCs/>
                <w:shd w:val="clear" w:color="auto" w:fill="FDE9D9"/>
              </w:rPr>
              <w:t>S</w:t>
            </w:r>
          </w:p>
        </w:tc>
        <w:tc>
          <w:tcPr>
            <w:tcW w:w="0" w:type="auto"/>
            <w:noWrap/>
          </w:tcPr>
          <w:p w:rsidR="00A86382" w:rsidRDefault="00BC49E8">
            <w:r>
              <w:rPr>
                <w:color w:val="0087CD"/>
              </w:rPr>
              <w:t xml:space="preserve"> 2.37 </w:t>
            </w:r>
          </w:p>
        </w:tc>
        <w:tc>
          <w:tcPr>
            <w:tcW w:w="0" w:type="auto"/>
            <w:noWrap/>
          </w:tcPr>
          <w:p w:rsidR="00A86382" w:rsidRDefault="00BC49E8">
            <w:r>
              <w:rPr>
                <w:color w:val="0087CD"/>
              </w:rPr>
              <w:t xml:space="preserve"> 0.24 </w:t>
            </w:r>
          </w:p>
        </w:tc>
      </w:tr>
      <w:tr w:rsidR="00A86382">
        <w:tc>
          <w:tcPr>
            <w:tcW w:w="0" w:type="auto"/>
            <w:noWrap/>
          </w:tcPr>
          <w:p w:rsidR="00A86382" w:rsidRDefault="00BC49E8">
            <w:r>
              <w:lastRenderedPageBreak/>
              <w:t>5</w:t>
            </w:r>
          </w:p>
        </w:tc>
        <w:tc>
          <w:tcPr>
            <w:tcW w:w="0" w:type="auto"/>
            <w:noWrap/>
          </w:tcPr>
          <w:p w:rsidR="00A86382" w:rsidRDefault="00BC49E8">
            <w:r>
              <w:t>Program pencegahan dan pengendalian</w:t>
            </w:r>
          </w:p>
        </w:tc>
        <w:tc>
          <w:tcPr>
            <w:tcW w:w="0" w:type="auto"/>
            <w:noWrap/>
          </w:tcPr>
          <w:p w:rsidR="00A86382" w:rsidRDefault="00BC49E8">
            <w:r>
              <w:t>Pengendalian lingkungan dan Perilaku</w:t>
            </w:r>
          </w:p>
        </w:tc>
        <w:tc>
          <w:tcPr>
            <w:tcW w:w="0" w:type="auto"/>
            <w:shd w:val="clear" w:color="auto" w:fill="FDE9D9"/>
            <w:noWrap/>
          </w:tcPr>
          <w:p w:rsidR="00A86382" w:rsidRDefault="00BC49E8">
            <w:pPr>
              <w:jc w:val="center"/>
            </w:pPr>
            <w:r>
              <w:rPr>
                <w:b/>
                <w:bCs/>
                <w:shd w:val="clear" w:color="auto" w:fill="FDE9D9"/>
              </w:rPr>
              <w:t>S</w:t>
            </w:r>
          </w:p>
        </w:tc>
        <w:tc>
          <w:tcPr>
            <w:tcW w:w="0" w:type="auto"/>
            <w:noWrap/>
          </w:tcPr>
          <w:p w:rsidR="00A86382" w:rsidRDefault="00BC49E8">
            <w:r>
              <w:rPr>
                <w:color w:val="0087CD"/>
              </w:rPr>
              <w:t xml:space="preserve"> 3.15 </w:t>
            </w:r>
          </w:p>
        </w:tc>
        <w:tc>
          <w:tcPr>
            <w:tcW w:w="0" w:type="auto"/>
            <w:noWrap/>
          </w:tcPr>
          <w:p w:rsidR="00A86382" w:rsidRDefault="00BC49E8">
            <w:r>
              <w:rPr>
                <w:color w:val="0087CD"/>
              </w:rPr>
              <w:t xml:space="preserve"> 0.32 </w:t>
            </w:r>
          </w:p>
        </w:tc>
      </w:tr>
      <w:tr w:rsidR="00A86382">
        <w:tc>
          <w:tcPr>
            <w:tcW w:w="0" w:type="auto"/>
            <w:noWrap/>
          </w:tcPr>
          <w:p w:rsidR="00A86382" w:rsidRDefault="00BC49E8">
            <w:r>
              <w:t>6</w:t>
            </w:r>
          </w:p>
        </w:tc>
        <w:tc>
          <w:tcPr>
            <w:tcW w:w="0" w:type="auto"/>
            <w:noWrap/>
          </w:tcPr>
          <w:p w:rsidR="00A86382" w:rsidRDefault="00BC49E8">
            <w:r>
              <w:t>Kualitas program pencegahan dan pengendalian PIE</w:t>
            </w:r>
          </w:p>
        </w:tc>
        <w:tc>
          <w:tcPr>
            <w:tcW w:w="0" w:type="auto"/>
            <w:noWrap/>
          </w:tcPr>
          <w:p w:rsidR="00A86382" w:rsidRDefault="00BC49E8">
            <w:r>
              <w:t>Kualitas program pencegahan dan pengendalian PIE</w:t>
            </w:r>
          </w:p>
        </w:tc>
        <w:tc>
          <w:tcPr>
            <w:tcW w:w="0" w:type="auto"/>
            <w:shd w:val="clear" w:color="auto" w:fill="FDE9D9"/>
            <w:noWrap/>
          </w:tcPr>
          <w:p w:rsidR="00A86382" w:rsidRDefault="00BC49E8">
            <w:pPr>
              <w:jc w:val="center"/>
            </w:pPr>
            <w:r>
              <w:rPr>
                <w:b/>
                <w:bCs/>
                <w:shd w:val="clear" w:color="auto" w:fill="FDE9D9"/>
              </w:rPr>
              <w:t>S</w:t>
            </w:r>
          </w:p>
        </w:tc>
        <w:tc>
          <w:tcPr>
            <w:tcW w:w="0" w:type="auto"/>
            <w:noWrap/>
          </w:tcPr>
          <w:p w:rsidR="00A86382" w:rsidRDefault="00BC49E8">
            <w:r>
              <w:rPr>
                <w:color w:val="0087CD"/>
              </w:rPr>
              <w:t xml:space="preserve"> 6.66 </w:t>
            </w:r>
          </w:p>
        </w:tc>
        <w:tc>
          <w:tcPr>
            <w:tcW w:w="0" w:type="auto"/>
            <w:noWrap/>
          </w:tcPr>
          <w:p w:rsidR="00A86382" w:rsidRDefault="00BC49E8">
            <w:r>
              <w:rPr>
                <w:color w:val="0087CD"/>
              </w:rPr>
              <w:t xml:space="preserve"> 0.67 </w:t>
            </w:r>
          </w:p>
        </w:tc>
      </w:tr>
      <w:tr w:rsidR="00A86382">
        <w:tc>
          <w:tcPr>
            <w:tcW w:w="0" w:type="auto"/>
            <w:noWrap/>
          </w:tcPr>
          <w:p w:rsidR="00A86382" w:rsidRDefault="00BC49E8">
            <w:r>
              <w:t>7</w:t>
            </w:r>
          </w:p>
        </w:tc>
        <w:tc>
          <w:tcPr>
            <w:tcW w:w="0" w:type="auto"/>
            <w:noWrap/>
          </w:tcPr>
          <w:p w:rsidR="00A86382" w:rsidRDefault="00BC49E8">
            <w:r>
              <w:t>Fasilitas Pelayanan Kesehatan</w:t>
            </w:r>
          </w:p>
        </w:tc>
        <w:tc>
          <w:tcPr>
            <w:tcW w:w="0" w:type="auto"/>
            <w:noWrap/>
          </w:tcPr>
          <w:p w:rsidR="00A86382" w:rsidRDefault="00BC49E8">
            <w:r>
              <w:t>Fasilitas Pelayanan Kesehatan</w:t>
            </w:r>
          </w:p>
        </w:tc>
        <w:tc>
          <w:tcPr>
            <w:tcW w:w="0" w:type="auto"/>
            <w:shd w:val="clear" w:color="auto" w:fill="FDE9D9"/>
            <w:noWrap/>
          </w:tcPr>
          <w:p w:rsidR="00A86382" w:rsidRDefault="00BC49E8">
            <w:pPr>
              <w:jc w:val="center"/>
            </w:pPr>
            <w:r>
              <w:rPr>
                <w:b/>
                <w:bCs/>
                <w:shd w:val="clear" w:color="auto" w:fill="FDE9D9"/>
              </w:rPr>
              <w:t>S</w:t>
            </w:r>
          </w:p>
        </w:tc>
        <w:tc>
          <w:tcPr>
            <w:tcW w:w="0" w:type="auto"/>
            <w:noWrap/>
          </w:tcPr>
          <w:p w:rsidR="00A86382" w:rsidRDefault="00BC49E8">
            <w:r>
              <w:rPr>
                <w:color w:val="0087CD"/>
              </w:rPr>
              <w:t xml:space="preserve"> 3.40 </w:t>
            </w:r>
          </w:p>
        </w:tc>
        <w:tc>
          <w:tcPr>
            <w:tcW w:w="0" w:type="auto"/>
            <w:noWrap/>
          </w:tcPr>
          <w:p w:rsidR="00A86382" w:rsidRDefault="00BC49E8">
            <w:r>
              <w:rPr>
                <w:color w:val="0087CD"/>
              </w:rPr>
              <w:t xml:space="preserve"> 0.34 </w:t>
            </w:r>
          </w:p>
        </w:tc>
      </w:tr>
      <w:tr w:rsidR="00A86382">
        <w:tc>
          <w:tcPr>
            <w:tcW w:w="0" w:type="auto"/>
            <w:noWrap/>
          </w:tcPr>
          <w:p w:rsidR="00A86382" w:rsidRDefault="00BC49E8">
            <w:r>
              <w:t>8</w:t>
            </w:r>
          </w:p>
        </w:tc>
        <w:tc>
          <w:tcPr>
            <w:tcW w:w="0" w:type="auto"/>
            <w:noWrap/>
          </w:tcPr>
          <w:p w:rsidR="00A86382" w:rsidRDefault="00BC49E8">
            <w:r>
              <w:t>Surveilans</w:t>
            </w:r>
          </w:p>
        </w:tc>
        <w:tc>
          <w:tcPr>
            <w:tcW w:w="0" w:type="auto"/>
            <w:noWrap/>
          </w:tcPr>
          <w:p w:rsidR="00A86382" w:rsidRDefault="00BC49E8">
            <w:r>
              <w:t>Surveilans (SKD)</w:t>
            </w:r>
          </w:p>
        </w:tc>
        <w:tc>
          <w:tcPr>
            <w:tcW w:w="0" w:type="auto"/>
            <w:shd w:val="clear" w:color="auto" w:fill="FDE9D9"/>
            <w:noWrap/>
          </w:tcPr>
          <w:p w:rsidR="00A86382" w:rsidRDefault="00BC49E8">
            <w:pPr>
              <w:jc w:val="center"/>
            </w:pPr>
            <w:r>
              <w:rPr>
                <w:b/>
                <w:bCs/>
                <w:shd w:val="clear" w:color="auto" w:fill="FDE9D9"/>
              </w:rPr>
              <w:t>S</w:t>
            </w:r>
          </w:p>
        </w:tc>
        <w:tc>
          <w:tcPr>
            <w:tcW w:w="0" w:type="auto"/>
            <w:noWrap/>
          </w:tcPr>
          <w:p w:rsidR="00A86382" w:rsidRDefault="00BC49E8">
            <w:r>
              <w:rPr>
                <w:color w:val="0087CD"/>
              </w:rPr>
              <w:t xml:space="preserve"> 8.89 </w:t>
            </w:r>
          </w:p>
        </w:tc>
        <w:tc>
          <w:tcPr>
            <w:tcW w:w="0" w:type="auto"/>
            <w:noWrap/>
          </w:tcPr>
          <w:p w:rsidR="00A86382" w:rsidRDefault="00BC49E8">
            <w:r>
              <w:rPr>
                <w:color w:val="0087CD"/>
              </w:rPr>
              <w:t xml:space="preserve"> 0.89 </w:t>
            </w:r>
          </w:p>
        </w:tc>
      </w:tr>
      <w:tr w:rsidR="00A86382">
        <w:tc>
          <w:tcPr>
            <w:tcW w:w="0" w:type="auto"/>
            <w:noWrap/>
          </w:tcPr>
          <w:p w:rsidR="00A86382" w:rsidRDefault="00BC49E8">
            <w:r>
              <w:t>9</w:t>
            </w:r>
          </w:p>
        </w:tc>
        <w:tc>
          <w:tcPr>
            <w:tcW w:w="0" w:type="auto"/>
            <w:noWrap/>
          </w:tcPr>
          <w:p w:rsidR="00A86382" w:rsidRDefault="00BC49E8">
            <w:r>
              <w:t>Surveilans</w:t>
            </w:r>
          </w:p>
        </w:tc>
        <w:tc>
          <w:tcPr>
            <w:tcW w:w="0" w:type="auto"/>
            <w:noWrap/>
          </w:tcPr>
          <w:p w:rsidR="00A86382" w:rsidRDefault="00BC49E8">
            <w:r>
              <w:t>Sasaran deteksi dini kasus Polio (human diseases surveillance)</w:t>
            </w:r>
          </w:p>
        </w:tc>
        <w:tc>
          <w:tcPr>
            <w:tcW w:w="0" w:type="auto"/>
            <w:shd w:val="clear" w:color="auto" w:fill="FDE9D9"/>
            <w:noWrap/>
          </w:tcPr>
          <w:p w:rsidR="00A86382" w:rsidRDefault="00BC49E8">
            <w:pPr>
              <w:jc w:val="center"/>
            </w:pPr>
            <w:r>
              <w:rPr>
                <w:b/>
                <w:bCs/>
                <w:shd w:val="clear" w:color="auto" w:fill="FDE9D9"/>
              </w:rPr>
              <w:t>T</w:t>
            </w:r>
          </w:p>
        </w:tc>
        <w:tc>
          <w:tcPr>
            <w:tcW w:w="0" w:type="auto"/>
            <w:noWrap/>
          </w:tcPr>
          <w:p w:rsidR="00A86382" w:rsidRDefault="00BC49E8">
            <w:r>
              <w:rPr>
                <w:color w:val="0087CD"/>
              </w:rPr>
              <w:t xml:space="preserve"> 7.06 </w:t>
            </w:r>
          </w:p>
        </w:tc>
        <w:tc>
          <w:tcPr>
            <w:tcW w:w="0" w:type="auto"/>
            <w:noWrap/>
          </w:tcPr>
          <w:p w:rsidR="00A86382" w:rsidRDefault="00BC49E8">
            <w:r>
              <w:rPr>
                <w:color w:val="0087CD"/>
              </w:rPr>
              <w:t xml:space="preserve"> 7.06 </w:t>
            </w:r>
          </w:p>
        </w:tc>
      </w:tr>
      <w:tr w:rsidR="00A86382">
        <w:tc>
          <w:tcPr>
            <w:tcW w:w="0" w:type="auto"/>
            <w:noWrap/>
          </w:tcPr>
          <w:p w:rsidR="00A86382" w:rsidRDefault="00BC49E8">
            <w:r>
              <w:t>10</w:t>
            </w:r>
          </w:p>
        </w:tc>
        <w:tc>
          <w:tcPr>
            <w:tcW w:w="0" w:type="auto"/>
            <w:noWrap/>
          </w:tcPr>
          <w:p w:rsidR="00A86382" w:rsidRDefault="00BC49E8">
            <w:r>
              <w:t>Surveilans</w:t>
            </w:r>
          </w:p>
        </w:tc>
        <w:tc>
          <w:tcPr>
            <w:tcW w:w="0" w:type="auto"/>
            <w:noWrap/>
          </w:tcPr>
          <w:p w:rsidR="00A86382" w:rsidRDefault="00BC49E8">
            <w:r>
              <w:t>Pelaksanaan Deteksi Dini Polio di Fasyankes (Puskesmas)</w:t>
            </w:r>
          </w:p>
        </w:tc>
        <w:tc>
          <w:tcPr>
            <w:tcW w:w="0" w:type="auto"/>
            <w:shd w:val="clear" w:color="auto" w:fill="FDE9D9"/>
            <w:noWrap/>
          </w:tcPr>
          <w:p w:rsidR="00A86382" w:rsidRDefault="00BC49E8">
            <w:pPr>
              <w:jc w:val="center"/>
            </w:pPr>
            <w:r>
              <w:rPr>
                <w:b/>
                <w:bCs/>
                <w:shd w:val="clear" w:color="auto" w:fill="FDE9D9"/>
              </w:rPr>
              <w:t>T</w:t>
            </w:r>
          </w:p>
        </w:tc>
        <w:tc>
          <w:tcPr>
            <w:tcW w:w="0" w:type="auto"/>
            <w:noWrap/>
          </w:tcPr>
          <w:p w:rsidR="00A86382" w:rsidRDefault="00BC49E8">
            <w:r>
              <w:rPr>
                <w:color w:val="0087CD"/>
              </w:rPr>
              <w:t xml:space="preserve"> 9.08 </w:t>
            </w:r>
          </w:p>
        </w:tc>
        <w:tc>
          <w:tcPr>
            <w:tcW w:w="0" w:type="auto"/>
            <w:noWrap/>
          </w:tcPr>
          <w:p w:rsidR="00A86382" w:rsidRDefault="00BC49E8">
            <w:r>
              <w:rPr>
                <w:color w:val="0087CD"/>
              </w:rPr>
              <w:t xml:space="preserve"> 9.08 </w:t>
            </w:r>
          </w:p>
        </w:tc>
      </w:tr>
      <w:tr w:rsidR="00A86382">
        <w:tc>
          <w:tcPr>
            <w:tcW w:w="0" w:type="auto"/>
            <w:noWrap/>
          </w:tcPr>
          <w:p w:rsidR="00A86382" w:rsidRDefault="00BC49E8">
            <w:r>
              <w:t>11</w:t>
            </w:r>
          </w:p>
        </w:tc>
        <w:tc>
          <w:tcPr>
            <w:tcW w:w="0" w:type="auto"/>
            <w:noWrap/>
          </w:tcPr>
          <w:p w:rsidR="00A86382" w:rsidRDefault="00BC49E8">
            <w:r>
              <w:t>Surveilans</w:t>
            </w:r>
          </w:p>
        </w:tc>
        <w:tc>
          <w:tcPr>
            <w:tcW w:w="0" w:type="auto"/>
            <w:noWrap/>
          </w:tcPr>
          <w:p w:rsidR="00A86382" w:rsidRDefault="00BC49E8">
            <w:r>
              <w:t>Pelaksanaan Deteksi Dini Polio di Fasyankes (RS)</w:t>
            </w:r>
          </w:p>
        </w:tc>
        <w:tc>
          <w:tcPr>
            <w:tcW w:w="0" w:type="auto"/>
            <w:shd w:val="clear" w:color="auto" w:fill="FDE9D9"/>
            <w:noWrap/>
          </w:tcPr>
          <w:p w:rsidR="00A86382" w:rsidRDefault="00BC49E8">
            <w:pPr>
              <w:jc w:val="center"/>
            </w:pPr>
            <w:r>
              <w:rPr>
                <w:b/>
                <w:bCs/>
                <w:shd w:val="clear" w:color="auto" w:fill="FDE9D9"/>
              </w:rPr>
              <w:t>T</w:t>
            </w:r>
          </w:p>
        </w:tc>
        <w:tc>
          <w:tcPr>
            <w:tcW w:w="0" w:type="auto"/>
            <w:noWrap/>
          </w:tcPr>
          <w:p w:rsidR="00A86382" w:rsidRDefault="00BC49E8">
            <w:r>
              <w:rPr>
                <w:color w:val="0087CD"/>
              </w:rPr>
              <w:t xml:space="preserve"> 11.20 </w:t>
            </w:r>
          </w:p>
        </w:tc>
        <w:tc>
          <w:tcPr>
            <w:tcW w:w="0" w:type="auto"/>
            <w:noWrap/>
          </w:tcPr>
          <w:p w:rsidR="00A86382" w:rsidRDefault="00BC49E8">
            <w:r>
              <w:rPr>
                <w:color w:val="0087CD"/>
              </w:rPr>
              <w:t xml:space="preserve"> 11.20 </w:t>
            </w:r>
          </w:p>
        </w:tc>
      </w:tr>
      <w:tr w:rsidR="00A86382">
        <w:tc>
          <w:tcPr>
            <w:tcW w:w="0" w:type="auto"/>
            <w:noWrap/>
          </w:tcPr>
          <w:p w:rsidR="00A86382" w:rsidRDefault="00BC49E8">
            <w:r>
              <w:t>12</w:t>
            </w:r>
          </w:p>
        </w:tc>
        <w:tc>
          <w:tcPr>
            <w:tcW w:w="0" w:type="auto"/>
            <w:noWrap/>
          </w:tcPr>
          <w:p w:rsidR="00A86382" w:rsidRDefault="00BC49E8">
            <w:r>
              <w:t>Surveilans</w:t>
            </w:r>
          </w:p>
        </w:tc>
        <w:tc>
          <w:tcPr>
            <w:tcW w:w="0" w:type="auto"/>
            <w:noWrap/>
          </w:tcPr>
          <w:p w:rsidR="00A86382" w:rsidRDefault="00BC49E8">
            <w:r>
              <w:t>Surveilans AFP</w:t>
            </w:r>
          </w:p>
        </w:tc>
        <w:tc>
          <w:tcPr>
            <w:tcW w:w="0" w:type="auto"/>
            <w:shd w:val="clear" w:color="auto" w:fill="FDE9D9"/>
            <w:noWrap/>
          </w:tcPr>
          <w:p w:rsidR="00A86382" w:rsidRDefault="00BC49E8">
            <w:pPr>
              <w:jc w:val="center"/>
            </w:pPr>
            <w:r>
              <w:rPr>
                <w:b/>
                <w:bCs/>
                <w:shd w:val="clear" w:color="auto" w:fill="FDE9D9"/>
              </w:rPr>
              <w:t>T</w:t>
            </w:r>
          </w:p>
        </w:tc>
        <w:tc>
          <w:tcPr>
            <w:tcW w:w="0" w:type="auto"/>
            <w:noWrap/>
          </w:tcPr>
          <w:p w:rsidR="00A86382" w:rsidRDefault="00BC49E8">
            <w:r>
              <w:rPr>
                <w:color w:val="0087CD"/>
              </w:rPr>
              <w:t xml:space="preserve"> 10.10 </w:t>
            </w:r>
          </w:p>
        </w:tc>
        <w:tc>
          <w:tcPr>
            <w:tcW w:w="0" w:type="auto"/>
            <w:noWrap/>
          </w:tcPr>
          <w:p w:rsidR="00A86382" w:rsidRDefault="00BC49E8">
            <w:r>
              <w:rPr>
                <w:color w:val="0087CD"/>
              </w:rPr>
              <w:t xml:space="preserve"> 10.10 </w:t>
            </w:r>
          </w:p>
        </w:tc>
      </w:tr>
      <w:tr w:rsidR="00A86382">
        <w:tc>
          <w:tcPr>
            <w:tcW w:w="0" w:type="auto"/>
            <w:noWrap/>
          </w:tcPr>
          <w:p w:rsidR="00A86382" w:rsidRDefault="00BC49E8">
            <w:r>
              <w:t>13</w:t>
            </w:r>
          </w:p>
        </w:tc>
        <w:tc>
          <w:tcPr>
            <w:tcW w:w="0" w:type="auto"/>
            <w:noWrap/>
          </w:tcPr>
          <w:p w:rsidR="00A86382" w:rsidRDefault="00BC49E8">
            <w:r>
              <w:t>PE dan penanggulangan KLB</w:t>
            </w:r>
          </w:p>
        </w:tc>
        <w:tc>
          <w:tcPr>
            <w:tcW w:w="0" w:type="auto"/>
            <w:noWrap/>
          </w:tcPr>
          <w:p w:rsidR="00A86382" w:rsidRDefault="00BC49E8">
            <w:r>
              <w:t>PE dan penanggulangan KLB</w:t>
            </w:r>
          </w:p>
        </w:tc>
        <w:tc>
          <w:tcPr>
            <w:tcW w:w="0" w:type="auto"/>
            <w:shd w:val="clear" w:color="auto" w:fill="FDE9D9"/>
            <w:noWrap/>
          </w:tcPr>
          <w:p w:rsidR="00A86382" w:rsidRDefault="00BC49E8">
            <w:pPr>
              <w:jc w:val="center"/>
            </w:pPr>
            <w:r>
              <w:rPr>
                <w:b/>
                <w:bCs/>
                <w:shd w:val="clear" w:color="auto" w:fill="FDE9D9"/>
              </w:rPr>
              <w:t>T</w:t>
            </w:r>
          </w:p>
        </w:tc>
        <w:tc>
          <w:tcPr>
            <w:tcW w:w="0" w:type="auto"/>
            <w:noWrap/>
          </w:tcPr>
          <w:p w:rsidR="00A86382" w:rsidRDefault="00BC49E8">
            <w:r>
              <w:rPr>
                <w:color w:val="0087CD"/>
              </w:rPr>
              <w:t xml:space="preserve"> 12.06 </w:t>
            </w:r>
          </w:p>
        </w:tc>
        <w:tc>
          <w:tcPr>
            <w:tcW w:w="0" w:type="auto"/>
            <w:noWrap/>
          </w:tcPr>
          <w:p w:rsidR="00A86382" w:rsidRDefault="00BC49E8">
            <w:r>
              <w:rPr>
                <w:color w:val="0087CD"/>
              </w:rPr>
              <w:t xml:space="preserve"> 12.06 </w:t>
            </w:r>
          </w:p>
        </w:tc>
      </w:tr>
      <w:tr w:rsidR="00A86382">
        <w:tc>
          <w:tcPr>
            <w:tcW w:w="0" w:type="auto"/>
            <w:noWrap/>
          </w:tcPr>
          <w:p w:rsidR="00A86382" w:rsidRDefault="00BC49E8">
            <w:r>
              <w:t>14</w:t>
            </w:r>
          </w:p>
        </w:tc>
        <w:tc>
          <w:tcPr>
            <w:tcW w:w="0" w:type="auto"/>
            <w:noWrap/>
          </w:tcPr>
          <w:p w:rsidR="00A86382" w:rsidRDefault="00BC49E8">
            <w:r>
              <w:t>Kapasitas Lab</w:t>
            </w:r>
          </w:p>
        </w:tc>
        <w:tc>
          <w:tcPr>
            <w:tcW w:w="0" w:type="auto"/>
            <w:noWrap/>
          </w:tcPr>
          <w:p w:rsidR="00A86382" w:rsidRDefault="00BC49E8">
            <w:r>
              <w:t>Kapasitas Laboratorium</w:t>
            </w:r>
          </w:p>
        </w:tc>
        <w:tc>
          <w:tcPr>
            <w:tcW w:w="0" w:type="auto"/>
            <w:shd w:val="clear" w:color="auto" w:fill="FDE9D9"/>
            <w:noWrap/>
          </w:tcPr>
          <w:p w:rsidR="00A86382" w:rsidRDefault="00BC49E8">
            <w:pPr>
              <w:jc w:val="center"/>
            </w:pPr>
            <w:r>
              <w:rPr>
                <w:b/>
                <w:bCs/>
                <w:shd w:val="clear" w:color="auto" w:fill="FDE9D9"/>
              </w:rPr>
              <w:t>R</w:t>
            </w:r>
          </w:p>
        </w:tc>
        <w:tc>
          <w:tcPr>
            <w:tcW w:w="0" w:type="auto"/>
            <w:noWrap/>
          </w:tcPr>
          <w:p w:rsidR="00A86382" w:rsidRDefault="00BC49E8">
            <w:r>
              <w:rPr>
                <w:color w:val="0087CD"/>
              </w:rPr>
              <w:t xml:space="preserve"> 1.75 </w:t>
            </w:r>
          </w:p>
        </w:tc>
        <w:tc>
          <w:tcPr>
            <w:tcW w:w="0" w:type="auto"/>
            <w:noWrap/>
          </w:tcPr>
          <w:p w:rsidR="00A86382" w:rsidRDefault="00BC49E8">
            <w:r>
              <w:rPr>
                <w:color w:val="0087CD"/>
              </w:rPr>
              <w:t xml:space="preserve"> 0.02 </w:t>
            </w:r>
          </w:p>
        </w:tc>
      </w:tr>
      <w:tr w:rsidR="00A86382">
        <w:tc>
          <w:tcPr>
            <w:tcW w:w="0" w:type="auto"/>
            <w:noWrap/>
          </w:tcPr>
          <w:p w:rsidR="00A86382" w:rsidRDefault="00BC49E8">
            <w:r>
              <w:t>15</w:t>
            </w:r>
          </w:p>
        </w:tc>
        <w:tc>
          <w:tcPr>
            <w:tcW w:w="0" w:type="auto"/>
            <w:noWrap/>
          </w:tcPr>
          <w:p w:rsidR="00A86382" w:rsidRDefault="00BC49E8">
            <w:r>
              <w:t>Promosi</w:t>
            </w:r>
          </w:p>
        </w:tc>
        <w:tc>
          <w:tcPr>
            <w:tcW w:w="0" w:type="auto"/>
            <w:noWrap/>
          </w:tcPr>
          <w:p w:rsidR="00A86382" w:rsidRDefault="00BC49E8">
            <w:r>
              <w:t>Media Promosi Kesehatan</w:t>
            </w:r>
          </w:p>
        </w:tc>
        <w:tc>
          <w:tcPr>
            <w:tcW w:w="0" w:type="auto"/>
            <w:shd w:val="clear" w:color="auto" w:fill="FDE9D9"/>
            <w:noWrap/>
          </w:tcPr>
          <w:p w:rsidR="00A86382" w:rsidRDefault="00BC49E8">
            <w:pPr>
              <w:jc w:val="center"/>
            </w:pPr>
            <w:r>
              <w:rPr>
                <w:b/>
                <w:bCs/>
                <w:shd w:val="clear" w:color="auto" w:fill="FDE9D9"/>
              </w:rPr>
              <w:t>T</w:t>
            </w:r>
          </w:p>
        </w:tc>
        <w:tc>
          <w:tcPr>
            <w:tcW w:w="0" w:type="auto"/>
            <w:noWrap/>
          </w:tcPr>
          <w:p w:rsidR="00A86382" w:rsidRDefault="00BC49E8">
            <w:r>
              <w:rPr>
                <w:color w:val="0087CD"/>
              </w:rPr>
              <w:t xml:space="preserve"> 9.48 </w:t>
            </w:r>
          </w:p>
        </w:tc>
        <w:tc>
          <w:tcPr>
            <w:tcW w:w="0" w:type="auto"/>
            <w:noWrap/>
          </w:tcPr>
          <w:p w:rsidR="00A86382" w:rsidRDefault="00BC49E8">
            <w:r>
              <w:rPr>
                <w:color w:val="0087CD"/>
              </w:rPr>
              <w:t xml:space="preserve"> 9.48 </w:t>
            </w:r>
          </w:p>
        </w:tc>
      </w:tr>
    </w:tbl>
    <w:p w:rsidR="00A86382" w:rsidRDefault="00BC49E8">
      <w:pPr>
        <w:jc w:val="center"/>
      </w:pPr>
      <w:r>
        <w:t xml:space="preserve">Tabel 3. Penetapan Nilai Risiko Polio Kategori Kapasitas Kota Tidore Kepulauan Tahun 2024 </w:t>
      </w:r>
    </w:p>
    <w:p w:rsidR="00A86382" w:rsidRDefault="00BC49E8" w:rsidP="00185798">
      <w:pPr>
        <w:ind w:firstLine="360"/>
        <w:jc w:val="both"/>
      </w:pPr>
      <w:r>
        <w:t>Berdasarkan hasil penilaian kapasitas pada penyakit Polio terdapat 0 subkategori pada kategori kapasitas yang ma</w:t>
      </w:r>
      <w:r w:rsidR="00185798">
        <w:t>suk ke dalam nilai risiko Abai.</w:t>
      </w:r>
    </w:p>
    <w:p w:rsidR="00A86382" w:rsidRDefault="00BC49E8">
      <w:pPr>
        <w:ind w:firstLine="360"/>
        <w:jc w:val="both"/>
      </w:pPr>
      <w:r>
        <w:t>Berdasarkan hasil penilaian kapasitas pada penyakit Polio terdapat 1 subkategori pada kategori kapasitas yang masuk ke dalam nilai risiko Rendah, yaitu :</w:t>
      </w:r>
    </w:p>
    <w:p w:rsidR="00A86382" w:rsidRDefault="00BC49E8">
      <w:pPr>
        <w:numPr>
          <w:ilvl w:val="0"/>
          <w:numId w:val="7"/>
        </w:numPr>
      </w:pPr>
      <w:r>
        <w:t xml:space="preserve">Subkategori Kapasitas Laboratorium, </w:t>
      </w:r>
      <w:r w:rsidR="00185798">
        <w:t>karena Ada petugas pengelolaan spesimen bersertifikat (pengambilan, pengepakan, penyimpanan sementara dan pengiriman spesimen)</w:t>
      </w:r>
      <w:r w:rsidR="00AA5902">
        <w:t xml:space="preserve"> </w:t>
      </w:r>
    </w:p>
    <w:p w:rsidR="00A86382" w:rsidRDefault="00BC49E8">
      <w:pPr>
        <w:ind w:firstLine="360"/>
      </w:pPr>
      <w:r>
        <w:rPr>
          <w:b/>
          <w:bCs/>
        </w:rPr>
        <w:t>d. Karakteristik risiko (tinggi, rendah, sedang)</w:t>
      </w:r>
    </w:p>
    <w:p w:rsidR="00A86382" w:rsidRDefault="00BC49E8">
      <w:pPr>
        <w:ind w:firstLine="360"/>
        <w:jc w:val="both"/>
      </w:pPr>
      <w:r>
        <w:t>Penetapan nilai karakteristik risiko penyakit Polio didapatkan berdasarkan pertanyaan dari pengisian Tools pemetaan yang terdiri dari kategori ancaman, kerentanan, dan kapasitas, maka di dapatkan hasil karakteristik risiko tinggi, rendah, dan sedang. Untuk karakteristik resiko Kabupaten Kota Tidore Kepulauan dapat di lihat pada tabel 4.</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6836"/>
        <w:gridCol w:w="2227"/>
      </w:tblGrid>
      <w:tr w:rsidR="00A86382">
        <w:tc>
          <w:tcPr>
            <w:tcW w:w="5000" w:type="pct"/>
            <w:noWrap/>
          </w:tcPr>
          <w:p w:rsidR="00A86382" w:rsidRDefault="00BC49E8">
            <w:r>
              <w:t>Provinsi</w:t>
            </w:r>
          </w:p>
        </w:tc>
        <w:tc>
          <w:tcPr>
            <w:tcW w:w="5000" w:type="pct"/>
            <w:noWrap/>
          </w:tcPr>
          <w:p w:rsidR="00A86382" w:rsidRDefault="00BC49E8">
            <w:r>
              <w:rPr>
                <w:b/>
                <w:bCs/>
              </w:rPr>
              <w:t>Maluku Utara</w:t>
            </w:r>
          </w:p>
        </w:tc>
      </w:tr>
      <w:tr w:rsidR="00A86382">
        <w:tc>
          <w:tcPr>
            <w:tcW w:w="5000" w:type="pct"/>
            <w:noWrap/>
          </w:tcPr>
          <w:p w:rsidR="00A86382" w:rsidRDefault="00BC49E8">
            <w:r>
              <w:t>Kota</w:t>
            </w:r>
          </w:p>
        </w:tc>
        <w:tc>
          <w:tcPr>
            <w:tcW w:w="5000" w:type="pct"/>
            <w:noWrap/>
          </w:tcPr>
          <w:p w:rsidR="00A86382" w:rsidRDefault="00BC49E8">
            <w:r>
              <w:rPr>
                <w:b/>
                <w:bCs/>
              </w:rPr>
              <w:t>Kota Tidore Kepulauan</w:t>
            </w:r>
          </w:p>
        </w:tc>
      </w:tr>
      <w:tr w:rsidR="00A86382">
        <w:tc>
          <w:tcPr>
            <w:tcW w:w="5000" w:type="pct"/>
            <w:noWrap/>
          </w:tcPr>
          <w:p w:rsidR="00A86382" w:rsidRDefault="00BC49E8">
            <w:r>
              <w:t>Tahun</w:t>
            </w:r>
          </w:p>
        </w:tc>
        <w:tc>
          <w:tcPr>
            <w:tcW w:w="5000" w:type="pct"/>
            <w:noWrap/>
          </w:tcPr>
          <w:p w:rsidR="00A86382" w:rsidRDefault="00BC49E8">
            <w:r>
              <w:rPr>
                <w:b/>
                <w:bCs/>
              </w:rPr>
              <w:t>2025</w:t>
            </w:r>
          </w:p>
        </w:tc>
      </w:tr>
    </w:tbl>
    <w:p w:rsidR="00A86382" w:rsidRDefault="00A86382"/>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485"/>
        <w:gridCol w:w="1578"/>
      </w:tblGrid>
      <w:tr w:rsidR="00A86382">
        <w:tc>
          <w:tcPr>
            <w:tcW w:w="5000" w:type="pct"/>
            <w:gridSpan w:val="2"/>
            <w:noWrap/>
          </w:tcPr>
          <w:p w:rsidR="00A86382" w:rsidRDefault="00BC49E8">
            <w:pPr>
              <w:jc w:val="center"/>
            </w:pPr>
            <w:r>
              <w:rPr>
                <w:b/>
                <w:bCs/>
                <w:sz w:val="30"/>
                <w:szCs w:val="30"/>
              </w:rPr>
              <w:lastRenderedPageBreak/>
              <w:t>RESUME ANALISIS RISIKO POLIO</w:t>
            </w:r>
          </w:p>
        </w:tc>
      </w:tr>
      <w:tr w:rsidR="00A86382">
        <w:tc>
          <w:tcPr>
            <w:tcW w:w="5000" w:type="pct"/>
            <w:noWrap/>
          </w:tcPr>
          <w:p w:rsidR="00A86382" w:rsidRDefault="00BC49E8">
            <w:r>
              <w:rPr>
                <w:b/>
                <w:bCs/>
              </w:rPr>
              <w:t>Ancaman</w:t>
            </w:r>
          </w:p>
        </w:tc>
        <w:tc>
          <w:tcPr>
            <w:tcW w:w="5000" w:type="pct"/>
            <w:noWrap/>
          </w:tcPr>
          <w:p w:rsidR="00A86382" w:rsidRDefault="00BC49E8">
            <w:pPr>
              <w:jc w:val="center"/>
            </w:pPr>
            <w:r>
              <w:t xml:space="preserve"> 35.59 </w:t>
            </w:r>
          </w:p>
        </w:tc>
      </w:tr>
      <w:tr w:rsidR="00A86382">
        <w:tc>
          <w:tcPr>
            <w:tcW w:w="5000" w:type="pct"/>
            <w:noWrap/>
          </w:tcPr>
          <w:p w:rsidR="00A86382" w:rsidRDefault="00BC49E8">
            <w:r>
              <w:rPr>
                <w:b/>
                <w:bCs/>
              </w:rPr>
              <w:t>Kerentanan</w:t>
            </w:r>
          </w:p>
        </w:tc>
        <w:tc>
          <w:tcPr>
            <w:tcW w:w="5000" w:type="pct"/>
            <w:noWrap/>
          </w:tcPr>
          <w:p w:rsidR="00A86382" w:rsidRDefault="00BC49E8">
            <w:pPr>
              <w:jc w:val="center"/>
            </w:pPr>
            <w:r>
              <w:t xml:space="preserve"> 14.65 </w:t>
            </w:r>
          </w:p>
        </w:tc>
      </w:tr>
      <w:tr w:rsidR="00A86382">
        <w:tc>
          <w:tcPr>
            <w:tcW w:w="5000" w:type="pct"/>
            <w:noWrap/>
          </w:tcPr>
          <w:p w:rsidR="00A86382" w:rsidRDefault="00BC49E8">
            <w:r>
              <w:rPr>
                <w:b/>
                <w:bCs/>
              </w:rPr>
              <w:t>Kapasitas</w:t>
            </w:r>
          </w:p>
        </w:tc>
        <w:tc>
          <w:tcPr>
            <w:tcW w:w="5000" w:type="pct"/>
            <w:noWrap/>
          </w:tcPr>
          <w:p w:rsidR="00A86382" w:rsidRDefault="00BC49E8">
            <w:pPr>
              <w:jc w:val="center"/>
            </w:pPr>
            <w:r>
              <w:t xml:space="preserve"> 76.25 </w:t>
            </w:r>
          </w:p>
        </w:tc>
      </w:tr>
      <w:tr w:rsidR="00A86382">
        <w:tc>
          <w:tcPr>
            <w:tcW w:w="5000" w:type="pct"/>
            <w:shd w:val="clear" w:color="auto" w:fill="CDA8BC"/>
            <w:noWrap/>
          </w:tcPr>
          <w:p w:rsidR="00A86382" w:rsidRDefault="00BC49E8">
            <w:r>
              <w:rPr>
                <w:b/>
                <w:bCs/>
                <w:shd w:val="clear" w:color="auto" w:fill="CDA8BC"/>
              </w:rPr>
              <w:t>RISIKO</w:t>
            </w:r>
          </w:p>
        </w:tc>
        <w:tc>
          <w:tcPr>
            <w:tcW w:w="5000" w:type="pct"/>
            <w:shd w:val="clear" w:color="auto" w:fill="CDA8BC"/>
            <w:noWrap/>
          </w:tcPr>
          <w:p w:rsidR="00A86382" w:rsidRDefault="00BC49E8">
            <w:pPr>
              <w:jc w:val="center"/>
            </w:pPr>
            <w:r>
              <w:rPr>
                <w:b/>
                <w:bCs/>
                <w:shd w:val="clear" w:color="auto" w:fill="CDA8BC"/>
              </w:rPr>
              <w:t>6.84</w:t>
            </w:r>
          </w:p>
        </w:tc>
      </w:tr>
      <w:tr w:rsidR="00A86382">
        <w:tc>
          <w:tcPr>
            <w:tcW w:w="5000" w:type="pct"/>
            <w:noWrap/>
          </w:tcPr>
          <w:p w:rsidR="00A86382" w:rsidRDefault="00BC49E8">
            <w:r>
              <w:rPr>
                <w:b/>
                <w:bCs/>
              </w:rPr>
              <w:t>Derajat Risiko</w:t>
            </w:r>
          </w:p>
        </w:tc>
        <w:tc>
          <w:tcPr>
            <w:tcW w:w="5000" w:type="pct"/>
            <w:shd w:val="clear" w:color="auto" w:fill="auto"/>
            <w:noWrap/>
          </w:tcPr>
          <w:p w:rsidR="00A86382" w:rsidRDefault="00BC49E8">
            <w:pPr>
              <w:jc w:val="center"/>
            </w:pPr>
            <w:r>
              <w:rPr>
                <w:b/>
                <w:bCs/>
                <w:sz w:val="36"/>
                <w:szCs w:val="36"/>
              </w:rPr>
              <w:t>RENDAH</w:t>
            </w:r>
          </w:p>
        </w:tc>
      </w:tr>
    </w:tbl>
    <w:p w:rsidR="00A86382" w:rsidRDefault="00BC49E8">
      <w:pPr>
        <w:jc w:val="center"/>
      </w:pPr>
      <w:r>
        <w:t>Tabel 4. Penetapan Karakteristik Risiko Polio Kota Tidore Kepulauan Tahun 2024.</w:t>
      </w:r>
    </w:p>
    <w:p w:rsidR="00A86382" w:rsidRDefault="00BC49E8">
      <w:pPr>
        <w:ind w:firstLine="360"/>
        <w:jc w:val="both"/>
      </w:pPr>
      <w:r>
        <w:t>Berdasarkan hasil dari pemetaan risiko Polio di Kabupaten Kota Tidore Kepulauan untuk tahun 2024, dihasilkan analisis berupa nilai ancaman sebesar 35.59 dari 100, sedangkan untuk kerentanan sebesar 14.65 dari 100 dan nilai untuk kapasitas sebesar 76.25 dari 100 sehingga hasil perhitungan risiko dengan rumus Nilai Risiko = (Ancaman x Kerentanan)/ Kapasitas, diperoleh nilai 6.84 atau derajat risiko RENDAH</w:t>
      </w:r>
    </w:p>
    <w:p w:rsidR="00A86382" w:rsidRDefault="00BC49E8">
      <w:r>
        <w:rPr>
          <w:b/>
          <w:bCs/>
        </w:rPr>
        <w:t>3. Rekomendasi</w:t>
      </w:r>
    </w:p>
    <w:tbl>
      <w:tblPr>
        <w:tblW w:w="514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19"/>
        <w:gridCol w:w="1282"/>
        <w:gridCol w:w="3606"/>
        <w:gridCol w:w="1433"/>
        <w:gridCol w:w="1058"/>
        <w:gridCol w:w="1519"/>
      </w:tblGrid>
      <w:tr w:rsidR="00EF612C" w:rsidTr="00EE3578">
        <w:tc>
          <w:tcPr>
            <w:tcW w:w="225" w:type="pct"/>
            <w:shd w:val="clear" w:color="auto" w:fill="87CEEB"/>
            <w:noWrap/>
          </w:tcPr>
          <w:p w:rsidR="00EF612C" w:rsidRDefault="00EF612C" w:rsidP="007A68CE">
            <w:pPr>
              <w:jc w:val="center"/>
            </w:pPr>
            <w:r>
              <w:rPr>
                <w:b/>
                <w:bCs/>
                <w:shd w:val="clear" w:color="auto" w:fill="87CEEB"/>
              </w:rPr>
              <w:t>NO</w:t>
            </w:r>
          </w:p>
        </w:tc>
        <w:tc>
          <w:tcPr>
            <w:tcW w:w="688" w:type="pct"/>
            <w:shd w:val="clear" w:color="auto" w:fill="87CEEB"/>
            <w:noWrap/>
          </w:tcPr>
          <w:p w:rsidR="00EF612C" w:rsidRDefault="00EF612C" w:rsidP="007A68CE">
            <w:pPr>
              <w:jc w:val="center"/>
            </w:pPr>
            <w:r>
              <w:rPr>
                <w:b/>
                <w:bCs/>
                <w:shd w:val="clear" w:color="auto" w:fill="87CEEB"/>
              </w:rPr>
              <w:t>SUBKATEGORI</w:t>
            </w:r>
          </w:p>
        </w:tc>
        <w:tc>
          <w:tcPr>
            <w:tcW w:w="1935" w:type="pct"/>
            <w:shd w:val="clear" w:color="auto" w:fill="87CEEB"/>
            <w:noWrap/>
          </w:tcPr>
          <w:p w:rsidR="00EF612C" w:rsidRDefault="00EF612C" w:rsidP="007A68CE">
            <w:pPr>
              <w:jc w:val="center"/>
            </w:pPr>
            <w:r>
              <w:rPr>
                <w:b/>
                <w:bCs/>
                <w:shd w:val="clear" w:color="auto" w:fill="87CEEB"/>
              </w:rPr>
              <w:t>REKOMENDASI</w:t>
            </w:r>
          </w:p>
        </w:tc>
        <w:tc>
          <w:tcPr>
            <w:tcW w:w="769" w:type="pct"/>
            <w:shd w:val="clear" w:color="auto" w:fill="87CEEB"/>
            <w:noWrap/>
          </w:tcPr>
          <w:p w:rsidR="00EF612C" w:rsidRDefault="00EF612C" w:rsidP="007A68CE">
            <w:pPr>
              <w:jc w:val="center"/>
            </w:pPr>
            <w:r>
              <w:rPr>
                <w:b/>
                <w:bCs/>
                <w:shd w:val="clear" w:color="auto" w:fill="87CEEB"/>
              </w:rPr>
              <w:t>PIC</w:t>
            </w:r>
          </w:p>
        </w:tc>
        <w:tc>
          <w:tcPr>
            <w:tcW w:w="568" w:type="pct"/>
            <w:shd w:val="clear" w:color="auto" w:fill="87CEEB"/>
            <w:noWrap/>
          </w:tcPr>
          <w:p w:rsidR="00EF612C" w:rsidRDefault="00EF612C" w:rsidP="007A68CE">
            <w:pPr>
              <w:jc w:val="center"/>
            </w:pPr>
            <w:r>
              <w:rPr>
                <w:b/>
                <w:bCs/>
                <w:shd w:val="clear" w:color="auto" w:fill="87CEEB"/>
              </w:rPr>
              <w:t>TIMELINE</w:t>
            </w:r>
          </w:p>
        </w:tc>
        <w:tc>
          <w:tcPr>
            <w:tcW w:w="815" w:type="pct"/>
            <w:shd w:val="clear" w:color="auto" w:fill="87CEEB"/>
            <w:noWrap/>
          </w:tcPr>
          <w:p w:rsidR="00EF612C" w:rsidRDefault="00EF612C" w:rsidP="007A68CE">
            <w:pPr>
              <w:jc w:val="center"/>
            </w:pPr>
            <w:r>
              <w:rPr>
                <w:b/>
                <w:bCs/>
                <w:shd w:val="clear" w:color="auto" w:fill="87CEEB"/>
              </w:rPr>
              <w:t>KET</w:t>
            </w:r>
          </w:p>
        </w:tc>
      </w:tr>
      <w:tr w:rsidR="00EF612C" w:rsidTr="00EE3578">
        <w:tc>
          <w:tcPr>
            <w:tcW w:w="225" w:type="pct"/>
            <w:noWrap/>
          </w:tcPr>
          <w:p w:rsidR="00EF612C" w:rsidRDefault="00EF612C" w:rsidP="00A61EDF">
            <w:pPr>
              <w:jc w:val="center"/>
            </w:pPr>
            <w:r>
              <w:t>1</w:t>
            </w:r>
          </w:p>
        </w:tc>
        <w:tc>
          <w:tcPr>
            <w:tcW w:w="688" w:type="pct"/>
            <w:noWrap/>
          </w:tcPr>
          <w:p w:rsidR="00EF612C" w:rsidRDefault="00EF612C" w:rsidP="007A68CE">
            <w:r>
              <w:t>Cakupan imunisasi polio 4</w:t>
            </w:r>
          </w:p>
        </w:tc>
        <w:tc>
          <w:tcPr>
            <w:tcW w:w="1935" w:type="pct"/>
            <w:noWrap/>
          </w:tcPr>
          <w:p w:rsidR="00F60624" w:rsidRDefault="00F60624" w:rsidP="00EF612C">
            <w:r w:rsidRPr="00F60624">
              <w:t>Mengusulkan Anggaran pertemuan evaluasi program surveilans dan imunisasi</w:t>
            </w:r>
            <w:r>
              <w:t>.</w:t>
            </w:r>
          </w:p>
          <w:p w:rsidR="00F60624" w:rsidRDefault="00F60624" w:rsidP="00EF612C">
            <w:r>
              <w:t>Melakukan Monitoring dan Evaluasi Program Imunisasi</w:t>
            </w:r>
          </w:p>
          <w:p w:rsidR="00EF612C" w:rsidRDefault="00EF612C" w:rsidP="00EF612C">
            <w:r>
              <w:t>Menggerakan Kader untuk bersama-sama melakukan imunisasi kejar terhadap bayi/balita yang belum lengkap imunisasi polio 4</w:t>
            </w:r>
          </w:p>
        </w:tc>
        <w:tc>
          <w:tcPr>
            <w:tcW w:w="769" w:type="pct"/>
            <w:noWrap/>
          </w:tcPr>
          <w:p w:rsidR="00EF612C" w:rsidRDefault="00EF612C" w:rsidP="00EF612C">
            <w:r>
              <w:t>Kabid, Kasi dan Petugas Survim</w:t>
            </w:r>
            <w:r w:rsidR="00EE3578">
              <w:t xml:space="preserve"> Dinas Kesehatan dan Puskesmas</w:t>
            </w:r>
          </w:p>
        </w:tc>
        <w:tc>
          <w:tcPr>
            <w:tcW w:w="568" w:type="pct"/>
            <w:noWrap/>
          </w:tcPr>
          <w:p w:rsidR="00EF612C" w:rsidRDefault="00EF612C" w:rsidP="007A68CE">
            <w:r>
              <w:t>Juli – Agustus 2025</w:t>
            </w:r>
          </w:p>
        </w:tc>
        <w:tc>
          <w:tcPr>
            <w:tcW w:w="815" w:type="pct"/>
            <w:noWrap/>
          </w:tcPr>
          <w:p w:rsidR="00F60624" w:rsidRDefault="00F60624" w:rsidP="00EF612C">
            <w:pPr>
              <w:pStyle w:val="ListParagraph"/>
              <w:numPr>
                <w:ilvl w:val="0"/>
                <w:numId w:val="16"/>
              </w:numPr>
              <w:ind w:left="146" w:hanging="141"/>
            </w:pPr>
            <w:r>
              <w:t>Usulan untuk Anggaran Thn 2026</w:t>
            </w:r>
          </w:p>
          <w:p w:rsidR="00F60624" w:rsidRDefault="00F60624" w:rsidP="00EF612C">
            <w:pPr>
              <w:pStyle w:val="ListParagraph"/>
              <w:numPr>
                <w:ilvl w:val="0"/>
                <w:numId w:val="16"/>
              </w:numPr>
              <w:ind w:left="146" w:hanging="141"/>
            </w:pPr>
            <w:r>
              <w:t>Monev secara Virtual Zoom</w:t>
            </w:r>
          </w:p>
          <w:p w:rsidR="00EF612C" w:rsidRDefault="00EF612C" w:rsidP="00EF612C">
            <w:pPr>
              <w:pStyle w:val="ListParagraph"/>
              <w:numPr>
                <w:ilvl w:val="0"/>
                <w:numId w:val="16"/>
              </w:numPr>
              <w:ind w:left="146" w:hanging="141"/>
            </w:pPr>
            <w:r>
              <w:t>Penyampaian saat di posyandu</w:t>
            </w:r>
          </w:p>
          <w:p w:rsidR="00EF612C" w:rsidRDefault="00EF612C" w:rsidP="00EF612C">
            <w:pPr>
              <w:pStyle w:val="ListParagraph"/>
              <w:numPr>
                <w:ilvl w:val="0"/>
                <w:numId w:val="16"/>
              </w:numPr>
              <w:ind w:left="146" w:hanging="141"/>
            </w:pPr>
            <w:r>
              <w:t>Melalui kunjungan rumah</w:t>
            </w:r>
          </w:p>
        </w:tc>
      </w:tr>
      <w:tr w:rsidR="00EF612C" w:rsidTr="00EE3578">
        <w:tc>
          <w:tcPr>
            <w:tcW w:w="225" w:type="pct"/>
            <w:noWrap/>
          </w:tcPr>
          <w:p w:rsidR="00EF612C" w:rsidRDefault="00EF612C" w:rsidP="00A61EDF">
            <w:pPr>
              <w:jc w:val="center"/>
            </w:pPr>
            <w:r>
              <w:t>2</w:t>
            </w:r>
          </w:p>
        </w:tc>
        <w:tc>
          <w:tcPr>
            <w:tcW w:w="688" w:type="pct"/>
            <w:noWrap/>
          </w:tcPr>
          <w:p w:rsidR="00EF612C" w:rsidRDefault="00EF612C" w:rsidP="007A68CE">
            <w:r>
              <w:t>Perilaku sehat (CTPS, PAMMK, StopBABS)</w:t>
            </w:r>
          </w:p>
        </w:tc>
        <w:tc>
          <w:tcPr>
            <w:tcW w:w="1935" w:type="pct"/>
            <w:noWrap/>
          </w:tcPr>
          <w:p w:rsidR="00EF612C" w:rsidRPr="00F824AE" w:rsidRDefault="00EF612C" w:rsidP="007A68CE">
            <w:pPr>
              <w:pStyle w:val="Default"/>
              <w:rPr>
                <w:sz w:val="20"/>
                <w:szCs w:val="20"/>
              </w:rPr>
            </w:pPr>
            <w:r w:rsidRPr="00F824AE">
              <w:rPr>
                <w:sz w:val="20"/>
                <w:szCs w:val="20"/>
              </w:rPr>
              <w:t xml:space="preserve">Memberikan Penyuluhan Kepada Masyarakat terkait PHBS </w:t>
            </w:r>
            <w:r>
              <w:rPr>
                <w:sz w:val="20"/>
                <w:szCs w:val="20"/>
              </w:rPr>
              <w:t>(5 Pilar STBM) yang harus diterapkan di masyarakat</w:t>
            </w:r>
          </w:p>
          <w:p w:rsidR="00EF612C" w:rsidRDefault="00EF612C" w:rsidP="007A68CE"/>
        </w:tc>
        <w:tc>
          <w:tcPr>
            <w:tcW w:w="769" w:type="pct"/>
            <w:noWrap/>
          </w:tcPr>
          <w:p w:rsidR="00EF612C" w:rsidRPr="00F824AE" w:rsidRDefault="00EF612C" w:rsidP="007A68CE">
            <w:pPr>
              <w:pStyle w:val="Default"/>
              <w:rPr>
                <w:sz w:val="20"/>
                <w:szCs w:val="20"/>
              </w:rPr>
            </w:pPr>
            <w:r w:rsidRPr="00F824AE">
              <w:rPr>
                <w:sz w:val="20"/>
                <w:szCs w:val="20"/>
              </w:rPr>
              <w:t xml:space="preserve">Promosi Kesehatan Dinas Kesehatan </w:t>
            </w:r>
            <w:r w:rsidR="00EE3578">
              <w:rPr>
                <w:sz w:val="20"/>
                <w:szCs w:val="20"/>
              </w:rPr>
              <w:t>dan Puskesmas</w:t>
            </w:r>
            <w:r w:rsidRPr="00F824AE">
              <w:rPr>
                <w:sz w:val="20"/>
                <w:szCs w:val="20"/>
              </w:rPr>
              <w:t xml:space="preserve"> </w:t>
            </w:r>
          </w:p>
          <w:p w:rsidR="00EF612C" w:rsidRDefault="00EF612C" w:rsidP="007A68CE"/>
        </w:tc>
        <w:tc>
          <w:tcPr>
            <w:tcW w:w="568" w:type="pct"/>
            <w:noWrap/>
          </w:tcPr>
          <w:p w:rsidR="00EF612C" w:rsidRDefault="00EF612C" w:rsidP="007A68CE">
            <w:r>
              <w:t>Juli – Agustus 2025</w:t>
            </w:r>
          </w:p>
        </w:tc>
        <w:tc>
          <w:tcPr>
            <w:tcW w:w="815" w:type="pct"/>
            <w:noWrap/>
          </w:tcPr>
          <w:p w:rsidR="00EF612C" w:rsidRDefault="00EF612C" w:rsidP="00EF612C">
            <w:pPr>
              <w:pStyle w:val="ListParagraph"/>
              <w:numPr>
                <w:ilvl w:val="0"/>
                <w:numId w:val="16"/>
              </w:numPr>
              <w:ind w:left="154" w:hanging="141"/>
            </w:pPr>
            <w:r>
              <w:t>Mobile Promkes</w:t>
            </w:r>
          </w:p>
          <w:p w:rsidR="00EF612C" w:rsidRDefault="00EF612C" w:rsidP="00EF612C">
            <w:pPr>
              <w:pStyle w:val="ListParagraph"/>
              <w:numPr>
                <w:ilvl w:val="0"/>
                <w:numId w:val="16"/>
              </w:numPr>
              <w:ind w:left="154" w:hanging="141"/>
            </w:pPr>
            <w:r>
              <w:t>Publikasi di social media</w:t>
            </w:r>
          </w:p>
        </w:tc>
      </w:tr>
      <w:tr w:rsidR="00EE3578" w:rsidTr="00EE3578">
        <w:tc>
          <w:tcPr>
            <w:tcW w:w="225" w:type="pct"/>
            <w:noWrap/>
          </w:tcPr>
          <w:p w:rsidR="00EE3578" w:rsidRDefault="00EE3578" w:rsidP="00A61EDF">
            <w:pPr>
              <w:jc w:val="center"/>
            </w:pPr>
            <w:r>
              <w:t>3</w:t>
            </w:r>
          </w:p>
        </w:tc>
        <w:tc>
          <w:tcPr>
            <w:tcW w:w="688" w:type="pct"/>
            <w:noWrap/>
          </w:tcPr>
          <w:p w:rsidR="00EE3578" w:rsidRDefault="00EE3578" w:rsidP="00EE3578">
            <w:pPr>
              <w:spacing w:after="0"/>
            </w:pPr>
            <w:r>
              <w:t>% sarana air</w:t>
            </w:r>
          </w:p>
          <w:p w:rsidR="00EE3578" w:rsidRDefault="00EE3578" w:rsidP="00EE3578">
            <w:pPr>
              <w:spacing w:after="0"/>
            </w:pPr>
            <w:r>
              <w:t>minum tidak</w:t>
            </w:r>
          </w:p>
          <w:p w:rsidR="00EE3578" w:rsidRDefault="00EE3578" w:rsidP="00EE3578">
            <w:pPr>
              <w:spacing w:after="0"/>
            </w:pPr>
            <w:r>
              <w:t>diperiksa dan</w:t>
            </w:r>
          </w:p>
          <w:p w:rsidR="00EE3578" w:rsidRDefault="00EE3578" w:rsidP="00EE3578">
            <w:pPr>
              <w:spacing w:after="0"/>
            </w:pPr>
            <w:r>
              <w:t>tidak memenuhi</w:t>
            </w:r>
          </w:p>
          <w:p w:rsidR="00EE3578" w:rsidRDefault="00EE3578" w:rsidP="00EE3578">
            <w:pPr>
              <w:spacing w:after="0"/>
            </w:pPr>
            <w:r>
              <w:t>Syarat</w:t>
            </w:r>
          </w:p>
        </w:tc>
        <w:tc>
          <w:tcPr>
            <w:tcW w:w="1935" w:type="pct"/>
            <w:noWrap/>
          </w:tcPr>
          <w:p w:rsidR="00EE3578" w:rsidRPr="00EE3578" w:rsidRDefault="00EE3578" w:rsidP="00EE3578">
            <w:pPr>
              <w:pStyle w:val="Default"/>
              <w:rPr>
                <w:sz w:val="20"/>
                <w:szCs w:val="20"/>
              </w:rPr>
            </w:pPr>
            <w:r>
              <w:rPr>
                <w:sz w:val="20"/>
                <w:szCs w:val="20"/>
              </w:rPr>
              <w:t>Mengajukan Anggaran untuk pemeriksaan sarana air bersih</w:t>
            </w:r>
            <w:r w:rsidR="00F60624">
              <w:rPr>
                <w:sz w:val="20"/>
                <w:szCs w:val="20"/>
              </w:rPr>
              <w:t xml:space="preserve"> serta anggaran </w:t>
            </w:r>
            <w:r>
              <w:rPr>
                <w:sz w:val="20"/>
                <w:szCs w:val="20"/>
              </w:rPr>
              <w:t xml:space="preserve">pengadaan alat </w:t>
            </w:r>
            <w:r w:rsidR="00F60624">
              <w:rPr>
                <w:sz w:val="20"/>
                <w:szCs w:val="20"/>
              </w:rPr>
              <w:t xml:space="preserve">Sanitarian KIT </w:t>
            </w:r>
            <w:r>
              <w:rPr>
                <w:sz w:val="20"/>
                <w:szCs w:val="20"/>
              </w:rPr>
              <w:t xml:space="preserve">untuk Puskesmas </w:t>
            </w:r>
            <w:r w:rsidRPr="00EE3578">
              <w:rPr>
                <w:sz w:val="20"/>
                <w:szCs w:val="20"/>
              </w:rPr>
              <w:t>yang belum</w:t>
            </w:r>
          </w:p>
          <w:p w:rsidR="00EE3578" w:rsidRPr="00F824AE" w:rsidRDefault="00EE3578" w:rsidP="00EE3578">
            <w:pPr>
              <w:pStyle w:val="Default"/>
              <w:rPr>
                <w:sz w:val="20"/>
                <w:szCs w:val="20"/>
              </w:rPr>
            </w:pPr>
            <w:r w:rsidRPr="00EE3578">
              <w:rPr>
                <w:sz w:val="20"/>
                <w:szCs w:val="20"/>
              </w:rPr>
              <w:t>memiliki.</w:t>
            </w:r>
          </w:p>
        </w:tc>
        <w:tc>
          <w:tcPr>
            <w:tcW w:w="769" w:type="pct"/>
            <w:noWrap/>
          </w:tcPr>
          <w:p w:rsidR="00EE3578" w:rsidRPr="00F824AE" w:rsidRDefault="00F60624" w:rsidP="007A68CE">
            <w:pPr>
              <w:pStyle w:val="Default"/>
              <w:rPr>
                <w:sz w:val="20"/>
                <w:szCs w:val="20"/>
              </w:rPr>
            </w:pPr>
            <w:r>
              <w:rPr>
                <w:sz w:val="20"/>
                <w:szCs w:val="20"/>
              </w:rPr>
              <w:t>Kabid, Ka</w:t>
            </w:r>
            <w:r w:rsidR="002E33A7">
              <w:rPr>
                <w:sz w:val="20"/>
                <w:szCs w:val="20"/>
              </w:rPr>
              <w:t>si Kesehatan</w:t>
            </w:r>
            <w:r>
              <w:rPr>
                <w:sz w:val="20"/>
                <w:szCs w:val="20"/>
              </w:rPr>
              <w:t xml:space="preserve"> Lingkungan, Surveilans dan petugas kesling serta surveilans</w:t>
            </w:r>
          </w:p>
        </w:tc>
        <w:tc>
          <w:tcPr>
            <w:tcW w:w="568" w:type="pct"/>
            <w:noWrap/>
          </w:tcPr>
          <w:p w:rsidR="00EE3578" w:rsidRDefault="00F60624" w:rsidP="007A68CE">
            <w:r>
              <w:t xml:space="preserve">Juli – Agustus 2025 </w:t>
            </w:r>
          </w:p>
        </w:tc>
        <w:tc>
          <w:tcPr>
            <w:tcW w:w="815" w:type="pct"/>
            <w:noWrap/>
          </w:tcPr>
          <w:p w:rsidR="00EE3578" w:rsidRDefault="00F60624" w:rsidP="00EF612C">
            <w:pPr>
              <w:pStyle w:val="ListParagraph"/>
              <w:numPr>
                <w:ilvl w:val="0"/>
                <w:numId w:val="16"/>
              </w:numPr>
              <w:ind w:left="154" w:hanging="141"/>
            </w:pPr>
            <w:r>
              <w:t>Usulan untuk Anggaran Thn 2026</w:t>
            </w:r>
          </w:p>
        </w:tc>
      </w:tr>
      <w:tr w:rsidR="00EF612C" w:rsidTr="00EE3578">
        <w:tc>
          <w:tcPr>
            <w:tcW w:w="225" w:type="pct"/>
            <w:noWrap/>
          </w:tcPr>
          <w:p w:rsidR="00EF612C" w:rsidRDefault="00F60624" w:rsidP="00A61EDF">
            <w:pPr>
              <w:jc w:val="center"/>
            </w:pPr>
            <w:r>
              <w:t>4</w:t>
            </w:r>
          </w:p>
        </w:tc>
        <w:tc>
          <w:tcPr>
            <w:tcW w:w="688" w:type="pct"/>
            <w:noWrap/>
          </w:tcPr>
          <w:p w:rsidR="00EF612C" w:rsidRDefault="00D55ACC" w:rsidP="00D55ACC">
            <w:r>
              <w:t>Surveilans SKD</w:t>
            </w:r>
          </w:p>
        </w:tc>
        <w:tc>
          <w:tcPr>
            <w:tcW w:w="1935" w:type="pct"/>
            <w:noWrap/>
          </w:tcPr>
          <w:p w:rsidR="00EF612C" w:rsidRDefault="00EF612C" w:rsidP="00943256">
            <w:r>
              <w:t xml:space="preserve">Melakukan </w:t>
            </w:r>
            <w:r w:rsidR="00F2215C">
              <w:t>Penyebaran I</w:t>
            </w:r>
            <w:r w:rsidR="00943256">
              <w:t>nformasi ke Media</w:t>
            </w:r>
            <w:r w:rsidR="00EE3578">
              <w:t xml:space="preserve"> </w:t>
            </w:r>
          </w:p>
        </w:tc>
        <w:tc>
          <w:tcPr>
            <w:tcW w:w="769" w:type="pct"/>
            <w:noWrap/>
          </w:tcPr>
          <w:p w:rsidR="00EF612C" w:rsidRDefault="00EF612C" w:rsidP="00943256">
            <w:r>
              <w:t xml:space="preserve">Kabid, Kasi dan Petugas </w:t>
            </w:r>
            <w:r>
              <w:lastRenderedPageBreak/>
              <w:t>Surv</w:t>
            </w:r>
            <w:r w:rsidR="00EE3578">
              <w:t xml:space="preserve">im </w:t>
            </w:r>
          </w:p>
        </w:tc>
        <w:tc>
          <w:tcPr>
            <w:tcW w:w="568" w:type="pct"/>
            <w:noWrap/>
          </w:tcPr>
          <w:p w:rsidR="00EF612C" w:rsidRDefault="00EE3578" w:rsidP="007A68CE">
            <w:r>
              <w:lastRenderedPageBreak/>
              <w:t>Jul</w:t>
            </w:r>
            <w:r w:rsidR="00EF612C">
              <w:t xml:space="preserve">i – Desember </w:t>
            </w:r>
            <w:r w:rsidR="00EF612C">
              <w:lastRenderedPageBreak/>
              <w:t>2025</w:t>
            </w:r>
          </w:p>
        </w:tc>
        <w:tc>
          <w:tcPr>
            <w:tcW w:w="815" w:type="pct"/>
            <w:noWrap/>
          </w:tcPr>
          <w:p w:rsidR="00EF612C" w:rsidRDefault="00EF612C" w:rsidP="00943256">
            <w:pPr>
              <w:pStyle w:val="ListParagraph"/>
              <w:ind w:left="154"/>
            </w:pPr>
            <w:r>
              <w:lastRenderedPageBreak/>
              <w:t xml:space="preserve">Dilakukan </w:t>
            </w:r>
            <w:r w:rsidR="00943256">
              <w:t>setiap minggu</w:t>
            </w:r>
          </w:p>
        </w:tc>
      </w:tr>
      <w:tr w:rsidR="00EF612C" w:rsidTr="00EE3578">
        <w:tc>
          <w:tcPr>
            <w:tcW w:w="225" w:type="pct"/>
            <w:noWrap/>
          </w:tcPr>
          <w:p w:rsidR="00EF612C" w:rsidRDefault="00F60624" w:rsidP="00A61EDF">
            <w:pPr>
              <w:jc w:val="center"/>
            </w:pPr>
            <w:r>
              <w:lastRenderedPageBreak/>
              <w:t>5</w:t>
            </w:r>
          </w:p>
        </w:tc>
        <w:tc>
          <w:tcPr>
            <w:tcW w:w="688" w:type="pct"/>
            <w:noWrap/>
          </w:tcPr>
          <w:p w:rsidR="00EF612C" w:rsidRDefault="00D55ACC" w:rsidP="007A68CE">
            <w:r w:rsidRPr="00D55ACC">
              <w:t>Kualitas program pencegahan dan pengendalian PIE</w:t>
            </w:r>
          </w:p>
        </w:tc>
        <w:tc>
          <w:tcPr>
            <w:tcW w:w="1935" w:type="pct"/>
            <w:noWrap/>
          </w:tcPr>
          <w:p w:rsidR="00EF612C" w:rsidRDefault="00EF612C" w:rsidP="00943256">
            <w:r>
              <w:t>Mengusulkan Pelatihan bagi Petugas Surveilans dan membentuk kembali TIM TGC yang sudah tidak aktif</w:t>
            </w:r>
            <w:r w:rsidR="00943256">
              <w:t>,</w:t>
            </w:r>
          </w:p>
        </w:tc>
        <w:tc>
          <w:tcPr>
            <w:tcW w:w="769" w:type="pct"/>
            <w:noWrap/>
          </w:tcPr>
          <w:p w:rsidR="00EF612C" w:rsidRDefault="00EF612C" w:rsidP="00EE3578">
            <w:r>
              <w:t>Kabid, Kasi dan Petugas Surveilans</w:t>
            </w:r>
          </w:p>
        </w:tc>
        <w:tc>
          <w:tcPr>
            <w:tcW w:w="568" w:type="pct"/>
            <w:noWrap/>
          </w:tcPr>
          <w:p w:rsidR="00EF612C" w:rsidRDefault="00EE3578" w:rsidP="007A68CE">
            <w:r>
              <w:t>Jul</w:t>
            </w:r>
            <w:r w:rsidR="00EF612C">
              <w:t xml:space="preserve">i </w:t>
            </w:r>
            <w:r w:rsidR="00943256">
              <w:t>- Desember</w:t>
            </w:r>
            <w:r w:rsidR="00EF612C">
              <w:t>2025</w:t>
            </w:r>
          </w:p>
        </w:tc>
        <w:tc>
          <w:tcPr>
            <w:tcW w:w="815" w:type="pct"/>
            <w:noWrap/>
          </w:tcPr>
          <w:p w:rsidR="00EF612C" w:rsidRPr="00336531" w:rsidRDefault="00EF612C" w:rsidP="007A68CE">
            <w:pPr>
              <w:pStyle w:val="Default"/>
              <w:rPr>
                <w:sz w:val="20"/>
                <w:szCs w:val="20"/>
              </w:rPr>
            </w:pPr>
            <w:r w:rsidRPr="00336531">
              <w:rPr>
                <w:sz w:val="20"/>
                <w:szCs w:val="20"/>
              </w:rPr>
              <w:t xml:space="preserve">Di Usulkan ke </w:t>
            </w:r>
            <w:r w:rsidR="00EE3578">
              <w:rPr>
                <w:sz w:val="20"/>
                <w:szCs w:val="20"/>
              </w:rPr>
              <w:t xml:space="preserve">Bidang SDMK dan </w:t>
            </w:r>
            <w:r w:rsidRPr="00336531">
              <w:rPr>
                <w:sz w:val="20"/>
                <w:szCs w:val="20"/>
              </w:rPr>
              <w:t xml:space="preserve">Dinas Kesehatan Provinsi Maluku Utara </w:t>
            </w:r>
          </w:p>
          <w:p w:rsidR="00EF612C" w:rsidRDefault="00EF612C" w:rsidP="007A68CE"/>
        </w:tc>
      </w:tr>
    </w:tbl>
    <w:p w:rsidR="00A86382" w:rsidRDefault="00A86382"/>
    <w:tbl>
      <w:tblPr>
        <w:tblW w:w="5000" w:type="pct"/>
        <w:tblCellMar>
          <w:left w:w="10" w:type="dxa"/>
          <w:right w:w="10" w:type="dxa"/>
        </w:tblCellMar>
        <w:tblLook w:val="0000" w:firstRow="0" w:lastRow="0" w:firstColumn="0" w:lastColumn="0" w:noHBand="0" w:noVBand="0"/>
      </w:tblPr>
      <w:tblGrid>
        <w:gridCol w:w="4377"/>
        <w:gridCol w:w="4668"/>
      </w:tblGrid>
      <w:tr w:rsidR="00A86382" w:rsidTr="00C46F95">
        <w:tc>
          <w:tcPr>
            <w:tcW w:w="2420" w:type="pct"/>
            <w:noWrap/>
          </w:tcPr>
          <w:p w:rsidR="00A86382" w:rsidRDefault="00A86382"/>
        </w:tc>
        <w:tc>
          <w:tcPr>
            <w:tcW w:w="2580" w:type="pct"/>
            <w:noWrap/>
          </w:tcPr>
          <w:p w:rsidR="00A86382" w:rsidRDefault="00AA5902" w:rsidP="00AA5902">
            <w:pPr>
              <w:jc w:val="center"/>
            </w:pPr>
            <w:r>
              <w:t>Tidore</w:t>
            </w:r>
            <w:r w:rsidR="00BC49E8">
              <w:t xml:space="preserve">, </w:t>
            </w:r>
            <w:r>
              <w:t>Juni 2025</w:t>
            </w:r>
          </w:p>
        </w:tc>
      </w:tr>
      <w:tr w:rsidR="00C46F95" w:rsidTr="00C46F95">
        <w:tc>
          <w:tcPr>
            <w:tcW w:w="2420" w:type="pct"/>
            <w:noWrap/>
          </w:tcPr>
          <w:p w:rsidR="00C46F95" w:rsidRDefault="00C46F95"/>
        </w:tc>
        <w:tc>
          <w:tcPr>
            <w:tcW w:w="2580" w:type="pct"/>
            <w:noWrap/>
          </w:tcPr>
          <w:p w:rsidR="00C46F95" w:rsidRDefault="00395971" w:rsidP="00C46F95">
            <w:r>
              <w:rPr>
                <w:noProof/>
              </w:rPr>
              <w:drawing>
                <wp:anchor distT="0" distB="0" distL="114300" distR="114300" simplePos="0" relativeHeight="251658240" behindDoc="0" locked="0" layoutInCell="1" allowOverlap="1" wp14:anchorId="11B2765F" wp14:editId="0673CF7D">
                  <wp:simplePos x="0" y="0"/>
                  <wp:positionH relativeFrom="column">
                    <wp:posOffset>601980</wp:posOffset>
                  </wp:positionH>
                  <wp:positionV relativeFrom="paragraph">
                    <wp:posOffset>197484</wp:posOffset>
                  </wp:positionV>
                  <wp:extent cx="750778" cy="7143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30" cy="719278"/>
                          </a:xfrm>
                          <a:prstGeom prst="rect">
                            <a:avLst/>
                          </a:prstGeom>
                          <a:noFill/>
                        </pic:spPr>
                      </pic:pic>
                    </a:graphicData>
                  </a:graphic>
                  <wp14:sizeRelH relativeFrom="page">
                    <wp14:pctWidth>0</wp14:pctWidth>
                  </wp14:sizeRelH>
                  <wp14:sizeRelV relativeFrom="page">
                    <wp14:pctHeight>0</wp14:pctHeight>
                  </wp14:sizeRelV>
                </wp:anchor>
              </w:drawing>
            </w:r>
            <w:r w:rsidR="00C46F95">
              <w:t>Plt. Kepala Dinas Kesehatan Kota Tidore Kepulauan</w:t>
            </w:r>
          </w:p>
        </w:tc>
      </w:tr>
      <w:tr w:rsidR="00C46F95" w:rsidTr="00C46F95">
        <w:tc>
          <w:tcPr>
            <w:tcW w:w="2420" w:type="pct"/>
            <w:noWrap/>
          </w:tcPr>
          <w:p w:rsidR="00C46F95" w:rsidRDefault="00C46F95"/>
        </w:tc>
        <w:tc>
          <w:tcPr>
            <w:tcW w:w="2580" w:type="pct"/>
            <w:noWrap/>
          </w:tcPr>
          <w:p w:rsidR="00C46F95" w:rsidRDefault="00395971" w:rsidP="00AA5902">
            <w:pPr>
              <w:jc w:val="center"/>
            </w:pPr>
            <w:r>
              <w:rPr>
                <w:noProof/>
              </w:rPr>
              <w:drawing>
                <wp:inline distT="0" distB="0" distL="0" distR="0" wp14:anchorId="2665D1B9">
                  <wp:extent cx="1146175" cy="487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175" cy="487680"/>
                          </a:xfrm>
                          <a:prstGeom prst="rect">
                            <a:avLst/>
                          </a:prstGeom>
                          <a:noFill/>
                        </pic:spPr>
                      </pic:pic>
                    </a:graphicData>
                  </a:graphic>
                </wp:inline>
              </w:drawing>
            </w:r>
          </w:p>
        </w:tc>
      </w:tr>
      <w:tr w:rsidR="00C46F95" w:rsidTr="00C46F95">
        <w:tc>
          <w:tcPr>
            <w:tcW w:w="2420" w:type="pct"/>
            <w:noWrap/>
          </w:tcPr>
          <w:p w:rsidR="00C46F95" w:rsidRDefault="00C46F95"/>
          <w:p w:rsidR="00C46F95" w:rsidRDefault="00C46F95"/>
        </w:tc>
        <w:tc>
          <w:tcPr>
            <w:tcW w:w="2580" w:type="pct"/>
            <w:noWrap/>
          </w:tcPr>
          <w:p w:rsidR="00C46F95" w:rsidRDefault="00C46F95" w:rsidP="00C46F95">
            <w:pPr>
              <w:spacing w:after="0"/>
              <w:jc w:val="center"/>
            </w:pPr>
            <w:r w:rsidRPr="00A269AF">
              <w:rPr>
                <w:u w:val="single"/>
                <w:lang w:val="sv-SE"/>
              </w:rPr>
              <w:t>Ns. Saiful Salim, S.Kep</w:t>
            </w:r>
          </w:p>
          <w:p w:rsidR="00C46F95" w:rsidRPr="00C46F95" w:rsidRDefault="00C46F95" w:rsidP="00C46F95">
            <w:pPr>
              <w:jc w:val="center"/>
            </w:pPr>
            <w:r>
              <w:rPr>
                <w:lang w:val="sv-SE"/>
              </w:rPr>
              <w:t xml:space="preserve">NIP. </w:t>
            </w:r>
            <w:r w:rsidRPr="003D5E8F">
              <w:rPr>
                <w:lang w:val="sv-SE"/>
              </w:rPr>
              <w:t>1</w:t>
            </w:r>
            <w:r>
              <w:rPr>
                <w:lang w:val="sv-SE"/>
              </w:rPr>
              <w:t xml:space="preserve">9810927 200604 1 001 </w:t>
            </w:r>
          </w:p>
        </w:tc>
      </w:tr>
      <w:tr w:rsidR="00C46F95" w:rsidTr="00C46F95">
        <w:tc>
          <w:tcPr>
            <w:tcW w:w="2420" w:type="pct"/>
            <w:noWrap/>
          </w:tcPr>
          <w:p w:rsidR="00C46F95" w:rsidRDefault="00C46F95"/>
        </w:tc>
        <w:tc>
          <w:tcPr>
            <w:tcW w:w="2580" w:type="pct"/>
            <w:noWrap/>
          </w:tcPr>
          <w:p w:rsidR="00C46F95" w:rsidRDefault="00C46F95" w:rsidP="00C46F95"/>
        </w:tc>
      </w:tr>
      <w:tr w:rsidR="00C46F95" w:rsidTr="00C46F95">
        <w:tc>
          <w:tcPr>
            <w:tcW w:w="2420" w:type="pct"/>
            <w:noWrap/>
          </w:tcPr>
          <w:p w:rsidR="00C46F95" w:rsidRDefault="00C46F95">
            <w:bookmarkStart w:id="0" w:name="_GoBack"/>
            <w:bookmarkEnd w:id="0"/>
          </w:p>
        </w:tc>
        <w:tc>
          <w:tcPr>
            <w:tcW w:w="2580" w:type="pct"/>
            <w:noWrap/>
          </w:tcPr>
          <w:p w:rsidR="00C46F95" w:rsidRDefault="00C46F95">
            <w:pPr>
              <w:jc w:val="center"/>
            </w:pPr>
          </w:p>
        </w:tc>
      </w:tr>
    </w:tbl>
    <w:p w:rsidR="00A86382" w:rsidRDefault="00A86382">
      <w:pPr>
        <w:sectPr w:rsidR="00A86382">
          <w:pgSz w:w="11905" w:h="16837"/>
          <w:pgMar w:top="1440" w:right="1440" w:bottom="1440" w:left="1440" w:header="720" w:footer="720" w:gutter="0"/>
          <w:cols w:space="720"/>
        </w:sectPr>
      </w:pPr>
    </w:p>
    <w:p w:rsidR="00A86382" w:rsidRDefault="00BC49E8">
      <w:pPr>
        <w:jc w:val="center"/>
      </w:pPr>
      <w:r>
        <w:rPr>
          <w:b/>
          <w:bCs/>
        </w:rPr>
        <w:lastRenderedPageBreak/>
        <w:t>TAHAPAN MEMBUAT DOKUMEN REKOMENDASI DARI HASIL ANALISIS RISIKO PENYAKIT POLIO</w:t>
      </w:r>
    </w:p>
    <w:p w:rsidR="00A86382" w:rsidRDefault="00BC49E8">
      <w:pPr>
        <w:jc w:val="center"/>
      </w:pPr>
      <w:r>
        <w:rPr>
          <w:b/>
          <w:bCs/>
        </w:rPr>
        <w:t>Langkah pertama adalah MERUMUSKAN MASALAH</w:t>
      </w:r>
    </w:p>
    <w:p w:rsidR="00A86382" w:rsidRDefault="00BC49E8">
      <w:r>
        <w:rPr>
          <w:b/>
          <w:bCs/>
        </w:rPr>
        <w:t>1. MENETAPKAN SUBKATEGORI PRIORITAS</w:t>
      </w:r>
    </w:p>
    <w:p w:rsidR="00A86382" w:rsidRDefault="00BC49E8">
      <w:r>
        <w:t>Subkategori prioritas ditetapkan dengan langkah sebagai berikut:</w:t>
      </w:r>
    </w:p>
    <w:p w:rsidR="00A86382" w:rsidRDefault="00BC49E8">
      <w:pPr>
        <w:numPr>
          <w:ilvl w:val="0"/>
          <w:numId w:val="8"/>
        </w:numPr>
      </w:pPr>
      <w:r>
        <w:t>Memilih maksimal lima (5) subkategori pada setiap kategori kerentanan dan kapasitas</w:t>
      </w:r>
    </w:p>
    <w:p w:rsidR="00A86382" w:rsidRDefault="00BC49E8">
      <w:pPr>
        <w:numPr>
          <w:ilvl w:val="0"/>
          <w:numId w:val="8"/>
        </w:numPr>
      </w:pPr>
      <w:r>
        <w:t xml:space="preserve">Lima sub kategori kerentanan yang dipilih merupakan subkategori dengan nilai risiko kategori kerentanan tertinggi (urutan dari tertinggi: Tinggi, Sedang, Rendah, Abai) dan bobot tertinggi </w:t>
      </w:r>
    </w:p>
    <w:p w:rsidR="00A86382" w:rsidRDefault="00BC49E8">
      <w:pPr>
        <w:numPr>
          <w:ilvl w:val="0"/>
          <w:numId w:val="8"/>
        </w:numPr>
      </w:pPr>
      <w:r>
        <w:t>Lima sub kategori kapasitas yang dipilih merupakan subkategori dengan nilai risiko kategori kapasitas terendah (urutan dari terendah: Abai, Rendah, Sedang, Tinggi) dan bobot tertinggi</w:t>
      </w:r>
    </w:p>
    <w:p w:rsidR="00A86382" w:rsidRDefault="00BC49E8">
      <w:r>
        <w:rPr>
          <w:b/>
          <w:bCs/>
        </w:rPr>
        <w:t>2. Menetapkan Subkategori yang dapat ditindaklanjuti</w:t>
      </w:r>
    </w:p>
    <w:p w:rsidR="00A86382" w:rsidRDefault="00BC49E8">
      <w:pPr>
        <w:numPr>
          <w:ilvl w:val="0"/>
          <w:numId w:val="9"/>
        </w:numPr>
      </w:pPr>
      <w:r>
        <w:t>Dari masing-masing lima Subkategori yang dipilih, ditetapkan masing-masing maksimal tiga subkategori dari setiap kategori kerentanan dan kapasitas.</w:t>
      </w:r>
    </w:p>
    <w:p w:rsidR="00A86382" w:rsidRDefault="00BC49E8">
      <w:pPr>
        <w:numPr>
          <w:ilvl w:val="0"/>
          <w:numId w:val="9"/>
        </w:numPr>
      </w:pPr>
      <w:r>
        <w:t>Pemilihan tiga subkategori berdasarkan bobot tertinggi (kerentanan) atau bobot terendah (kapasitas) dan/atau pertimbangan daerah masing-masing.</w:t>
      </w:r>
    </w:p>
    <w:p w:rsidR="00A86382" w:rsidRDefault="00BC49E8">
      <w:pPr>
        <w:numPr>
          <w:ilvl w:val="0"/>
          <w:numId w:val="9"/>
        </w:numPr>
      </w:pPr>
      <w:r>
        <w:t>Untuk penyakit MERS, subkategori pada kategori kerentanan tidak perlu ditindaklanjuti karena tindak lanjutnya akan berkaitan dengan kapasitas.</w:t>
      </w:r>
    </w:p>
    <w:p w:rsidR="00A86382" w:rsidRDefault="00BC49E8">
      <w:pPr>
        <w:numPr>
          <w:ilvl w:val="0"/>
          <w:numId w:val="9"/>
        </w:numPr>
      </w:pPr>
      <w:r>
        <w:t>Kerentanan tetap menjadi pertimbangan dalam menentukan rekomendasi.</w:t>
      </w:r>
    </w:p>
    <w:p w:rsidR="00A86382" w:rsidRDefault="00BC49E8">
      <w:pPr>
        <w:jc w:val="center"/>
      </w:pPr>
      <w:r>
        <w:t>Tabel Isian :</w:t>
      </w:r>
    </w:p>
    <w:p w:rsidR="00A86382" w:rsidRDefault="00BC49E8">
      <w:pPr>
        <w:jc w:val="center"/>
      </w:pPr>
      <w:r>
        <w:rPr>
          <w:b/>
          <w:bCs/>
        </w:rPr>
        <w:t>Penetapan Subkategori prioritas pada kategori kerentanan</w:t>
      </w:r>
    </w:p>
    <w:tbl>
      <w:tblPr>
        <w:tblW w:w="4916" w:type="pct"/>
        <w:tblInd w:w="161"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67"/>
        <w:gridCol w:w="6613"/>
        <w:gridCol w:w="615"/>
        <w:gridCol w:w="1116"/>
      </w:tblGrid>
      <w:tr w:rsidR="00A86382" w:rsidTr="00FF156B">
        <w:tc>
          <w:tcPr>
            <w:tcW w:w="567" w:type="dxa"/>
            <w:noWrap/>
          </w:tcPr>
          <w:p w:rsidR="00A86382" w:rsidRDefault="00BC49E8" w:rsidP="00FF156B">
            <w:pPr>
              <w:jc w:val="center"/>
            </w:pPr>
            <w:r>
              <w:rPr>
                <w:b/>
                <w:bCs/>
              </w:rPr>
              <w:t>No</w:t>
            </w:r>
          </w:p>
        </w:tc>
        <w:tc>
          <w:tcPr>
            <w:tcW w:w="6613" w:type="dxa"/>
            <w:noWrap/>
          </w:tcPr>
          <w:p w:rsidR="00A86382" w:rsidRDefault="00BC49E8">
            <w:pPr>
              <w:jc w:val="center"/>
            </w:pPr>
            <w:r>
              <w:rPr>
                <w:b/>
                <w:bCs/>
              </w:rPr>
              <w:t>Subkategori</w:t>
            </w:r>
          </w:p>
        </w:tc>
        <w:tc>
          <w:tcPr>
            <w:tcW w:w="615" w:type="dxa"/>
            <w:noWrap/>
          </w:tcPr>
          <w:p w:rsidR="00A86382" w:rsidRDefault="00BC49E8">
            <w:pPr>
              <w:jc w:val="center"/>
            </w:pPr>
            <w:r>
              <w:rPr>
                <w:b/>
                <w:bCs/>
              </w:rPr>
              <w:t>Bobot</w:t>
            </w:r>
          </w:p>
        </w:tc>
        <w:tc>
          <w:tcPr>
            <w:tcW w:w="1116" w:type="dxa"/>
            <w:noWrap/>
          </w:tcPr>
          <w:p w:rsidR="00A86382" w:rsidRDefault="00BC49E8">
            <w:pPr>
              <w:jc w:val="center"/>
            </w:pPr>
            <w:r>
              <w:rPr>
                <w:b/>
                <w:bCs/>
              </w:rPr>
              <w:t>Nilai Risiko</w:t>
            </w:r>
          </w:p>
        </w:tc>
      </w:tr>
      <w:tr w:rsidR="00A86382" w:rsidTr="00FF156B">
        <w:tc>
          <w:tcPr>
            <w:tcW w:w="567" w:type="dxa"/>
            <w:noWrap/>
          </w:tcPr>
          <w:p w:rsidR="00A86382" w:rsidRDefault="00BC49E8" w:rsidP="00FF156B">
            <w:pPr>
              <w:jc w:val="center"/>
            </w:pPr>
            <w:r>
              <w:t>1</w:t>
            </w:r>
          </w:p>
        </w:tc>
        <w:tc>
          <w:tcPr>
            <w:tcW w:w="6613" w:type="dxa"/>
            <w:noWrap/>
          </w:tcPr>
          <w:p w:rsidR="00A86382" w:rsidRDefault="00BC49E8">
            <w:r>
              <w:t>Transportasi Antar Kab/Kota/Provinsi</w:t>
            </w:r>
          </w:p>
        </w:tc>
        <w:tc>
          <w:tcPr>
            <w:tcW w:w="615" w:type="dxa"/>
            <w:noWrap/>
          </w:tcPr>
          <w:p w:rsidR="00A86382" w:rsidRDefault="00BC49E8">
            <w:pPr>
              <w:jc w:val="center"/>
            </w:pPr>
            <w:r>
              <w:t xml:space="preserve"> 6.53 </w:t>
            </w:r>
          </w:p>
        </w:tc>
        <w:tc>
          <w:tcPr>
            <w:tcW w:w="1116" w:type="dxa"/>
            <w:noWrap/>
          </w:tcPr>
          <w:p w:rsidR="00A86382" w:rsidRDefault="00BC49E8">
            <w:pPr>
              <w:jc w:val="center"/>
            </w:pPr>
            <w:r>
              <w:rPr>
                <w:b/>
                <w:bCs/>
                <w:color w:val="FF0000"/>
              </w:rPr>
              <w:t>T</w:t>
            </w:r>
          </w:p>
        </w:tc>
      </w:tr>
      <w:tr w:rsidR="00A86382" w:rsidTr="00FF156B">
        <w:tc>
          <w:tcPr>
            <w:tcW w:w="567" w:type="dxa"/>
            <w:noWrap/>
          </w:tcPr>
          <w:p w:rsidR="00A86382" w:rsidRDefault="00BC49E8" w:rsidP="00FF156B">
            <w:pPr>
              <w:jc w:val="center"/>
            </w:pPr>
            <w:r>
              <w:t>2</w:t>
            </w:r>
          </w:p>
        </w:tc>
        <w:tc>
          <w:tcPr>
            <w:tcW w:w="6613" w:type="dxa"/>
            <w:noWrap/>
          </w:tcPr>
          <w:p w:rsidR="00A86382" w:rsidRDefault="00BC49E8">
            <w:r>
              <w:t>% perilaku sehat (CTPS, PAMMK, SBABS)</w:t>
            </w:r>
          </w:p>
        </w:tc>
        <w:tc>
          <w:tcPr>
            <w:tcW w:w="615" w:type="dxa"/>
            <w:noWrap/>
          </w:tcPr>
          <w:p w:rsidR="00A86382" w:rsidRDefault="00BC49E8">
            <w:pPr>
              <w:jc w:val="center"/>
            </w:pPr>
            <w:r>
              <w:t xml:space="preserve"> 31.10 </w:t>
            </w:r>
          </w:p>
        </w:tc>
        <w:tc>
          <w:tcPr>
            <w:tcW w:w="1116" w:type="dxa"/>
            <w:noWrap/>
          </w:tcPr>
          <w:p w:rsidR="00A86382" w:rsidRDefault="00BC49E8">
            <w:pPr>
              <w:jc w:val="center"/>
            </w:pPr>
            <w:r>
              <w:rPr>
                <w:b/>
                <w:bCs/>
              </w:rPr>
              <w:t>S</w:t>
            </w:r>
          </w:p>
        </w:tc>
      </w:tr>
      <w:tr w:rsidR="00A86382" w:rsidTr="00FF156B">
        <w:tc>
          <w:tcPr>
            <w:tcW w:w="567" w:type="dxa"/>
            <w:noWrap/>
          </w:tcPr>
          <w:p w:rsidR="00A86382" w:rsidRDefault="00BC49E8" w:rsidP="00FF156B">
            <w:pPr>
              <w:jc w:val="center"/>
            </w:pPr>
            <w:r>
              <w:t>3</w:t>
            </w:r>
          </w:p>
        </w:tc>
        <w:tc>
          <w:tcPr>
            <w:tcW w:w="6613" w:type="dxa"/>
            <w:noWrap/>
          </w:tcPr>
          <w:p w:rsidR="00A86382" w:rsidRDefault="00BC49E8">
            <w:r>
              <w:t>% cakupan imunisasi polio 4</w:t>
            </w:r>
          </w:p>
        </w:tc>
        <w:tc>
          <w:tcPr>
            <w:tcW w:w="615" w:type="dxa"/>
            <w:noWrap/>
          </w:tcPr>
          <w:p w:rsidR="00A86382" w:rsidRDefault="00BC49E8">
            <w:pPr>
              <w:jc w:val="center"/>
            </w:pPr>
            <w:r>
              <w:t xml:space="preserve"> 27.99 </w:t>
            </w:r>
          </w:p>
        </w:tc>
        <w:tc>
          <w:tcPr>
            <w:tcW w:w="1116" w:type="dxa"/>
            <w:noWrap/>
          </w:tcPr>
          <w:p w:rsidR="00A86382" w:rsidRDefault="00BC49E8">
            <w:pPr>
              <w:jc w:val="center"/>
            </w:pPr>
            <w:r>
              <w:rPr>
                <w:b/>
                <w:bCs/>
              </w:rPr>
              <w:t>S</w:t>
            </w:r>
          </w:p>
        </w:tc>
      </w:tr>
      <w:tr w:rsidR="00A86382" w:rsidTr="00FF156B">
        <w:tc>
          <w:tcPr>
            <w:tcW w:w="567" w:type="dxa"/>
            <w:noWrap/>
          </w:tcPr>
          <w:p w:rsidR="00A86382" w:rsidRDefault="00BC49E8" w:rsidP="00FF156B">
            <w:pPr>
              <w:jc w:val="center"/>
            </w:pPr>
            <w:r>
              <w:t>4</w:t>
            </w:r>
          </w:p>
        </w:tc>
        <w:tc>
          <w:tcPr>
            <w:tcW w:w="6613" w:type="dxa"/>
            <w:noWrap/>
          </w:tcPr>
          <w:p w:rsidR="00A86382" w:rsidRDefault="00BC49E8">
            <w:r>
              <w:t>% sarana air minum tidak diperiksa dan tidak memenuhi syarat</w:t>
            </w:r>
          </w:p>
        </w:tc>
        <w:tc>
          <w:tcPr>
            <w:tcW w:w="615" w:type="dxa"/>
            <w:noWrap/>
          </w:tcPr>
          <w:p w:rsidR="00A86382" w:rsidRDefault="00BC49E8">
            <w:pPr>
              <w:jc w:val="center"/>
            </w:pPr>
            <w:r>
              <w:t xml:space="preserve"> 20.74 </w:t>
            </w:r>
          </w:p>
        </w:tc>
        <w:tc>
          <w:tcPr>
            <w:tcW w:w="1116" w:type="dxa"/>
            <w:noWrap/>
          </w:tcPr>
          <w:p w:rsidR="00A86382" w:rsidRDefault="00BC49E8">
            <w:pPr>
              <w:jc w:val="center"/>
            </w:pPr>
            <w:r>
              <w:rPr>
                <w:b/>
                <w:bCs/>
              </w:rPr>
              <w:t>S</w:t>
            </w:r>
          </w:p>
        </w:tc>
      </w:tr>
      <w:tr w:rsidR="00A86382" w:rsidTr="00FF156B">
        <w:tc>
          <w:tcPr>
            <w:tcW w:w="567" w:type="dxa"/>
            <w:noWrap/>
          </w:tcPr>
          <w:p w:rsidR="00A86382" w:rsidRDefault="00BC49E8" w:rsidP="00FF156B">
            <w:pPr>
              <w:jc w:val="center"/>
            </w:pPr>
            <w:r>
              <w:t>5</w:t>
            </w:r>
          </w:p>
        </w:tc>
        <w:tc>
          <w:tcPr>
            <w:tcW w:w="6613" w:type="dxa"/>
            <w:noWrap/>
          </w:tcPr>
          <w:p w:rsidR="00A86382" w:rsidRDefault="00BC49E8">
            <w:r>
              <w:t>Kepadatan Penduduk</w:t>
            </w:r>
          </w:p>
        </w:tc>
        <w:tc>
          <w:tcPr>
            <w:tcW w:w="615" w:type="dxa"/>
            <w:noWrap/>
          </w:tcPr>
          <w:p w:rsidR="00A86382" w:rsidRDefault="00BC49E8">
            <w:pPr>
              <w:jc w:val="center"/>
            </w:pPr>
            <w:r>
              <w:t xml:space="preserve"> 13.64 </w:t>
            </w:r>
          </w:p>
        </w:tc>
        <w:tc>
          <w:tcPr>
            <w:tcW w:w="1116" w:type="dxa"/>
            <w:noWrap/>
          </w:tcPr>
          <w:p w:rsidR="00A86382" w:rsidRDefault="00BC49E8">
            <w:pPr>
              <w:jc w:val="center"/>
            </w:pPr>
            <w:r>
              <w:rPr>
                <w:b/>
                <w:bCs/>
              </w:rPr>
              <w:t>R</w:t>
            </w:r>
          </w:p>
        </w:tc>
      </w:tr>
    </w:tbl>
    <w:p w:rsidR="00A86382" w:rsidRDefault="00A86382" w:rsidP="00C801CA">
      <w:pPr>
        <w:spacing w:after="0"/>
      </w:pPr>
    </w:p>
    <w:p w:rsidR="00A86382" w:rsidRDefault="00BC49E8">
      <w:pPr>
        <w:jc w:val="center"/>
      </w:pPr>
      <w:r>
        <w:rPr>
          <w:b/>
          <w:bCs/>
        </w:rPr>
        <w:t xml:space="preserve">Penetapan Subkategori yang dapat ditindaklanjuti pada kategori kerentanan </w:t>
      </w:r>
    </w:p>
    <w:tbl>
      <w:tblPr>
        <w:tblW w:w="4916" w:type="pct"/>
        <w:tblInd w:w="161"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67"/>
        <w:gridCol w:w="6613"/>
        <w:gridCol w:w="615"/>
        <w:gridCol w:w="1116"/>
      </w:tblGrid>
      <w:tr w:rsidR="00A86382" w:rsidTr="00190141">
        <w:tc>
          <w:tcPr>
            <w:tcW w:w="567" w:type="dxa"/>
            <w:noWrap/>
          </w:tcPr>
          <w:p w:rsidR="00A86382" w:rsidRDefault="00BC49E8" w:rsidP="00190141">
            <w:pPr>
              <w:jc w:val="center"/>
            </w:pPr>
            <w:r>
              <w:rPr>
                <w:b/>
                <w:bCs/>
              </w:rPr>
              <w:t>No</w:t>
            </w:r>
          </w:p>
        </w:tc>
        <w:tc>
          <w:tcPr>
            <w:tcW w:w="6613" w:type="dxa"/>
            <w:noWrap/>
          </w:tcPr>
          <w:p w:rsidR="00A86382" w:rsidRDefault="00BC49E8">
            <w:pPr>
              <w:jc w:val="center"/>
            </w:pPr>
            <w:r>
              <w:rPr>
                <w:b/>
                <w:bCs/>
              </w:rPr>
              <w:t>Subkategori</w:t>
            </w:r>
          </w:p>
        </w:tc>
        <w:tc>
          <w:tcPr>
            <w:tcW w:w="615" w:type="dxa"/>
            <w:noWrap/>
          </w:tcPr>
          <w:p w:rsidR="00A86382" w:rsidRDefault="00BC49E8">
            <w:pPr>
              <w:jc w:val="center"/>
            </w:pPr>
            <w:r>
              <w:rPr>
                <w:b/>
                <w:bCs/>
              </w:rPr>
              <w:t>Bobot</w:t>
            </w:r>
          </w:p>
        </w:tc>
        <w:tc>
          <w:tcPr>
            <w:tcW w:w="1116" w:type="dxa"/>
            <w:noWrap/>
          </w:tcPr>
          <w:p w:rsidR="00A86382" w:rsidRDefault="00BC49E8">
            <w:pPr>
              <w:jc w:val="center"/>
            </w:pPr>
            <w:r>
              <w:rPr>
                <w:b/>
                <w:bCs/>
              </w:rPr>
              <w:t>Nilai Risiko</w:t>
            </w:r>
          </w:p>
        </w:tc>
      </w:tr>
      <w:tr w:rsidR="00C801CA" w:rsidTr="00190141">
        <w:tc>
          <w:tcPr>
            <w:tcW w:w="567" w:type="dxa"/>
            <w:noWrap/>
          </w:tcPr>
          <w:p w:rsidR="00C801CA" w:rsidRDefault="00C801CA" w:rsidP="00190141">
            <w:pPr>
              <w:jc w:val="center"/>
            </w:pPr>
            <w:r>
              <w:t>1</w:t>
            </w:r>
          </w:p>
        </w:tc>
        <w:tc>
          <w:tcPr>
            <w:tcW w:w="6613" w:type="dxa"/>
            <w:noWrap/>
          </w:tcPr>
          <w:p w:rsidR="00C801CA" w:rsidRDefault="00C801CA">
            <w:r w:rsidRPr="00C801CA">
              <w:t>% perilaku sehat (CTPS, PAMMK, SBABS)</w:t>
            </w:r>
          </w:p>
        </w:tc>
        <w:tc>
          <w:tcPr>
            <w:tcW w:w="615" w:type="dxa"/>
            <w:noWrap/>
          </w:tcPr>
          <w:p w:rsidR="00C801CA" w:rsidRDefault="00C801CA" w:rsidP="007A68CE">
            <w:pPr>
              <w:jc w:val="center"/>
            </w:pPr>
            <w:r>
              <w:t xml:space="preserve"> 31.10 </w:t>
            </w:r>
          </w:p>
        </w:tc>
        <w:tc>
          <w:tcPr>
            <w:tcW w:w="1116" w:type="dxa"/>
            <w:noWrap/>
          </w:tcPr>
          <w:p w:rsidR="00C801CA" w:rsidRDefault="00C801CA" w:rsidP="007A68CE">
            <w:pPr>
              <w:jc w:val="center"/>
            </w:pPr>
            <w:r>
              <w:rPr>
                <w:b/>
                <w:bCs/>
              </w:rPr>
              <w:t>S</w:t>
            </w:r>
          </w:p>
        </w:tc>
      </w:tr>
      <w:tr w:rsidR="00C801CA" w:rsidTr="00190141">
        <w:tc>
          <w:tcPr>
            <w:tcW w:w="567" w:type="dxa"/>
            <w:noWrap/>
          </w:tcPr>
          <w:p w:rsidR="00C801CA" w:rsidRDefault="00C801CA" w:rsidP="00190141">
            <w:pPr>
              <w:jc w:val="center"/>
            </w:pPr>
            <w:r>
              <w:t>2</w:t>
            </w:r>
          </w:p>
        </w:tc>
        <w:tc>
          <w:tcPr>
            <w:tcW w:w="6613" w:type="dxa"/>
            <w:noWrap/>
          </w:tcPr>
          <w:p w:rsidR="00C801CA" w:rsidRDefault="00C801CA">
            <w:r w:rsidRPr="00C801CA">
              <w:t>% cakupan imunisasi polio 4</w:t>
            </w:r>
          </w:p>
        </w:tc>
        <w:tc>
          <w:tcPr>
            <w:tcW w:w="615" w:type="dxa"/>
            <w:noWrap/>
          </w:tcPr>
          <w:p w:rsidR="00C801CA" w:rsidRDefault="00C801CA" w:rsidP="007A68CE">
            <w:pPr>
              <w:jc w:val="center"/>
            </w:pPr>
            <w:r>
              <w:t xml:space="preserve"> 27.99 </w:t>
            </w:r>
          </w:p>
        </w:tc>
        <w:tc>
          <w:tcPr>
            <w:tcW w:w="1116" w:type="dxa"/>
            <w:noWrap/>
          </w:tcPr>
          <w:p w:rsidR="00C801CA" w:rsidRDefault="00C801CA" w:rsidP="007A68CE">
            <w:pPr>
              <w:jc w:val="center"/>
            </w:pPr>
            <w:r>
              <w:rPr>
                <w:b/>
                <w:bCs/>
              </w:rPr>
              <w:t>S</w:t>
            </w:r>
          </w:p>
        </w:tc>
      </w:tr>
      <w:tr w:rsidR="00C801CA" w:rsidTr="00190141">
        <w:tc>
          <w:tcPr>
            <w:tcW w:w="567" w:type="dxa"/>
            <w:noWrap/>
          </w:tcPr>
          <w:p w:rsidR="00C801CA" w:rsidRDefault="00C801CA" w:rsidP="00190141">
            <w:pPr>
              <w:jc w:val="center"/>
            </w:pPr>
            <w:r>
              <w:t>3</w:t>
            </w:r>
          </w:p>
        </w:tc>
        <w:tc>
          <w:tcPr>
            <w:tcW w:w="6613" w:type="dxa"/>
            <w:noWrap/>
          </w:tcPr>
          <w:p w:rsidR="00C801CA" w:rsidRDefault="00C801CA">
            <w:r w:rsidRPr="00C801CA">
              <w:t>% sarana air minum tidak diperiksa dan tidak memenuhi syarat</w:t>
            </w:r>
          </w:p>
        </w:tc>
        <w:tc>
          <w:tcPr>
            <w:tcW w:w="615" w:type="dxa"/>
            <w:noWrap/>
          </w:tcPr>
          <w:p w:rsidR="00C801CA" w:rsidRDefault="00C801CA" w:rsidP="007A68CE">
            <w:pPr>
              <w:jc w:val="center"/>
            </w:pPr>
            <w:r>
              <w:t xml:space="preserve"> 20.74 </w:t>
            </w:r>
          </w:p>
        </w:tc>
        <w:tc>
          <w:tcPr>
            <w:tcW w:w="1116" w:type="dxa"/>
            <w:noWrap/>
          </w:tcPr>
          <w:p w:rsidR="00C801CA" w:rsidRDefault="00C801CA" w:rsidP="007A68CE">
            <w:pPr>
              <w:jc w:val="center"/>
            </w:pPr>
            <w:r>
              <w:rPr>
                <w:b/>
                <w:bCs/>
              </w:rPr>
              <w:t>S</w:t>
            </w:r>
          </w:p>
        </w:tc>
      </w:tr>
    </w:tbl>
    <w:p w:rsidR="00A86382" w:rsidRDefault="00BC49E8" w:rsidP="00C801CA">
      <w:pPr>
        <w:jc w:val="center"/>
      </w:pPr>
      <w:r>
        <w:rPr>
          <w:b/>
          <w:bCs/>
        </w:rPr>
        <w:lastRenderedPageBreak/>
        <w:t>Penetapan Subkategori prioritas pada kategori kapasitas</w:t>
      </w:r>
    </w:p>
    <w:tbl>
      <w:tblPr>
        <w:tblW w:w="4838" w:type="pct"/>
        <w:tblInd w:w="303"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23"/>
        <w:gridCol w:w="6614"/>
        <w:gridCol w:w="616"/>
        <w:gridCol w:w="1116"/>
      </w:tblGrid>
      <w:tr w:rsidR="00A86382" w:rsidTr="00190141">
        <w:tc>
          <w:tcPr>
            <w:tcW w:w="242" w:type="pct"/>
            <w:noWrap/>
          </w:tcPr>
          <w:p w:rsidR="00A86382" w:rsidRDefault="00BC49E8" w:rsidP="00190141">
            <w:pPr>
              <w:jc w:val="center"/>
            </w:pPr>
            <w:r>
              <w:rPr>
                <w:b/>
                <w:bCs/>
              </w:rPr>
              <w:t>No</w:t>
            </w:r>
          </w:p>
        </w:tc>
        <w:tc>
          <w:tcPr>
            <w:tcW w:w="3770" w:type="pct"/>
            <w:noWrap/>
          </w:tcPr>
          <w:p w:rsidR="00A86382" w:rsidRDefault="00BC49E8">
            <w:pPr>
              <w:jc w:val="center"/>
            </w:pPr>
            <w:r>
              <w:rPr>
                <w:b/>
                <w:bCs/>
              </w:rPr>
              <w:t>Subkategori</w:t>
            </w:r>
          </w:p>
        </w:tc>
        <w:tc>
          <w:tcPr>
            <w:tcW w:w="351" w:type="pct"/>
            <w:noWrap/>
          </w:tcPr>
          <w:p w:rsidR="00A86382" w:rsidRDefault="00BC49E8">
            <w:pPr>
              <w:jc w:val="center"/>
            </w:pPr>
            <w:r>
              <w:rPr>
                <w:b/>
                <w:bCs/>
              </w:rPr>
              <w:t>Bobot</w:t>
            </w:r>
          </w:p>
        </w:tc>
        <w:tc>
          <w:tcPr>
            <w:tcW w:w="636" w:type="pct"/>
            <w:noWrap/>
          </w:tcPr>
          <w:p w:rsidR="00A86382" w:rsidRDefault="00BC49E8">
            <w:pPr>
              <w:jc w:val="center"/>
            </w:pPr>
            <w:r>
              <w:rPr>
                <w:b/>
                <w:bCs/>
              </w:rPr>
              <w:t>Nilai Risiko</w:t>
            </w:r>
          </w:p>
        </w:tc>
      </w:tr>
      <w:tr w:rsidR="00A86382" w:rsidTr="00190141">
        <w:tc>
          <w:tcPr>
            <w:tcW w:w="242" w:type="pct"/>
            <w:noWrap/>
          </w:tcPr>
          <w:p w:rsidR="00A86382" w:rsidRDefault="00BC49E8" w:rsidP="00190141">
            <w:pPr>
              <w:jc w:val="center"/>
            </w:pPr>
            <w:r>
              <w:t>1</w:t>
            </w:r>
          </w:p>
        </w:tc>
        <w:tc>
          <w:tcPr>
            <w:tcW w:w="3770" w:type="pct"/>
            <w:noWrap/>
          </w:tcPr>
          <w:p w:rsidR="00A86382" w:rsidRDefault="00BC49E8">
            <w:r>
              <w:t>Kapasitas Laboratorium</w:t>
            </w:r>
          </w:p>
        </w:tc>
        <w:tc>
          <w:tcPr>
            <w:tcW w:w="351" w:type="pct"/>
            <w:noWrap/>
          </w:tcPr>
          <w:p w:rsidR="00A86382" w:rsidRDefault="00BC49E8">
            <w:pPr>
              <w:jc w:val="center"/>
            </w:pPr>
            <w:r>
              <w:t xml:space="preserve"> 1.75 </w:t>
            </w:r>
          </w:p>
        </w:tc>
        <w:tc>
          <w:tcPr>
            <w:tcW w:w="636" w:type="pct"/>
            <w:noWrap/>
          </w:tcPr>
          <w:p w:rsidR="00A86382" w:rsidRDefault="00BC49E8">
            <w:pPr>
              <w:jc w:val="center"/>
            </w:pPr>
            <w:r>
              <w:rPr>
                <w:b/>
                <w:bCs/>
              </w:rPr>
              <w:t>R</w:t>
            </w:r>
          </w:p>
        </w:tc>
      </w:tr>
      <w:tr w:rsidR="00A86382" w:rsidTr="00190141">
        <w:tc>
          <w:tcPr>
            <w:tcW w:w="242" w:type="pct"/>
            <w:noWrap/>
          </w:tcPr>
          <w:p w:rsidR="00A86382" w:rsidRDefault="00BC49E8" w:rsidP="00190141">
            <w:pPr>
              <w:jc w:val="center"/>
            </w:pPr>
            <w:r>
              <w:t>2</w:t>
            </w:r>
          </w:p>
        </w:tc>
        <w:tc>
          <w:tcPr>
            <w:tcW w:w="3770" w:type="pct"/>
            <w:noWrap/>
          </w:tcPr>
          <w:p w:rsidR="00A86382" w:rsidRDefault="00BC49E8">
            <w:r>
              <w:t>8a. Surveilans (SKD)</w:t>
            </w:r>
          </w:p>
        </w:tc>
        <w:tc>
          <w:tcPr>
            <w:tcW w:w="351" w:type="pct"/>
            <w:noWrap/>
          </w:tcPr>
          <w:p w:rsidR="00A86382" w:rsidRDefault="00BC49E8">
            <w:pPr>
              <w:jc w:val="center"/>
            </w:pPr>
            <w:r>
              <w:t xml:space="preserve"> 8.89 </w:t>
            </w:r>
          </w:p>
        </w:tc>
        <w:tc>
          <w:tcPr>
            <w:tcW w:w="636" w:type="pct"/>
            <w:noWrap/>
          </w:tcPr>
          <w:p w:rsidR="00A86382" w:rsidRDefault="00BC49E8">
            <w:pPr>
              <w:jc w:val="center"/>
            </w:pPr>
            <w:r>
              <w:rPr>
                <w:b/>
                <w:bCs/>
              </w:rPr>
              <w:t>S</w:t>
            </w:r>
          </w:p>
        </w:tc>
      </w:tr>
      <w:tr w:rsidR="00A86382" w:rsidTr="00190141">
        <w:tc>
          <w:tcPr>
            <w:tcW w:w="242" w:type="pct"/>
            <w:noWrap/>
          </w:tcPr>
          <w:p w:rsidR="00A86382" w:rsidRDefault="00BC49E8" w:rsidP="00190141">
            <w:pPr>
              <w:jc w:val="center"/>
            </w:pPr>
            <w:r>
              <w:t>3</w:t>
            </w:r>
          </w:p>
        </w:tc>
        <w:tc>
          <w:tcPr>
            <w:tcW w:w="3770" w:type="pct"/>
            <w:noWrap/>
          </w:tcPr>
          <w:p w:rsidR="00A86382" w:rsidRDefault="00BC49E8">
            <w:r>
              <w:t>Kualitas program pencegahan dan pengendalian PIE</w:t>
            </w:r>
          </w:p>
        </w:tc>
        <w:tc>
          <w:tcPr>
            <w:tcW w:w="351" w:type="pct"/>
            <w:noWrap/>
          </w:tcPr>
          <w:p w:rsidR="00A86382" w:rsidRDefault="00BC49E8">
            <w:pPr>
              <w:jc w:val="center"/>
            </w:pPr>
            <w:r>
              <w:t xml:space="preserve"> 6.66 </w:t>
            </w:r>
          </w:p>
        </w:tc>
        <w:tc>
          <w:tcPr>
            <w:tcW w:w="636" w:type="pct"/>
            <w:noWrap/>
          </w:tcPr>
          <w:p w:rsidR="00A86382" w:rsidRDefault="00BC49E8">
            <w:pPr>
              <w:jc w:val="center"/>
            </w:pPr>
            <w:r>
              <w:rPr>
                <w:b/>
                <w:bCs/>
              </w:rPr>
              <w:t>S</w:t>
            </w:r>
          </w:p>
        </w:tc>
      </w:tr>
      <w:tr w:rsidR="00A86382" w:rsidTr="00190141">
        <w:tc>
          <w:tcPr>
            <w:tcW w:w="242" w:type="pct"/>
            <w:noWrap/>
          </w:tcPr>
          <w:p w:rsidR="00A86382" w:rsidRDefault="00BC49E8" w:rsidP="00190141">
            <w:pPr>
              <w:jc w:val="center"/>
            </w:pPr>
            <w:r>
              <w:t>4</w:t>
            </w:r>
          </w:p>
        </w:tc>
        <w:tc>
          <w:tcPr>
            <w:tcW w:w="3770" w:type="pct"/>
            <w:noWrap/>
          </w:tcPr>
          <w:p w:rsidR="00A86382" w:rsidRDefault="00BC49E8">
            <w:r>
              <w:t>Fasilitas Pelayanan Kesehatan</w:t>
            </w:r>
          </w:p>
        </w:tc>
        <w:tc>
          <w:tcPr>
            <w:tcW w:w="351" w:type="pct"/>
            <w:noWrap/>
          </w:tcPr>
          <w:p w:rsidR="00A86382" w:rsidRDefault="00BC49E8">
            <w:pPr>
              <w:jc w:val="center"/>
            </w:pPr>
            <w:r>
              <w:t xml:space="preserve"> 3.40 </w:t>
            </w:r>
          </w:p>
        </w:tc>
        <w:tc>
          <w:tcPr>
            <w:tcW w:w="636" w:type="pct"/>
            <w:noWrap/>
          </w:tcPr>
          <w:p w:rsidR="00A86382" w:rsidRDefault="00BC49E8">
            <w:pPr>
              <w:jc w:val="center"/>
            </w:pPr>
            <w:r>
              <w:rPr>
                <w:b/>
                <w:bCs/>
              </w:rPr>
              <w:t>S</w:t>
            </w:r>
          </w:p>
        </w:tc>
      </w:tr>
      <w:tr w:rsidR="00A86382" w:rsidTr="00190141">
        <w:tc>
          <w:tcPr>
            <w:tcW w:w="242" w:type="pct"/>
            <w:noWrap/>
          </w:tcPr>
          <w:p w:rsidR="00A86382" w:rsidRDefault="00BC49E8" w:rsidP="00190141">
            <w:pPr>
              <w:jc w:val="center"/>
            </w:pPr>
            <w:r>
              <w:t>5</w:t>
            </w:r>
          </w:p>
        </w:tc>
        <w:tc>
          <w:tcPr>
            <w:tcW w:w="3770" w:type="pct"/>
            <w:noWrap/>
          </w:tcPr>
          <w:p w:rsidR="00A86382" w:rsidRDefault="00BC49E8">
            <w:r>
              <w:t>Pengendalian lingkungan dan Perilaku</w:t>
            </w:r>
          </w:p>
        </w:tc>
        <w:tc>
          <w:tcPr>
            <w:tcW w:w="351" w:type="pct"/>
            <w:noWrap/>
          </w:tcPr>
          <w:p w:rsidR="00A86382" w:rsidRDefault="00BC49E8">
            <w:pPr>
              <w:jc w:val="center"/>
            </w:pPr>
            <w:r>
              <w:t xml:space="preserve"> 3.15 </w:t>
            </w:r>
          </w:p>
        </w:tc>
        <w:tc>
          <w:tcPr>
            <w:tcW w:w="636" w:type="pct"/>
            <w:noWrap/>
          </w:tcPr>
          <w:p w:rsidR="00A86382" w:rsidRDefault="00BC49E8">
            <w:pPr>
              <w:jc w:val="center"/>
            </w:pPr>
            <w:r>
              <w:rPr>
                <w:b/>
                <w:bCs/>
              </w:rPr>
              <w:t>S</w:t>
            </w:r>
          </w:p>
        </w:tc>
      </w:tr>
    </w:tbl>
    <w:p w:rsidR="00A86382" w:rsidRDefault="00A86382"/>
    <w:p w:rsidR="00A86382" w:rsidRDefault="00BC49E8">
      <w:pPr>
        <w:jc w:val="center"/>
      </w:pPr>
      <w:r>
        <w:rPr>
          <w:b/>
          <w:bCs/>
        </w:rPr>
        <w:t xml:space="preserve">Penetapan Subkategori yang dapat ditindaklanjuti pada kategori kapasitas </w:t>
      </w:r>
    </w:p>
    <w:tbl>
      <w:tblPr>
        <w:tblW w:w="4838" w:type="pct"/>
        <w:tblInd w:w="303"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22"/>
        <w:gridCol w:w="6615"/>
        <w:gridCol w:w="616"/>
        <w:gridCol w:w="1116"/>
      </w:tblGrid>
      <w:tr w:rsidR="00A86382" w:rsidTr="00FA40F3">
        <w:tc>
          <w:tcPr>
            <w:tcW w:w="241" w:type="pct"/>
            <w:noWrap/>
          </w:tcPr>
          <w:p w:rsidR="00A86382" w:rsidRDefault="00BC49E8" w:rsidP="00190141">
            <w:pPr>
              <w:jc w:val="center"/>
            </w:pPr>
            <w:r>
              <w:rPr>
                <w:b/>
                <w:bCs/>
              </w:rPr>
              <w:t>No</w:t>
            </w:r>
          </w:p>
        </w:tc>
        <w:tc>
          <w:tcPr>
            <w:tcW w:w="3772" w:type="pct"/>
            <w:noWrap/>
          </w:tcPr>
          <w:p w:rsidR="00A86382" w:rsidRDefault="00BC49E8">
            <w:pPr>
              <w:jc w:val="center"/>
            </w:pPr>
            <w:r>
              <w:rPr>
                <w:b/>
                <w:bCs/>
              </w:rPr>
              <w:t>Subkategori</w:t>
            </w:r>
          </w:p>
        </w:tc>
        <w:tc>
          <w:tcPr>
            <w:tcW w:w="351" w:type="pct"/>
            <w:noWrap/>
          </w:tcPr>
          <w:p w:rsidR="00A86382" w:rsidRDefault="00BC49E8">
            <w:pPr>
              <w:jc w:val="center"/>
            </w:pPr>
            <w:r>
              <w:rPr>
                <w:b/>
                <w:bCs/>
              </w:rPr>
              <w:t>Bobot</w:t>
            </w:r>
          </w:p>
        </w:tc>
        <w:tc>
          <w:tcPr>
            <w:tcW w:w="636" w:type="pct"/>
            <w:noWrap/>
          </w:tcPr>
          <w:p w:rsidR="00A86382" w:rsidRDefault="00BC49E8">
            <w:pPr>
              <w:jc w:val="center"/>
            </w:pPr>
            <w:r>
              <w:rPr>
                <w:b/>
                <w:bCs/>
              </w:rPr>
              <w:t>Nilai Risiko</w:t>
            </w:r>
          </w:p>
        </w:tc>
      </w:tr>
      <w:tr w:rsidR="00FA40F3" w:rsidTr="00FA40F3">
        <w:tc>
          <w:tcPr>
            <w:tcW w:w="241" w:type="pct"/>
            <w:noWrap/>
          </w:tcPr>
          <w:p w:rsidR="00FA40F3" w:rsidRDefault="00FA40F3" w:rsidP="00190141">
            <w:pPr>
              <w:jc w:val="center"/>
            </w:pPr>
            <w:r>
              <w:t>1</w:t>
            </w:r>
          </w:p>
        </w:tc>
        <w:tc>
          <w:tcPr>
            <w:tcW w:w="3772" w:type="pct"/>
            <w:noWrap/>
          </w:tcPr>
          <w:p w:rsidR="00FA40F3" w:rsidRDefault="00FA40F3" w:rsidP="007A68CE">
            <w:r>
              <w:t>8a. Surveilans (SKD)</w:t>
            </w:r>
          </w:p>
        </w:tc>
        <w:tc>
          <w:tcPr>
            <w:tcW w:w="351" w:type="pct"/>
            <w:noWrap/>
          </w:tcPr>
          <w:p w:rsidR="00FA40F3" w:rsidRDefault="00FA40F3" w:rsidP="007A68CE">
            <w:pPr>
              <w:jc w:val="center"/>
            </w:pPr>
            <w:r>
              <w:t xml:space="preserve"> 8.89 </w:t>
            </w:r>
          </w:p>
        </w:tc>
        <w:tc>
          <w:tcPr>
            <w:tcW w:w="636" w:type="pct"/>
            <w:noWrap/>
          </w:tcPr>
          <w:p w:rsidR="00FA40F3" w:rsidRDefault="00FA40F3" w:rsidP="007A68CE">
            <w:pPr>
              <w:jc w:val="center"/>
            </w:pPr>
            <w:r>
              <w:rPr>
                <w:b/>
                <w:bCs/>
              </w:rPr>
              <w:t>S</w:t>
            </w:r>
          </w:p>
        </w:tc>
      </w:tr>
      <w:tr w:rsidR="00FA40F3" w:rsidTr="00FA40F3">
        <w:tc>
          <w:tcPr>
            <w:tcW w:w="241" w:type="pct"/>
            <w:noWrap/>
          </w:tcPr>
          <w:p w:rsidR="00FA40F3" w:rsidRDefault="00FA40F3" w:rsidP="00190141">
            <w:pPr>
              <w:jc w:val="center"/>
            </w:pPr>
            <w:r>
              <w:t>2</w:t>
            </w:r>
          </w:p>
        </w:tc>
        <w:tc>
          <w:tcPr>
            <w:tcW w:w="3772" w:type="pct"/>
            <w:noWrap/>
          </w:tcPr>
          <w:p w:rsidR="00FA40F3" w:rsidRDefault="00FA40F3" w:rsidP="007A68CE">
            <w:r>
              <w:t>Kualitas program pencegahan dan pengendalian PIE</w:t>
            </w:r>
          </w:p>
        </w:tc>
        <w:tc>
          <w:tcPr>
            <w:tcW w:w="351" w:type="pct"/>
            <w:noWrap/>
          </w:tcPr>
          <w:p w:rsidR="00FA40F3" w:rsidRDefault="00FA40F3" w:rsidP="007A68CE">
            <w:pPr>
              <w:jc w:val="center"/>
            </w:pPr>
            <w:r>
              <w:t xml:space="preserve"> 6.66 </w:t>
            </w:r>
          </w:p>
        </w:tc>
        <w:tc>
          <w:tcPr>
            <w:tcW w:w="636" w:type="pct"/>
            <w:noWrap/>
          </w:tcPr>
          <w:p w:rsidR="00FA40F3" w:rsidRDefault="00FA40F3" w:rsidP="007A68CE">
            <w:pPr>
              <w:jc w:val="center"/>
            </w:pPr>
            <w:r>
              <w:rPr>
                <w:b/>
                <w:bCs/>
              </w:rPr>
              <w:t>S</w:t>
            </w:r>
          </w:p>
        </w:tc>
      </w:tr>
    </w:tbl>
    <w:p w:rsidR="00A86382" w:rsidRDefault="00A86382"/>
    <w:p w:rsidR="00A86382" w:rsidRDefault="00BC49E8">
      <w:r>
        <w:rPr>
          <w:b/>
          <w:bCs/>
        </w:rPr>
        <w:t>3. Menganalisis inventarisasi masalah dari setiap subkategori yang dapat ditindaklanjuti</w:t>
      </w:r>
    </w:p>
    <w:p w:rsidR="00A86382" w:rsidRDefault="00BC49E8">
      <w:pPr>
        <w:numPr>
          <w:ilvl w:val="0"/>
          <w:numId w:val="10"/>
        </w:numPr>
      </w:pPr>
      <w:r>
        <w:t xml:space="preserve">Memilih minimal satu pertanyaan turunan pada subkategori prioritas dengan nilai jawaan paling rendah/buruk </w:t>
      </w:r>
    </w:p>
    <w:p w:rsidR="00A86382" w:rsidRDefault="00BC49E8">
      <w:pPr>
        <w:numPr>
          <w:ilvl w:val="0"/>
          <w:numId w:val="10"/>
        </w:numPr>
      </w:pPr>
      <w:r>
        <w:t>Setiap pertanyaan turunan yang dipilih dibuat inventarisasi masalah melalui metode 5M (man, method, material, money, dan machine)</w:t>
      </w:r>
    </w:p>
    <w:p w:rsidR="00A86382" w:rsidRDefault="00BC49E8">
      <w:r>
        <w:rPr>
          <w:b/>
          <w:bCs/>
        </w:rPr>
        <w:t>Kerentanan</w:t>
      </w:r>
    </w:p>
    <w:tbl>
      <w:tblPr>
        <w:tblW w:w="5466"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36"/>
        <w:gridCol w:w="2828"/>
        <w:gridCol w:w="1696"/>
        <w:gridCol w:w="1704"/>
        <w:gridCol w:w="983"/>
        <w:gridCol w:w="1133"/>
        <w:gridCol w:w="1128"/>
      </w:tblGrid>
      <w:tr w:rsidR="00FA40F3" w:rsidTr="007A68CE">
        <w:tc>
          <w:tcPr>
            <w:tcW w:w="220" w:type="pct"/>
            <w:noWrap/>
          </w:tcPr>
          <w:p w:rsidR="00FA40F3" w:rsidRDefault="00FA40F3" w:rsidP="007A68CE">
            <w:r>
              <w:rPr>
                <w:b/>
                <w:bCs/>
              </w:rPr>
              <w:t>No</w:t>
            </w:r>
          </w:p>
        </w:tc>
        <w:tc>
          <w:tcPr>
            <w:tcW w:w="1427" w:type="pct"/>
            <w:noWrap/>
          </w:tcPr>
          <w:p w:rsidR="00FA40F3" w:rsidRDefault="00FA40F3" w:rsidP="007A68CE">
            <w:r>
              <w:rPr>
                <w:b/>
                <w:bCs/>
              </w:rPr>
              <w:t>Subkategori</w:t>
            </w:r>
          </w:p>
        </w:tc>
        <w:tc>
          <w:tcPr>
            <w:tcW w:w="856" w:type="pct"/>
            <w:noWrap/>
          </w:tcPr>
          <w:p w:rsidR="00FA40F3" w:rsidRDefault="00FA40F3" w:rsidP="007A68CE">
            <w:r>
              <w:rPr>
                <w:b/>
                <w:bCs/>
              </w:rPr>
              <w:t>Man</w:t>
            </w:r>
          </w:p>
        </w:tc>
        <w:tc>
          <w:tcPr>
            <w:tcW w:w="860" w:type="pct"/>
            <w:noWrap/>
          </w:tcPr>
          <w:p w:rsidR="00FA40F3" w:rsidRDefault="00FA40F3" w:rsidP="007A68CE">
            <w:r>
              <w:rPr>
                <w:b/>
                <w:bCs/>
              </w:rPr>
              <w:t>Method</w:t>
            </w:r>
          </w:p>
        </w:tc>
        <w:tc>
          <w:tcPr>
            <w:tcW w:w="496" w:type="pct"/>
            <w:noWrap/>
          </w:tcPr>
          <w:p w:rsidR="00FA40F3" w:rsidRDefault="00FA40F3" w:rsidP="007A68CE">
            <w:r>
              <w:rPr>
                <w:b/>
                <w:bCs/>
              </w:rPr>
              <w:t>Material</w:t>
            </w:r>
          </w:p>
        </w:tc>
        <w:tc>
          <w:tcPr>
            <w:tcW w:w="572" w:type="pct"/>
            <w:noWrap/>
          </w:tcPr>
          <w:p w:rsidR="00FA40F3" w:rsidRDefault="00FA40F3" w:rsidP="007A68CE">
            <w:r>
              <w:rPr>
                <w:b/>
                <w:bCs/>
              </w:rPr>
              <w:t>Money</w:t>
            </w:r>
          </w:p>
        </w:tc>
        <w:tc>
          <w:tcPr>
            <w:tcW w:w="569" w:type="pct"/>
            <w:noWrap/>
          </w:tcPr>
          <w:p w:rsidR="00FA40F3" w:rsidRDefault="00FA40F3" w:rsidP="007A68CE">
            <w:r>
              <w:rPr>
                <w:b/>
                <w:bCs/>
              </w:rPr>
              <w:t>Machine</w:t>
            </w:r>
          </w:p>
        </w:tc>
      </w:tr>
      <w:tr w:rsidR="00FA40F3" w:rsidTr="007A68CE">
        <w:tc>
          <w:tcPr>
            <w:tcW w:w="220" w:type="pct"/>
            <w:noWrap/>
          </w:tcPr>
          <w:p w:rsidR="00FA40F3" w:rsidRDefault="00FA40F3" w:rsidP="007A68CE">
            <w:r>
              <w:t>1</w:t>
            </w:r>
          </w:p>
        </w:tc>
        <w:tc>
          <w:tcPr>
            <w:tcW w:w="1427" w:type="pct"/>
            <w:noWrap/>
          </w:tcPr>
          <w:p w:rsidR="00FA40F3" w:rsidRDefault="00FA40F3" w:rsidP="007A68CE">
            <w:r>
              <w:t>% cakupan imunisasi polio 4 :</w:t>
            </w:r>
          </w:p>
          <w:p w:rsidR="00FA40F3" w:rsidRDefault="00FA40F3" w:rsidP="007A68CE">
            <w:r>
              <w:t>75,2%</w:t>
            </w:r>
          </w:p>
        </w:tc>
        <w:tc>
          <w:tcPr>
            <w:tcW w:w="856" w:type="pct"/>
            <w:noWrap/>
          </w:tcPr>
          <w:p w:rsidR="00FA40F3" w:rsidRDefault="00FA40F3" w:rsidP="007A68CE">
            <w:r>
              <w:t>Kekhawatiran orang tua untuk memvaksin anaknya setelah covid-19</w:t>
            </w:r>
          </w:p>
        </w:tc>
        <w:tc>
          <w:tcPr>
            <w:tcW w:w="860" w:type="pct"/>
            <w:noWrap/>
          </w:tcPr>
          <w:p w:rsidR="00FA40F3" w:rsidRDefault="00FA40F3" w:rsidP="00FA40F3">
            <w:pPr>
              <w:pStyle w:val="ListParagraph"/>
              <w:numPr>
                <w:ilvl w:val="0"/>
                <w:numId w:val="18"/>
              </w:numPr>
              <w:ind w:left="132" w:hanging="142"/>
            </w:pPr>
            <w:r>
              <w:t>Jumlah kunjungan tidak sesuai jumlah sasaran pada posyandu</w:t>
            </w:r>
          </w:p>
          <w:p w:rsidR="00FA40F3" w:rsidRDefault="00FA40F3" w:rsidP="00FA40F3">
            <w:pPr>
              <w:pStyle w:val="ListParagraph"/>
              <w:numPr>
                <w:ilvl w:val="0"/>
                <w:numId w:val="18"/>
              </w:numPr>
              <w:ind w:left="132" w:hanging="142"/>
            </w:pPr>
            <w:r>
              <w:t>Bekerja sama dengan kader untuk melakukan kunjungan rumah pada anak yang belum lengkap imunisasi polio (Imunisasi Kejar)</w:t>
            </w:r>
          </w:p>
        </w:tc>
        <w:tc>
          <w:tcPr>
            <w:tcW w:w="496" w:type="pct"/>
            <w:noWrap/>
          </w:tcPr>
          <w:p w:rsidR="00FA40F3" w:rsidRDefault="00FA40F3" w:rsidP="007A68CE">
            <w:r>
              <w:t>-</w:t>
            </w:r>
          </w:p>
        </w:tc>
        <w:tc>
          <w:tcPr>
            <w:tcW w:w="572" w:type="pct"/>
            <w:noWrap/>
          </w:tcPr>
          <w:p w:rsidR="00FA40F3" w:rsidRDefault="00FA40F3" w:rsidP="007A68CE">
            <w:r>
              <w:t>Kurangnya anggaran dalam pelaksanaan imunisasi kejar/ sweeping di di wilayah kerja puskesmas</w:t>
            </w:r>
          </w:p>
        </w:tc>
        <w:tc>
          <w:tcPr>
            <w:tcW w:w="569" w:type="pct"/>
            <w:noWrap/>
          </w:tcPr>
          <w:p w:rsidR="00FA40F3" w:rsidRDefault="00FA40F3" w:rsidP="007A68CE">
            <w:r>
              <w:t>-</w:t>
            </w:r>
          </w:p>
        </w:tc>
      </w:tr>
      <w:tr w:rsidR="00FA40F3" w:rsidTr="007A68CE">
        <w:trPr>
          <w:trHeight w:val="3480"/>
        </w:trPr>
        <w:tc>
          <w:tcPr>
            <w:tcW w:w="220" w:type="pct"/>
            <w:noWrap/>
          </w:tcPr>
          <w:p w:rsidR="00FA40F3" w:rsidRDefault="00FA40F3" w:rsidP="007A68CE">
            <w:r>
              <w:lastRenderedPageBreak/>
              <w:t>2</w:t>
            </w:r>
          </w:p>
        </w:tc>
        <w:tc>
          <w:tcPr>
            <w:tcW w:w="1427" w:type="pct"/>
            <w:noWrap/>
          </w:tcPr>
          <w:p w:rsidR="00FA40F3" w:rsidRDefault="00FA40F3" w:rsidP="007A68CE">
            <w:r>
              <w:t>% perilaku sehat (CTPS, PAMMK, SBABS)</w:t>
            </w:r>
          </w:p>
          <w:p w:rsidR="00FA40F3" w:rsidRDefault="00477843" w:rsidP="00477843">
            <w:pPr>
              <w:spacing w:after="120"/>
            </w:pPr>
            <w:r>
              <w:t xml:space="preserve">Cakupan CTPS </w:t>
            </w:r>
            <w:r w:rsidRPr="00477843">
              <w:t>60%, cakupan PAMMK 90%, dan cakupan SBABS 98%</w:t>
            </w:r>
          </w:p>
        </w:tc>
        <w:tc>
          <w:tcPr>
            <w:tcW w:w="856" w:type="pct"/>
            <w:noWrap/>
          </w:tcPr>
          <w:p w:rsidR="00FA40F3" w:rsidRPr="00501CE6" w:rsidRDefault="00FA40F3" w:rsidP="00FA40F3">
            <w:pPr>
              <w:pStyle w:val="Default"/>
              <w:numPr>
                <w:ilvl w:val="0"/>
                <w:numId w:val="17"/>
              </w:numPr>
              <w:spacing w:line="276" w:lineRule="auto"/>
              <w:ind w:left="131" w:hanging="131"/>
              <w:rPr>
                <w:sz w:val="20"/>
                <w:szCs w:val="20"/>
              </w:rPr>
            </w:pPr>
            <w:r w:rsidRPr="00501CE6">
              <w:rPr>
                <w:sz w:val="20"/>
                <w:szCs w:val="20"/>
              </w:rPr>
              <w:t xml:space="preserve">Kurangnya pengetahuan/ kesadaran dari masyarakat terkait dengan PHBS </w:t>
            </w:r>
          </w:p>
          <w:p w:rsidR="00FA40F3" w:rsidRPr="00501CE6" w:rsidRDefault="00FA40F3" w:rsidP="00FA40F3">
            <w:pPr>
              <w:pStyle w:val="Default"/>
              <w:numPr>
                <w:ilvl w:val="0"/>
                <w:numId w:val="17"/>
              </w:numPr>
              <w:spacing w:line="276" w:lineRule="auto"/>
              <w:ind w:left="131" w:hanging="131"/>
              <w:rPr>
                <w:sz w:val="20"/>
                <w:szCs w:val="20"/>
              </w:rPr>
            </w:pPr>
            <w:r>
              <w:rPr>
                <w:sz w:val="20"/>
                <w:szCs w:val="20"/>
              </w:rPr>
              <w:t>Respon Masy</w:t>
            </w:r>
            <w:r w:rsidRPr="00501CE6">
              <w:rPr>
                <w:sz w:val="20"/>
                <w:szCs w:val="20"/>
              </w:rPr>
              <w:t xml:space="preserve">arakat terhadap penerapan PHBS masih kurang </w:t>
            </w:r>
          </w:p>
          <w:p w:rsidR="00FA40F3" w:rsidRDefault="00FA40F3" w:rsidP="007A68CE">
            <w:pPr>
              <w:pStyle w:val="Default"/>
              <w:spacing w:line="276" w:lineRule="auto"/>
            </w:pPr>
          </w:p>
        </w:tc>
        <w:tc>
          <w:tcPr>
            <w:tcW w:w="860" w:type="pct"/>
            <w:noWrap/>
          </w:tcPr>
          <w:p w:rsidR="00FA40F3" w:rsidRPr="00E37821" w:rsidRDefault="00FA40F3" w:rsidP="007A68CE">
            <w:pPr>
              <w:pStyle w:val="Default"/>
              <w:rPr>
                <w:sz w:val="20"/>
                <w:szCs w:val="20"/>
              </w:rPr>
            </w:pPr>
            <w:r w:rsidRPr="00E37821">
              <w:rPr>
                <w:sz w:val="20"/>
                <w:szCs w:val="20"/>
              </w:rPr>
              <w:t xml:space="preserve">Sudah ada penyuluhan </w:t>
            </w:r>
            <w:r>
              <w:rPr>
                <w:sz w:val="20"/>
                <w:szCs w:val="20"/>
              </w:rPr>
              <w:t>namun</w:t>
            </w:r>
            <w:r w:rsidRPr="00E37821">
              <w:rPr>
                <w:sz w:val="20"/>
                <w:szCs w:val="20"/>
              </w:rPr>
              <w:t xml:space="preserve"> belum di laksanakan dengan maksimal</w:t>
            </w:r>
            <w:r>
              <w:rPr>
                <w:sz w:val="20"/>
                <w:szCs w:val="20"/>
              </w:rPr>
              <w:t xml:space="preserve"> </w:t>
            </w:r>
            <w:r w:rsidRPr="00E37821">
              <w:rPr>
                <w:sz w:val="20"/>
                <w:szCs w:val="20"/>
              </w:rPr>
              <w:t xml:space="preserve"> </w:t>
            </w:r>
          </w:p>
          <w:p w:rsidR="00FA40F3" w:rsidRDefault="00FA40F3" w:rsidP="007A68CE"/>
        </w:tc>
        <w:tc>
          <w:tcPr>
            <w:tcW w:w="496" w:type="pct"/>
            <w:noWrap/>
          </w:tcPr>
          <w:p w:rsidR="00FA40F3" w:rsidRDefault="00FA40F3" w:rsidP="007A68CE">
            <w:r>
              <w:t>Perlu penambahan Media KIE terkait dengan PHBS</w:t>
            </w:r>
          </w:p>
        </w:tc>
        <w:tc>
          <w:tcPr>
            <w:tcW w:w="572" w:type="pct"/>
            <w:noWrap/>
          </w:tcPr>
          <w:p w:rsidR="00FA40F3" w:rsidRDefault="00FA40F3" w:rsidP="006600EC">
            <w:r>
              <w:t xml:space="preserve">Tidak ada anggaran untuk STBM </w:t>
            </w:r>
          </w:p>
        </w:tc>
        <w:tc>
          <w:tcPr>
            <w:tcW w:w="569" w:type="pct"/>
            <w:noWrap/>
          </w:tcPr>
          <w:p w:rsidR="00FA40F3" w:rsidRDefault="00FA40F3" w:rsidP="007A68CE">
            <w:r>
              <w:t>-</w:t>
            </w:r>
          </w:p>
        </w:tc>
      </w:tr>
      <w:tr w:rsidR="00FA40F3" w:rsidTr="007A68CE">
        <w:tc>
          <w:tcPr>
            <w:tcW w:w="220" w:type="pct"/>
            <w:noWrap/>
          </w:tcPr>
          <w:p w:rsidR="00FA40F3" w:rsidRDefault="00FA40F3" w:rsidP="007A68CE">
            <w:r>
              <w:t>3</w:t>
            </w:r>
          </w:p>
        </w:tc>
        <w:tc>
          <w:tcPr>
            <w:tcW w:w="1427" w:type="pct"/>
            <w:noWrap/>
          </w:tcPr>
          <w:p w:rsidR="00FA40F3" w:rsidRPr="00CF5CCB" w:rsidRDefault="00FA40F3" w:rsidP="007A68CE">
            <w:r w:rsidRPr="00CF5CCB">
              <w:t>% sarana air minum tidak diperiksa dan tidak memenuhi syarat.</w:t>
            </w:r>
          </w:p>
          <w:p w:rsidR="00FA40F3" w:rsidRPr="00CF5CCB" w:rsidRDefault="00FA40F3" w:rsidP="007A68CE">
            <w:r w:rsidRPr="00CF5CCB">
              <w:t>Presentase Sarana a</w:t>
            </w:r>
            <w:r w:rsidR="006600EC">
              <w:t xml:space="preserve">ir minum yang tidak diperiksa 90 </w:t>
            </w:r>
            <w:r w:rsidRPr="00CF5CCB">
              <w:t>% d</w:t>
            </w:r>
            <w:r w:rsidR="006600EC">
              <w:t>an yang tidak memenuhi syarat 70</w:t>
            </w:r>
            <w:r w:rsidRPr="00CF5CCB">
              <w:t>%</w:t>
            </w:r>
          </w:p>
          <w:p w:rsidR="00FA40F3" w:rsidRDefault="00FA40F3" w:rsidP="007A68CE"/>
        </w:tc>
        <w:tc>
          <w:tcPr>
            <w:tcW w:w="856" w:type="pct"/>
            <w:noWrap/>
          </w:tcPr>
          <w:p w:rsidR="00FA40F3" w:rsidRDefault="00FA40F3" w:rsidP="007A68CE">
            <w:pPr>
              <w:pStyle w:val="Default"/>
              <w:spacing w:line="276" w:lineRule="auto"/>
              <w:ind w:left="131"/>
              <w:rPr>
                <w:sz w:val="20"/>
                <w:szCs w:val="20"/>
              </w:rPr>
            </w:pPr>
            <w:r w:rsidRPr="00501CE6">
              <w:rPr>
                <w:sz w:val="20"/>
                <w:szCs w:val="20"/>
              </w:rPr>
              <w:t xml:space="preserve">Kurangnya pengetahuan/ kesadaran dari </w:t>
            </w:r>
          </w:p>
          <w:p w:rsidR="00FA40F3" w:rsidRDefault="00FA40F3" w:rsidP="007A68CE">
            <w:pPr>
              <w:pStyle w:val="Default"/>
              <w:spacing w:line="276" w:lineRule="auto"/>
              <w:ind w:left="131"/>
              <w:rPr>
                <w:sz w:val="20"/>
                <w:szCs w:val="20"/>
              </w:rPr>
            </w:pPr>
            <w:r>
              <w:rPr>
                <w:sz w:val="20"/>
                <w:szCs w:val="20"/>
              </w:rPr>
              <w:t>Pengelola sarana komunal (SGL Komunal) dalam pemeliharaan</w:t>
            </w:r>
          </w:p>
          <w:p w:rsidR="00FA40F3" w:rsidRPr="00501CE6" w:rsidRDefault="00FA40F3" w:rsidP="007A68CE">
            <w:pPr>
              <w:pStyle w:val="Default"/>
              <w:spacing w:line="276" w:lineRule="auto"/>
              <w:ind w:left="131"/>
              <w:rPr>
                <w:sz w:val="20"/>
                <w:szCs w:val="20"/>
              </w:rPr>
            </w:pPr>
            <w:r>
              <w:rPr>
                <w:sz w:val="20"/>
                <w:szCs w:val="20"/>
              </w:rPr>
              <w:t>Air bersih.</w:t>
            </w:r>
          </w:p>
          <w:p w:rsidR="00FA40F3" w:rsidRDefault="00FA40F3" w:rsidP="007A68CE">
            <w:pPr>
              <w:pStyle w:val="ListParagraph"/>
              <w:ind w:left="128"/>
            </w:pPr>
          </w:p>
        </w:tc>
        <w:tc>
          <w:tcPr>
            <w:tcW w:w="860" w:type="pct"/>
            <w:noWrap/>
          </w:tcPr>
          <w:p w:rsidR="00FA40F3" w:rsidRDefault="00FA40F3" w:rsidP="007A68CE">
            <w:r>
              <w:t>Penyuluhan berkala pada penyelenggara atau pengelola spam komunal terkait dengan sarana air bersih yang layak</w:t>
            </w:r>
          </w:p>
        </w:tc>
        <w:tc>
          <w:tcPr>
            <w:tcW w:w="496" w:type="pct"/>
            <w:noWrap/>
          </w:tcPr>
          <w:p w:rsidR="00FA40F3" w:rsidRDefault="00FA40F3" w:rsidP="007A68CE">
            <w:r>
              <w:t>Penyebaran Media KIE terkait dengan Air Minum yang Memenuhi Syarat untuk di Konsumsi</w:t>
            </w:r>
          </w:p>
        </w:tc>
        <w:tc>
          <w:tcPr>
            <w:tcW w:w="572" w:type="pct"/>
            <w:noWrap/>
          </w:tcPr>
          <w:p w:rsidR="00FA40F3" w:rsidRDefault="006600EC" w:rsidP="006600EC">
            <w:r>
              <w:t>Tidak ada anggaran untuk Pemeriksaan</w:t>
            </w:r>
          </w:p>
        </w:tc>
        <w:tc>
          <w:tcPr>
            <w:tcW w:w="569" w:type="pct"/>
            <w:noWrap/>
          </w:tcPr>
          <w:p w:rsidR="00FA40F3" w:rsidRDefault="00FA40F3" w:rsidP="007A68CE">
            <w:pPr>
              <w:jc w:val="center"/>
            </w:pPr>
            <w:r>
              <w:t>-</w:t>
            </w:r>
          </w:p>
        </w:tc>
      </w:tr>
    </w:tbl>
    <w:p w:rsidR="00A86382" w:rsidRDefault="00A86382"/>
    <w:p w:rsidR="00A86382" w:rsidRDefault="00BC49E8">
      <w:r>
        <w:rPr>
          <w:b/>
          <w:bCs/>
        </w:rPr>
        <w:t>Kapasitas</w:t>
      </w:r>
    </w:p>
    <w:tbl>
      <w:tblPr>
        <w:tblW w:w="5469"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28"/>
        <w:gridCol w:w="2690"/>
        <w:gridCol w:w="1701"/>
        <w:gridCol w:w="1420"/>
        <w:gridCol w:w="1271"/>
        <w:gridCol w:w="1420"/>
        <w:gridCol w:w="983"/>
      </w:tblGrid>
      <w:tr w:rsidR="002E33A7" w:rsidTr="00470345">
        <w:tc>
          <w:tcPr>
            <w:tcW w:w="216" w:type="pct"/>
            <w:noWrap/>
          </w:tcPr>
          <w:p w:rsidR="002E33A7" w:rsidRDefault="002E33A7" w:rsidP="007A68CE">
            <w:r>
              <w:rPr>
                <w:b/>
                <w:bCs/>
              </w:rPr>
              <w:t>No</w:t>
            </w:r>
          </w:p>
        </w:tc>
        <w:tc>
          <w:tcPr>
            <w:tcW w:w="1357" w:type="pct"/>
            <w:noWrap/>
          </w:tcPr>
          <w:p w:rsidR="002E33A7" w:rsidRDefault="002E33A7" w:rsidP="007A68CE">
            <w:r>
              <w:rPr>
                <w:b/>
                <w:bCs/>
              </w:rPr>
              <w:t>Subkategori</w:t>
            </w:r>
          </w:p>
        </w:tc>
        <w:tc>
          <w:tcPr>
            <w:tcW w:w="858" w:type="pct"/>
            <w:noWrap/>
          </w:tcPr>
          <w:p w:rsidR="002E33A7" w:rsidRDefault="002E33A7" w:rsidP="007A68CE">
            <w:r>
              <w:rPr>
                <w:b/>
                <w:bCs/>
              </w:rPr>
              <w:t>Man</w:t>
            </w:r>
          </w:p>
        </w:tc>
        <w:tc>
          <w:tcPr>
            <w:tcW w:w="716" w:type="pct"/>
            <w:noWrap/>
          </w:tcPr>
          <w:p w:rsidR="002E33A7" w:rsidRDefault="002E33A7" w:rsidP="007A68CE">
            <w:r>
              <w:rPr>
                <w:b/>
                <w:bCs/>
              </w:rPr>
              <w:t>Method</w:t>
            </w:r>
          </w:p>
        </w:tc>
        <w:tc>
          <w:tcPr>
            <w:tcW w:w="641" w:type="pct"/>
            <w:noWrap/>
          </w:tcPr>
          <w:p w:rsidR="002E33A7" w:rsidRDefault="002E33A7" w:rsidP="007A68CE">
            <w:r>
              <w:rPr>
                <w:b/>
                <w:bCs/>
              </w:rPr>
              <w:t>Material</w:t>
            </w:r>
          </w:p>
        </w:tc>
        <w:tc>
          <w:tcPr>
            <w:tcW w:w="716" w:type="pct"/>
            <w:noWrap/>
          </w:tcPr>
          <w:p w:rsidR="002E33A7" w:rsidRDefault="002E33A7" w:rsidP="007A68CE">
            <w:r>
              <w:rPr>
                <w:b/>
                <w:bCs/>
              </w:rPr>
              <w:t>Money</w:t>
            </w:r>
          </w:p>
        </w:tc>
        <w:tc>
          <w:tcPr>
            <w:tcW w:w="496" w:type="pct"/>
            <w:noWrap/>
          </w:tcPr>
          <w:p w:rsidR="002E33A7" w:rsidRDefault="002E33A7" w:rsidP="007A68CE">
            <w:r>
              <w:rPr>
                <w:b/>
                <w:bCs/>
              </w:rPr>
              <w:t>Machine</w:t>
            </w:r>
          </w:p>
        </w:tc>
      </w:tr>
      <w:tr w:rsidR="00470345" w:rsidTr="00470345">
        <w:tc>
          <w:tcPr>
            <w:tcW w:w="216" w:type="pct"/>
            <w:noWrap/>
          </w:tcPr>
          <w:p w:rsidR="00470345" w:rsidRDefault="00470345" w:rsidP="007A68CE">
            <w:r>
              <w:t>1</w:t>
            </w:r>
          </w:p>
        </w:tc>
        <w:tc>
          <w:tcPr>
            <w:tcW w:w="1357" w:type="pct"/>
            <w:noWrap/>
          </w:tcPr>
          <w:p w:rsidR="00470345" w:rsidRDefault="00470345" w:rsidP="007A68CE">
            <w:r>
              <w:t>8a. Surveilans (SKD)</w:t>
            </w:r>
          </w:p>
        </w:tc>
        <w:tc>
          <w:tcPr>
            <w:tcW w:w="858" w:type="pct"/>
            <w:noWrap/>
          </w:tcPr>
          <w:p w:rsidR="00470345" w:rsidRPr="00CA00CC" w:rsidRDefault="00470345" w:rsidP="00470345">
            <w:pPr>
              <w:pStyle w:val="TableParagraph"/>
              <w:ind w:left="107" w:right="108"/>
              <w:rPr>
                <w:sz w:val="24"/>
                <w:szCs w:val="24"/>
              </w:rPr>
            </w:pPr>
            <w:r w:rsidRPr="00CA00CC">
              <w:rPr>
                <w:sz w:val="24"/>
                <w:szCs w:val="24"/>
              </w:rPr>
              <w:t xml:space="preserve">Belum adanya </w:t>
            </w:r>
            <w:r w:rsidRPr="00CA00CC">
              <w:rPr>
                <w:spacing w:val="-2"/>
                <w:sz w:val="24"/>
                <w:szCs w:val="24"/>
              </w:rPr>
              <w:t xml:space="preserve">penyebarluasa </w:t>
            </w:r>
            <w:r w:rsidRPr="00CA00CC">
              <w:rPr>
                <w:sz w:val="24"/>
                <w:szCs w:val="24"/>
              </w:rPr>
              <w:t xml:space="preserve">n hasil analisis SKD ke </w:t>
            </w:r>
            <w:r w:rsidRPr="00CA00CC">
              <w:rPr>
                <w:spacing w:val="-2"/>
                <w:sz w:val="24"/>
                <w:szCs w:val="24"/>
              </w:rPr>
              <w:t>media.</w:t>
            </w:r>
          </w:p>
        </w:tc>
        <w:tc>
          <w:tcPr>
            <w:tcW w:w="716" w:type="pct"/>
            <w:noWrap/>
          </w:tcPr>
          <w:p w:rsidR="00470345" w:rsidRPr="00CA00CC" w:rsidRDefault="00470345" w:rsidP="007A68CE">
            <w:pPr>
              <w:pStyle w:val="TableParagraph"/>
              <w:ind w:left="109" w:right="107"/>
              <w:rPr>
                <w:sz w:val="24"/>
                <w:szCs w:val="24"/>
              </w:rPr>
            </w:pPr>
            <w:r w:rsidRPr="00CA00CC">
              <w:rPr>
                <w:sz w:val="24"/>
                <w:szCs w:val="24"/>
              </w:rPr>
              <w:t xml:space="preserve">Tidak pernah </w:t>
            </w:r>
            <w:r w:rsidRPr="00CA00CC">
              <w:rPr>
                <w:spacing w:val="-2"/>
                <w:sz w:val="24"/>
                <w:szCs w:val="24"/>
              </w:rPr>
              <w:t xml:space="preserve">menyebarluas </w:t>
            </w:r>
            <w:r w:rsidRPr="00CA00CC">
              <w:rPr>
                <w:sz w:val="24"/>
                <w:szCs w:val="24"/>
              </w:rPr>
              <w:t>kan</w:t>
            </w:r>
            <w:r w:rsidRPr="00CA00CC">
              <w:rPr>
                <w:spacing w:val="-15"/>
                <w:sz w:val="24"/>
                <w:szCs w:val="24"/>
              </w:rPr>
              <w:t xml:space="preserve"> </w:t>
            </w:r>
            <w:r w:rsidRPr="00CA00CC">
              <w:rPr>
                <w:sz w:val="24"/>
                <w:szCs w:val="24"/>
              </w:rPr>
              <w:t xml:space="preserve">informasi </w:t>
            </w:r>
            <w:r w:rsidRPr="00CA00CC">
              <w:rPr>
                <w:spacing w:val="-2"/>
                <w:sz w:val="24"/>
                <w:szCs w:val="24"/>
              </w:rPr>
              <w:t>melalui media.</w:t>
            </w:r>
          </w:p>
        </w:tc>
        <w:tc>
          <w:tcPr>
            <w:tcW w:w="641" w:type="pct"/>
            <w:noWrap/>
          </w:tcPr>
          <w:p w:rsidR="00470345" w:rsidRPr="00CA00CC" w:rsidRDefault="00470345" w:rsidP="007A68CE">
            <w:pPr>
              <w:pStyle w:val="TableParagraph"/>
              <w:ind w:left="107"/>
              <w:rPr>
                <w:sz w:val="24"/>
                <w:szCs w:val="24"/>
              </w:rPr>
            </w:pPr>
          </w:p>
        </w:tc>
        <w:tc>
          <w:tcPr>
            <w:tcW w:w="716" w:type="pct"/>
            <w:noWrap/>
          </w:tcPr>
          <w:p w:rsidR="00470345" w:rsidRPr="00CA00CC" w:rsidRDefault="00470345" w:rsidP="007A68CE">
            <w:pPr>
              <w:pStyle w:val="TableParagraph"/>
              <w:ind w:left="108" w:right="137"/>
              <w:rPr>
                <w:sz w:val="24"/>
                <w:szCs w:val="24"/>
              </w:rPr>
            </w:pPr>
            <w:r w:rsidRPr="00CA00CC">
              <w:rPr>
                <w:sz w:val="24"/>
                <w:szCs w:val="24"/>
              </w:rPr>
              <w:t>Tidak</w:t>
            </w:r>
            <w:r w:rsidRPr="00CA00CC">
              <w:rPr>
                <w:spacing w:val="-15"/>
                <w:sz w:val="24"/>
                <w:szCs w:val="24"/>
              </w:rPr>
              <w:t xml:space="preserve"> </w:t>
            </w:r>
            <w:r w:rsidRPr="00CA00CC">
              <w:rPr>
                <w:sz w:val="24"/>
                <w:szCs w:val="24"/>
              </w:rPr>
              <w:t xml:space="preserve">adanya </w:t>
            </w:r>
            <w:r w:rsidRPr="00CA00CC">
              <w:rPr>
                <w:spacing w:val="-2"/>
                <w:sz w:val="24"/>
                <w:szCs w:val="24"/>
              </w:rPr>
              <w:t xml:space="preserve">anggaran untuk penyebarluas </w:t>
            </w:r>
            <w:r w:rsidRPr="00CA00CC">
              <w:rPr>
                <w:sz w:val="24"/>
                <w:szCs w:val="24"/>
              </w:rPr>
              <w:t>an informasi ke media.</w:t>
            </w:r>
          </w:p>
        </w:tc>
        <w:tc>
          <w:tcPr>
            <w:tcW w:w="496" w:type="pct"/>
            <w:noWrap/>
          </w:tcPr>
          <w:p w:rsidR="00470345" w:rsidRDefault="00470345" w:rsidP="007A68CE"/>
        </w:tc>
      </w:tr>
      <w:tr w:rsidR="00470345" w:rsidTr="00470345">
        <w:tc>
          <w:tcPr>
            <w:tcW w:w="216" w:type="pct"/>
            <w:noWrap/>
          </w:tcPr>
          <w:p w:rsidR="00470345" w:rsidRDefault="00470345" w:rsidP="007A68CE">
            <w:r>
              <w:t>2</w:t>
            </w:r>
          </w:p>
        </w:tc>
        <w:tc>
          <w:tcPr>
            <w:tcW w:w="1357" w:type="pct"/>
            <w:noWrap/>
          </w:tcPr>
          <w:p w:rsidR="00470345" w:rsidRDefault="00470345" w:rsidP="007A68CE">
            <w:r>
              <w:t>Kualitas program pencegahan dan pengendalian PIE</w:t>
            </w:r>
          </w:p>
        </w:tc>
        <w:tc>
          <w:tcPr>
            <w:tcW w:w="858" w:type="pct"/>
            <w:noWrap/>
          </w:tcPr>
          <w:p w:rsidR="00470345" w:rsidRPr="00AA03B3" w:rsidRDefault="00470345" w:rsidP="002E33A7">
            <w:pPr>
              <w:pStyle w:val="Default"/>
              <w:numPr>
                <w:ilvl w:val="0"/>
                <w:numId w:val="19"/>
              </w:numPr>
              <w:ind w:left="176" w:hanging="142"/>
              <w:rPr>
                <w:sz w:val="20"/>
                <w:szCs w:val="20"/>
              </w:rPr>
            </w:pPr>
            <w:r w:rsidRPr="00AA03B3">
              <w:rPr>
                <w:sz w:val="20"/>
                <w:szCs w:val="20"/>
              </w:rPr>
              <w:t>Sebagian petugas surveilans belum di latih</w:t>
            </w:r>
          </w:p>
          <w:p w:rsidR="00470345" w:rsidRPr="00AA03B3" w:rsidRDefault="00F2215C" w:rsidP="002E33A7">
            <w:pPr>
              <w:pStyle w:val="Default"/>
              <w:numPr>
                <w:ilvl w:val="0"/>
                <w:numId w:val="19"/>
              </w:numPr>
              <w:ind w:left="176" w:hanging="142"/>
              <w:rPr>
                <w:sz w:val="20"/>
                <w:szCs w:val="20"/>
              </w:rPr>
            </w:pPr>
            <w:r>
              <w:rPr>
                <w:sz w:val="20"/>
                <w:szCs w:val="20"/>
              </w:rPr>
              <w:t>Sering terjadi mutasi</w:t>
            </w:r>
            <w:r w:rsidR="00470345" w:rsidRPr="00AA03B3">
              <w:rPr>
                <w:sz w:val="20"/>
                <w:szCs w:val="20"/>
              </w:rPr>
              <w:t xml:space="preserve"> petugas yang sudah di latih </w:t>
            </w:r>
          </w:p>
          <w:p w:rsidR="00470345" w:rsidRPr="00AA03B3" w:rsidRDefault="00470345" w:rsidP="007A68CE"/>
        </w:tc>
        <w:tc>
          <w:tcPr>
            <w:tcW w:w="716" w:type="pct"/>
            <w:noWrap/>
          </w:tcPr>
          <w:p w:rsidR="00470345" w:rsidRPr="00AA03B3" w:rsidRDefault="00470345" w:rsidP="007A68CE">
            <w:pPr>
              <w:pStyle w:val="Default"/>
              <w:rPr>
                <w:sz w:val="20"/>
                <w:szCs w:val="20"/>
              </w:rPr>
            </w:pPr>
            <w:r w:rsidRPr="00AA03B3">
              <w:rPr>
                <w:sz w:val="20"/>
                <w:szCs w:val="20"/>
              </w:rPr>
              <w:t xml:space="preserve">Belum semua tenaga surveilans di latih </w:t>
            </w:r>
          </w:p>
          <w:p w:rsidR="00470345" w:rsidRPr="00AA03B3" w:rsidRDefault="00470345" w:rsidP="007A68CE"/>
        </w:tc>
        <w:tc>
          <w:tcPr>
            <w:tcW w:w="641" w:type="pct"/>
            <w:noWrap/>
          </w:tcPr>
          <w:p w:rsidR="00470345" w:rsidRPr="00AA03B3" w:rsidRDefault="00470345" w:rsidP="007A68CE">
            <w:r w:rsidRPr="00AA03B3">
              <w:t>-</w:t>
            </w:r>
          </w:p>
        </w:tc>
        <w:tc>
          <w:tcPr>
            <w:tcW w:w="716" w:type="pct"/>
            <w:noWrap/>
          </w:tcPr>
          <w:p w:rsidR="00470345" w:rsidRPr="00AA03B3" w:rsidRDefault="00470345" w:rsidP="007A68CE">
            <w:pPr>
              <w:pStyle w:val="Default"/>
              <w:rPr>
                <w:sz w:val="20"/>
                <w:szCs w:val="20"/>
              </w:rPr>
            </w:pPr>
            <w:r w:rsidRPr="00AA03B3">
              <w:rPr>
                <w:sz w:val="20"/>
                <w:szCs w:val="20"/>
              </w:rPr>
              <w:t xml:space="preserve">Belum adanya penganggaran </w:t>
            </w:r>
          </w:p>
          <w:p w:rsidR="00470345" w:rsidRPr="00AA03B3" w:rsidRDefault="00470345" w:rsidP="007A68CE"/>
        </w:tc>
        <w:tc>
          <w:tcPr>
            <w:tcW w:w="496" w:type="pct"/>
            <w:noWrap/>
          </w:tcPr>
          <w:p w:rsidR="00470345" w:rsidRDefault="00470345" w:rsidP="007A68CE">
            <w:r>
              <w:t>-</w:t>
            </w:r>
          </w:p>
        </w:tc>
      </w:tr>
    </w:tbl>
    <w:p w:rsidR="00A86382" w:rsidRDefault="00A86382"/>
    <w:p w:rsidR="00A86382" w:rsidRDefault="00BC49E8">
      <w:r>
        <w:rPr>
          <w:b/>
          <w:bCs/>
        </w:rPr>
        <w:t>4. Poin-point masalah yang harus ditindaklanjuti</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9020"/>
        <w:gridCol w:w="43"/>
      </w:tblGrid>
      <w:tr w:rsidR="00A86382">
        <w:tc>
          <w:tcPr>
            <w:tcW w:w="5000" w:type="pct"/>
            <w:noWrap/>
          </w:tcPr>
          <w:p w:rsidR="00A86382" w:rsidRDefault="00BC49E8" w:rsidP="005A1252">
            <w:r>
              <w:lastRenderedPageBreak/>
              <w:t>1</w:t>
            </w:r>
            <w:r w:rsidR="005A1252">
              <w:t xml:space="preserve">.  cakupan imunisasi polio 4 </w:t>
            </w:r>
          </w:p>
        </w:tc>
        <w:tc>
          <w:tcPr>
            <w:tcW w:w="5000" w:type="pct"/>
            <w:noWrap/>
          </w:tcPr>
          <w:p w:rsidR="00A86382" w:rsidRDefault="00A86382"/>
        </w:tc>
      </w:tr>
      <w:tr w:rsidR="00A86382">
        <w:tc>
          <w:tcPr>
            <w:tcW w:w="5000" w:type="pct"/>
            <w:noWrap/>
          </w:tcPr>
          <w:p w:rsidR="00A86382" w:rsidRDefault="005A1252" w:rsidP="005A1252">
            <w:pPr>
              <w:pStyle w:val="ListParagraph"/>
              <w:numPr>
                <w:ilvl w:val="0"/>
                <w:numId w:val="7"/>
              </w:numPr>
              <w:tabs>
                <w:tab w:val="clear" w:pos="720"/>
              </w:tabs>
              <w:ind w:left="284" w:hanging="284"/>
            </w:pPr>
            <w:r w:rsidRPr="005A1252">
              <w:t>perilaku sehat (CTPS, PAMMK, SBABS)</w:t>
            </w:r>
          </w:p>
        </w:tc>
        <w:tc>
          <w:tcPr>
            <w:tcW w:w="5000" w:type="pct"/>
            <w:noWrap/>
          </w:tcPr>
          <w:p w:rsidR="00A86382" w:rsidRDefault="00A86382"/>
        </w:tc>
      </w:tr>
      <w:tr w:rsidR="00A86382">
        <w:tc>
          <w:tcPr>
            <w:tcW w:w="5000" w:type="pct"/>
            <w:noWrap/>
          </w:tcPr>
          <w:p w:rsidR="00A86382" w:rsidRDefault="005A1252" w:rsidP="005A1252">
            <w:pPr>
              <w:pStyle w:val="ListParagraph"/>
              <w:numPr>
                <w:ilvl w:val="0"/>
                <w:numId w:val="7"/>
              </w:numPr>
              <w:tabs>
                <w:tab w:val="clear" w:pos="720"/>
              </w:tabs>
              <w:ind w:left="284" w:hanging="284"/>
            </w:pPr>
            <w:r w:rsidRPr="005A1252">
              <w:t>sarana air minum tidak diperiksa dan tidak memenuhi syarat.</w:t>
            </w:r>
          </w:p>
        </w:tc>
        <w:tc>
          <w:tcPr>
            <w:tcW w:w="5000" w:type="pct"/>
            <w:noWrap/>
          </w:tcPr>
          <w:p w:rsidR="00A86382" w:rsidRDefault="00A86382"/>
        </w:tc>
      </w:tr>
      <w:tr w:rsidR="00A86382">
        <w:tc>
          <w:tcPr>
            <w:tcW w:w="5000" w:type="pct"/>
            <w:noWrap/>
          </w:tcPr>
          <w:p w:rsidR="00A86382" w:rsidRDefault="005A1252" w:rsidP="005A1252">
            <w:pPr>
              <w:pStyle w:val="ListParagraph"/>
              <w:numPr>
                <w:ilvl w:val="0"/>
                <w:numId w:val="7"/>
              </w:numPr>
              <w:tabs>
                <w:tab w:val="clear" w:pos="720"/>
              </w:tabs>
              <w:ind w:left="284" w:hanging="284"/>
            </w:pPr>
            <w:r>
              <w:t>Surveilans SKD</w:t>
            </w:r>
          </w:p>
        </w:tc>
        <w:tc>
          <w:tcPr>
            <w:tcW w:w="5000" w:type="pct"/>
            <w:noWrap/>
          </w:tcPr>
          <w:p w:rsidR="00A86382" w:rsidRDefault="00A86382"/>
        </w:tc>
      </w:tr>
      <w:tr w:rsidR="00A86382">
        <w:tc>
          <w:tcPr>
            <w:tcW w:w="5000" w:type="pct"/>
            <w:noWrap/>
          </w:tcPr>
          <w:p w:rsidR="00A86382" w:rsidRDefault="005A1252" w:rsidP="005A1252">
            <w:pPr>
              <w:pStyle w:val="ListParagraph"/>
              <w:numPr>
                <w:ilvl w:val="0"/>
                <w:numId w:val="7"/>
              </w:numPr>
              <w:tabs>
                <w:tab w:val="clear" w:pos="720"/>
              </w:tabs>
              <w:ind w:left="284" w:hanging="284"/>
            </w:pPr>
            <w:r w:rsidRPr="005A1252">
              <w:t>Kualitas program pencegahan dan pengendalian PIE</w:t>
            </w:r>
          </w:p>
        </w:tc>
        <w:tc>
          <w:tcPr>
            <w:tcW w:w="5000" w:type="pct"/>
            <w:noWrap/>
          </w:tcPr>
          <w:p w:rsidR="00A86382" w:rsidRDefault="00A86382"/>
        </w:tc>
      </w:tr>
    </w:tbl>
    <w:p w:rsidR="00A86382" w:rsidRDefault="00A86382"/>
    <w:p w:rsidR="00A86382" w:rsidRDefault="00BC49E8">
      <w:pPr>
        <w:rPr>
          <w:b/>
          <w:bCs/>
        </w:rPr>
      </w:pPr>
      <w:r>
        <w:rPr>
          <w:b/>
          <w:bCs/>
        </w:rPr>
        <w:t>5. Rekomendasi</w:t>
      </w:r>
    </w:p>
    <w:tbl>
      <w:tblPr>
        <w:tblW w:w="514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19"/>
        <w:gridCol w:w="1282"/>
        <w:gridCol w:w="3606"/>
        <w:gridCol w:w="1433"/>
        <w:gridCol w:w="1058"/>
        <w:gridCol w:w="1519"/>
      </w:tblGrid>
      <w:tr w:rsidR="00943256" w:rsidTr="007A68CE">
        <w:tc>
          <w:tcPr>
            <w:tcW w:w="225" w:type="pct"/>
            <w:shd w:val="clear" w:color="auto" w:fill="87CEEB"/>
            <w:noWrap/>
          </w:tcPr>
          <w:p w:rsidR="00943256" w:rsidRDefault="00943256" w:rsidP="007A68CE">
            <w:pPr>
              <w:jc w:val="center"/>
            </w:pPr>
            <w:r>
              <w:rPr>
                <w:b/>
                <w:bCs/>
                <w:shd w:val="clear" w:color="auto" w:fill="87CEEB"/>
              </w:rPr>
              <w:t>NO</w:t>
            </w:r>
          </w:p>
        </w:tc>
        <w:tc>
          <w:tcPr>
            <w:tcW w:w="688" w:type="pct"/>
            <w:shd w:val="clear" w:color="auto" w:fill="87CEEB"/>
            <w:noWrap/>
          </w:tcPr>
          <w:p w:rsidR="00943256" w:rsidRDefault="00943256" w:rsidP="007A68CE">
            <w:pPr>
              <w:jc w:val="center"/>
            </w:pPr>
            <w:r>
              <w:rPr>
                <w:b/>
                <w:bCs/>
                <w:shd w:val="clear" w:color="auto" w:fill="87CEEB"/>
              </w:rPr>
              <w:t>SUBKATEGORI</w:t>
            </w:r>
          </w:p>
        </w:tc>
        <w:tc>
          <w:tcPr>
            <w:tcW w:w="1935" w:type="pct"/>
            <w:shd w:val="clear" w:color="auto" w:fill="87CEEB"/>
            <w:noWrap/>
          </w:tcPr>
          <w:p w:rsidR="00943256" w:rsidRDefault="00943256" w:rsidP="007A68CE">
            <w:pPr>
              <w:jc w:val="center"/>
            </w:pPr>
            <w:r>
              <w:rPr>
                <w:b/>
                <w:bCs/>
                <w:shd w:val="clear" w:color="auto" w:fill="87CEEB"/>
              </w:rPr>
              <w:t>REKOMENDASI</w:t>
            </w:r>
          </w:p>
        </w:tc>
        <w:tc>
          <w:tcPr>
            <w:tcW w:w="769" w:type="pct"/>
            <w:shd w:val="clear" w:color="auto" w:fill="87CEEB"/>
            <w:noWrap/>
          </w:tcPr>
          <w:p w:rsidR="00943256" w:rsidRDefault="00943256" w:rsidP="007A68CE">
            <w:pPr>
              <w:jc w:val="center"/>
            </w:pPr>
            <w:r>
              <w:rPr>
                <w:b/>
                <w:bCs/>
                <w:shd w:val="clear" w:color="auto" w:fill="87CEEB"/>
              </w:rPr>
              <w:t>PIC</w:t>
            </w:r>
          </w:p>
        </w:tc>
        <w:tc>
          <w:tcPr>
            <w:tcW w:w="568" w:type="pct"/>
            <w:shd w:val="clear" w:color="auto" w:fill="87CEEB"/>
            <w:noWrap/>
          </w:tcPr>
          <w:p w:rsidR="00943256" w:rsidRDefault="00943256" w:rsidP="007A68CE">
            <w:pPr>
              <w:jc w:val="center"/>
            </w:pPr>
            <w:r>
              <w:rPr>
                <w:b/>
                <w:bCs/>
                <w:shd w:val="clear" w:color="auto" w:fill="87CEEB"/>
              </w:rPr>
              <w:t>TIMELINE</w:t>
            </w:r>
          </w:p>
        </w:tc>
        <w:tc>
          <w:tcPr>
            <w:tcW w:w="815" w:type="pct"/>
            <w:shd w:val="clear" w:color="auto" w:fill="87CEEB"/>
            <w:noWrap/>
          </w:tcPr>
          <w:p w:rsidR="00943256" w:rsidRDefault="00943256" w:rsidP="007A68CE">
            <w:pPr>
              <w:jc w:val="center"/>
            </w:pPr>
            <w:r>
              <w:rPr>
                <w:b/>
                <w:bCs/>
                <w:shd w:val="clear" w:color="auto" w:fill="87CEEB"/>
              </w:rPr>
              <w:t>KET</w:t>
            </w:r>
          </w:p>
        </w:tc>
      </w:tr>
      <w:tr w:rsidR="00943256" w:rsidTr="007A68CE">
        <w:tc>
          <w:tcPr>
            <w:tcW w:w="225" w:type="pct"/>
            <w:noWrap/>
          </w:tcPr>
          <w:p w:rsidR="00943256" w:rsidRDefault="00943256" w:rsidP="007A68CE">
            <w:pPr>
              <w:jc w:val="center"/>
            </w:pPr>
            <w:r>
              <w:t>1</w:t>
            </w:r>
          </w:p>
        </w:tc>
        <w:tc>
          <w:tcPr>
            <w:tcW w:w="688" w:type="pct"/>
            <w:noWrap/>
          </w:tcPr>
          <w:p w:rsidR="00943256" w:rsidRDefault="00943256" w:rsidP="007A68CE">
            <w:r>
              <w:t>Cakupan imunisasi polio 4</w:t>
            </w:r>
          </w:p>
        </w:tc>
        <w:tc>
          <w:tcPr>
            <w:tcW w:w="1935" w:type="pct"/>
            <w:noWrap/>
          </w:tcPr>
          <w:p w:rsidR="00943256" w:rsidRDefault="00943256" w:rsidP="007A68CE">
            <w:r w:rsidRPr="00F60624">
              <w:t>Mengusulkan Anggaran pertemuan evaluasi program surveilans dan imunisasi</w:t>
            </w:r>
            <w:r>
              <w:t>.</w:t>
            </w:r>
          </w:p>
          <w:p w:rsidR="00943256" w:rsidRDefault="00943256" w:rsidP="007A68CE">
            <w:r>
              <w:t>Melakukan Monitoring dan Evaluasi Program Imunisasi</w:t>
            </w:r>
          </w:p>
          <w:p w:rsidR="00943256" w:rsidRDefault="00943256" w:rsidP="007A68CE">
            <w:r>
              <w:t>Menggerakan Kader untuk bersama-sama melakukan imunisasi kejar terhadap bayi/balita yang belum lengkap imunisasi polio 4</w:t>
            </w:r>
          </w:p>
        </w:tc>
        <w:tc>
          <w:tcPr>
            <w:tcW w:w="769" w:type="pct"/>
            <w:noWrap/>
          </w:tcPr>
          <w:p w:rsidR="00943256" w:rsidRDefault="00943256" w:rsidP="007A68CE">
            <w:r>
              <w:t>Kabid, Kasi dan Petugas Survim Dinas Kesehatan dan Puskesmas</w:t>
            </w:r>
          </w:p>
        </w:tc>
        <w:tc>
          <w:tcPr>
            <w:tcW w:w="568" w:type="pct"/>
            <w:noWrap/>
          </w:tcPr>
          <w:p w:rsidR="00943256" w:rsidRDefault="00943256" w:rsidP="007A68CE">
            <w:r>
              <w:t>Juli – Agustus 2025</w:t>
            </w:r>
          </w:p>
        </w:tc>
        <w:tc>
          <w:tcPr>
            <w:tcW w:w="815" w:type="pct"/>
            <w:noWrap/>
          </w:tcPr>
          <w:p w:rsidR="00943256" w:rsidRDefault="00943256" w:rsidP="007A68CE">
            <w:pPr>
              <w:pStyle w:val="ListParagraph"/>
              <w:numPr>
                <w:ilvl w:val="0"/>
                <w:numId w:val="16"/>
              </w:numPr>
              <w:ind w:left="146" w:hanging="141"/>
            </w:pPr>
            <w:r>
              <w:t>Usulan untuk Anggaran Thn 2026</w:t>
            </w:r>
          </w:p>
          <w:p w:rsidR="00943256" w:rsidRDefault="00943256" w:rsidP="007A68CE">
            <w:pPr>
              <w:pStyle w:val="ListParagraph"/>
              <w:numPr>
                <w:ilvl w:val="0"/>
                <w:numId w:val="16"/>
              </w:numPr>
              <w:ind w:left="146" w:hanging="141"/>
            </w:pPr>
            <w:r>
              <w:t>Monev secara Virtual Zoom</w:t>
            </w:r>
          </w:p>
          <w:p w:rsidR="00943256" w:rsidRDefault="00943256" w:rsidP="007A68CE">
            <w:pPr>
              <w:pStyle w:val="ListParagraph"/>
              <w:numPr>
                <w:ilvl w:val="0"/>
                <w:numId w:val="16"/>
              </w:numPr>
              <w:ind w:left="146" w:hanging="141"/>
            </w:pPr>
            <w:r>
              <w:t>Penyampaian saat di posyandu</w:t>
            </w:r>
          </w:p>
          <w:p w:rsidR="00943256" w:rsidRDefault="00943256" w:rsidP="007A68CE">
            <w:pPr>
              <w:pStyle w:val="ListParagraph"/>
              <w:numPr>
                <w:ilvl w:val="0"/>
                <w:numId w:val="16"/>
              </w:numPr>
              <w:ind w:left="146" w:hanging="141"/>
            </w:pPr>
            <w:r>
              <w:t>Melalui kunjungan rumah</w:t>
            </w:r>
          </w:p>
        </w:tc>
      </w:tr>
      <w:tr w:rsidR="00943256" w:rsidTr="007A68CE">
        <w:tc>
          <w:tcPr>
            <w:tcW w:w="225" w:type="pct"/>
            <w:noWrap/>
          </w:tcPr>
          <w:p w:rsidR="00943256" w:rsidRDefault="00943256" w:rsidP="007A68CE">
            <w:pPr>
              <w:jc w:val="center"/>
            </w:pPr>
            <w:r>
              <w:t>2</w:t>
            </w:r>
          </w:p>
        </w:tc>
        <w:tc>
          <w:tcPr>
            <w:tcW w:w="688" w:type="pct"/>
            <w:noWrap/>
          </w:tcPr>
          <w:p w:rsidR="00943256" w:rsidRDefault="00943256" w:rsidP="007A68CE">
            <w:r>
              <w:t>Perilaku sehat (CTPS, PAMMK, StopBABS)</w:t>
            </w:r>
          </w:p>
        </w:tc>
        <w:tc>
          <w:tcPr>
            <w:tcW w:w="1935" w:type="pct"/>
            <w:noWrap/>
          </w:tcPr>
          <w:p w:rsidR="00943256" w:rsidRPr="00F824AE" w:rsidRDefault="00943256" w:rsidP="007A68CE">
            <w:pPr>
              <w:pStyle w:val="Default"/>
              <w:rPr>
                <w:sz w:val="20"/>
                <w:szCs w:val="20"/>
              </w:rPr>
            </w:pPr>
            <w:r w:rsidRPr="00F824AE">
              <w:rPr>
                <w:sz w:val="20"/>
                <w:szCs w:val="20"/>
              </w:rPr>
              <w:t xml:space="preserve">Memberikan Penyuluhan Kepada Masyarakat terkait PHBS </w:t>
            </w:r>
            <w:r>
              <w:rPr>
                <w:sz w:val="20"/>
                <w:szCs w:val="20"/>
              </w:rPr>
              <w:t>(5 Pilar STBM) yang harus diterapkan di masyarakat</w:t>
            </w:r>
          </w:p>
          <w:p w:rsidR="00943256" w:rsidRDefault="00943256" w:rsidP="007A68CE"/>
        </w:tc>
        <w:tc>
          <w:tcPr>
            <w:tcW w:w="769" w:type="pct"/>
            <w:noWrap/>
          </w:tcPr>
          <w:p w:rsidR="00943256" w:rsidRPr="00F824AE" w:rsidRDefault="00943256" w:rsidP="007A68CE">
            <w:pPr>
              <w:pStyle w:val="Default"/>
              <w:rPr>
                <w:sz w:val="20"/>
                <w:szCs w:val="20"/>
              </w:rPr>
            </w:pPr>
            <w:r w:rsidRPr="00F824AE">
              <w:rPr>
                <w:sz w:val="20"/>
                <w:szCs w:val="20"/>
              </w:rPr>
              <w:t xml:space="preserve">Promosi Kesehatan Dinas Kesehatan </w:t>
            </w:r>
            <w:r>
              <w:rPr>
                <w:sz w:val="20"/>
                <w:szCs w:val="20"/>
              </w:rPr>
              <w:t>dan Puskesmas</w:t>
            </w:r>
            <w:r w:rsidRPr="00F824AE">
              <w:rPr>
                <w:sz w:val="20"/>
                <w:szCs w:val="20"/>
              </w:rPr>
              <w:t xml:space="preserve"> </w:t>
            </w:r>
          </w:p>
          <w:p w:rsidR="00943256" w:rsidRDefault="00943256" w:rsidP="007A68CE"/>
        </w:tc>
        <w:tc>
          <w:tcPr>
            <w:tcW w:w="568" w:type="pct"/>
            <w:noWrap/>
          </w:tcPr>
          <w:p w:rsidR="00943256" w:rsidRDefault="00943256" w:rsidP="007A68CE">
            <w:r>
              <w:t>Juli – Agustus 2025</w:t>
            </w:r>
          </w:p>
        </w:tc>
        <w:tc>
          <w:tcPr>
            <w:tcW w:w="815" w:type="pct"/>
            <w:noWrap/>
          </w:tcPr>
          <w:p w:rsidR="00943256" w:rsidRDefault="00943256" w:rsidP="007A68CE">
            <w:pPr>
              <w:pStyle w:val="ListParagraph"/>
              <w:numPr>
                <w:ilvl w:val="0"/>
                <w:numId w:val="16"/>
              </w:numPr>
              <w:ind w:left="154" w:hanging="141"/>
            </w:pPr>
            <w:r>
              <w:t>Mobile Promkes</w:t>
            </w:r>
          </w:p>
          <w:p w:rsidR="00943256" w:rsidRDefault="00943256" w:rsidP="007A68CE">
            <w:pPr>
              <w:pStyle w:val="ListParagraph"/>
              <w:numPr>
                <w:ilvl w:val="0"/>
                <w:numId w:val="16"/>
              </w:numPr>
              <w:ind w:left="154" w:hanging="141"/>
            </w:pPr>
            <w:r>
              <w:t>Publikasi di social media</w:t>
            </w:r>
          </w:p>
        </w:tc>
      </w:tr>
      <w:tr w:rsidR="00943256" w:rsidTr="007A68CE">
        <w:tc>
          <w:tcPr>
            <w:tcW w:w="225" w:type="pct"/>
            <w:noWrap/>
          </w:tcPr>
          <w:p w:rsidR="00943256" w:rsidRDefault="00943256" w:rsidP="007A68CE">
            <w:pPr>
              <w:jc w:val="center"/>
            </w:pPr>
            <w:r>
              <w:t>3</w:t>
            </w:r>
          </w:p>
        </w:tc>
        <w:tc>
          <w:tcPr>
            <w:tcW w:w="688" w:type="pct"/>
            <w:noWrap/>
          </w:tcPr>
          <w:p w:rsidR="00943256" w:rsidRDefault="00943256" w:rsidP="007A68CE">
            <w:pPr>
              <w:spacing w:after="0"/>
            </w:pPr>
            <w:r>
              <w:t>% sarana air</w:t>
            </w:r>
          </w:p>
          <w:p w:rsidR="00943256" w:rsidRDefault="00943256" w:rsidP="007A68CE">
            <w:pPr>
              <w:spacing w:after="0"/>
            </w:pPr>
            <w:r>
              <w:t>minum tidak</w:t>
            </w:r>
          </w:p>
          <w:p w:rsidR="00943256" w:rsidRDefault="00943256" w:rsidP="007A68CE">
            <w:pPr>
              <w:spacing w:after="0"/>
            </w:pPr>
            <w:r>
              <w:t>diperiksa dan</w:t>
            </w:r>
          </w:p>
          <w:p w:rsidR="00943256" w:rsidRDefault="00943256" w:rsidP="007A68CE">
            <w:pPr>
              <w:spacing w:after="0"/>
            </w:pPr>
            <w:r>
              <w:t>tidak memenuhi</w:t>
            </w:r>
          </w:p>
          <w:p w:rsidR="00943256" w:rsidRDefault="00943256" w:rsidP="007A68CE">
            <w:pPr>
              <w:spacing w:after="0"/>
            </w:pPr>
            <w:r>
              <w:t>Syarat</w:t>
            </w:r>
          </w:p>
        </w:tc>
        <w:tc>
          <w:tcPr>
            <w:tcW w:w="1935" w:type="pct"/>
            <w:noWrap/>
          </w:tcPr>
          <w:p w:rsidR="00943256" w:rsidRPr="00EE3578" w:rsidRDefault="00943256" w:rsidP="007A68CE">
            <w:pPr>
              <w:pStyle w:val="Default"/>
              <w:rPr>
                <w:sz w:val="20"/>
                <w:szCs w:val="20"/>
              </w:rPr>
            </w:pPr>
            <w:r>
              <w:rPr>
                <w:sz w:val="20"/>
                <w:szCs w:val="20"/>
              </w:rPr>
              <w:t xml:space="preserve">Mengajukan Anggaran untuk pemeriksaan sarana air bersih serta anggaran pengadaan alat Sanitarian KIT untuk Puskesmas </w:t>
            </w:r>
            <w:r w:rsidRPr="00EE3578">
              <w:rPr>
                <w:sz w:val="20"/>
                <w:szCs w:val="20"/>
              </w:rPr>
              <w:t>yang belum</w:t>
            </w:r>
          </w:p>
          <w:p w:rsidR="00943256" w:rsidRPr="00F824AE" w:rsidRDefault="00943256" w:rsidP="007A68CE">
            <w:pPr>
              <w:pStyle w:val="Default"/>
              <w:rPr>
                <w:sz w:val="20"/>
                <w:szCs w:val="20"/>
              </w:rPr>
            </w:pPr>
            <w:r w:rsidRPr="00EE3578">
              <w:rPr>
                <w:sz w:val="20"/>
                <w:szCs w:val="20"/>
              </w:rPr>
              <w:t>memiliki.</w:t>
            </w:r>
          </w:p>
        </w:tc>
        <w:tc>
          <w:tcPr>
            <w:tcW w:w="769" w:type="pct"/>
            <w:noWrap/>
          </w:tcPr>
          <w:p w:rsidR="00943256" w:rsidRPr="00F824AE" w:rsidRDefault="00943256" w:rsidP="007A68CE">
            <w:pPr>
              <w:pStyle w:val="Default"/>
              <w:rPr>
                <w:sz w:val="20"/>
                <w:szCs w:val="20"/>
              </w:rPr>
            </w:pPr>
            <w:r>
              <w:rPr>
                <w:sz w:val="20"/>
                <w:szCs w:val="20"/>
              </w:rPr>
              <w:t>Kabid, Kasi Kesehatan Lingkungan, Surveilans dan petugas kesling serta surveilans</w:t>
            </w:r>
          </w:p>
        </w:tc>
        <w:tc>
          <w:tcPr>
            <w:tcW w:w="568" w:type="pct"/>
            <w:noWrap/>
          </w:tcPr>
          <w:p w:rsidR="00943256" w:rsidRDefault="00943256" w:rsidP="007A68CE">
            <w:r>
              <w:t xml:space="preserve">Juli – Agustus 2025 </w:t>
            </w:r>
          </w:p>
        </w:tc>
        <w:tc>
          <w:tcPr>
            <w:tcW w:w="815" w:type="pct"/>
            <w:noWrap/>
          </w:tcPr>
          <w:p w:rsidR="00943256" w:rsidRDefault="00943256" w:rsidP="007A68CE">
            <w:pPr>
              <w:pStyle w:val="ListParagraph"/>
              <w:numPr>
                <w:ilvl w:val="0"/>
                <w:numId w:val="16"/>
              </w:numPr>
              <w:ind w:left="154" w:hanging="141"/>
            </w:pPr>
            <w:r>
              <w:t>Usulan untuk Anggaran Thn 2026</w:t>
            </w:r>
          </w:p>
        </w:tc>
      </w:tr>
      <w:tr w:rsidR="00943256" w:rsidTr="007A68CE">
        <w:tc>
          <w:tcPr>
            <w:tcW w:w="225" w:type="pct"/>
            <w:noWrap/>
          </w:tcPr>
          <w:p w:rsidR="00943256" w:rsidRDefault="00943256" w:rsidP="007A68CE">
            <w:pPr>
              <w:jc w:val="center"/>
            </w:pPr>
            <w:r>
              <w:t>4</w:t>
            </w:r>
          </w:p>
        </w:tc>
        <w:tc>
          <w:tcPr>
            <w:tcW w:w="688" w:type="pct"/>
            <w:noWrap/>
          </w:tcPr>
          <w:p w:rsidR="00943256" w:rsidRDefault="00943256" w:rsidP="007A68CE">
            <w:r>
              <w:t>Surveilans SKD</w:t>
            </w:r>
          </w:p>
        </w:tc>
        <w:tc>
          <w:tcPr>
            <w:tcW w:w="1935" w:type="pct"/>
            <w:noWrap/>
          </w:tcPr>
          <w:p w:rsidR="00943256" w:rsidRDefault="00943256" w:rsidP="007A68CE">
            <w:r>
              <w:t xml:space="preserve">Melakukan Penyebaran Informasi ke Media </w:t>
            </w:r>
          </w:p>
        </w:tc>
        <w:tc>
          <w:tcPr>
            <w:tcW w:w="769" w:type="pct"/>
            <w:noWrap/>
          </w:tcPr>
          <w:p w:rsidR="00943256" w:rsidRDefault="00943256" w:rsidP="007A68CE">
            <w:r>
              <w:t xml:space="preserve">Kabid, Kasi dan Petugas Survim </w:t>
            </w:r>
          </w:p>
        </w:tc>
        <w:tc>
          <w:tcPr>
            <w:tcW w:w="568" w:type="pct"/>
            <w:noWrap/>
          </w:tcPr>
          <w:p w:rsidR="00943256" w:rsidRDefault="00943256" w:rsidP="007A68CE">
            <w:r>
              <w:t>Juli – Desember 2025</w:t>
            </w:r>
          </w:p>
        </w:tc>
        <w:tc>
          <w:tcPr>
            <w:tcW w:w="815" w:type="pct"/>
            <w:noWrap/>
          </w:tcPr>
          <w:p w:rsidR="00943256" w:rsidRDefault="00943256" w:rsidP="007A68CE">
            <w:pPr>
              <w:pStyle w:val="ListParagraph"/>
              <w:ind w:left="154"/>
            </w:pPr>
            <w:r>
              <w:t>Dilakukan setiap minggu</w:t>
            </w:r>
          </w:p>
        </w:tc>
      </w:tr>
      <w:tr w:rsidR="00943256" w:rsidTr="007A68CE">
        <w:tc>
          <w:tcPr>
            <w:tcW w:w="225" w:type="pct"/>
            <w:noWrap/>
          </w:tcPr>
          <w:p w:rsidR="00943256" w:rsidRDefault="00943256" w:rsidP="007A68CE">
            <w:pPr>
              <w:jc w:val="center"/>
            </w:pPr>
            <w:r>
              <w:t>5</w:t>
            </w:r>
          </w:p>
        </w:tc>
        <w:tc>
          <w:tcPr>
            <w:tcW w:w="688" w:type="pct"/>
            <w:noWrap/>
          </w:tcPr>
          <w:p w:rsidR="00943256" w:rsidRDefault="00943256" w:rsidP="007A68CE">
            <w:r w:rsidRPr="00D55ACC">
              <w:t>Kualitas program pencegahan dan pengendalian PIE</w:t>
            </w:r>
          </w:p>
        </w:tc>
        <w:tc>
          <w:tcPr>
            <w:tcW w:w="1935" w:type="pct"/>
            <w:noWrap/>
          </w:tcPr>
          <w:p w:rsidR="00943256" w:rsidRDefault="00943256" w:rsidP="007A68CE">
            <w:r>
              <w:t>Mengusulkan Pelatihan bagi Petugas Surveilans dan membentuk kembali TIM TGC yang sudah tidak aktif,</w:t>
            </w:r>
          </w:p>
        </w:tc>
        <w:tc>
          <w:tcPr>
            <w:tcW w:w="769" w:type="pct"/>
            <w:noWrap/>
          </w:tcPr>
          <w:p w:rsidR="00943256" w:rsidRDefault="00943256" w:rsidP="007A68CE">
            <w:r>
              <w:t>Kabid, Kasi dan Petugas Surveilans</w:t>
            </w:r>
          </w:p>
        </w:tc>
        <w:tc>
          <w:tcPr>
            <w:tcW w:w="568" w:type="pct"/>
            <w:noWrap/>
          </w:tcPr>
          <w:p w:rsidR="00943256" w:rsidRDefault="00943256" w:rsidP="007A68CE">
            <w:r>
              <w:t>Juli - Desember2025</w:t>
            </w:r>
          </w:p>
        </w:tc>
        <w:tc>
          <w:tcPr>
            <w:tcW w:w="815" w:type="pct"/>
            <w:noWrap/>
          </w:tcPr>
          <w:p w:rsidR="00943256" w:rsidRPr="00336531" w:rsidRDefault="00943256" w:rsidP="007A68CE">
            <w:pPr>
              <w:pStyle w:val="Default"/>
              <w:rPr>
                <w:sz w:val="20"/>
                <w:szCs w:val="20"/>
              </w:rPr>
            </w:pPr>
            <w:r w:rsidRPr="00336531">
              <w:rPr>
                <w:sz w:val="20"/>
                <w:szCs w:val="20"/>
              </w:rPr>
              <w:t xml:space="preserve">Di Usulkan ke </w:t>
            </w:r>
            <w:r>
              <w:rPr>
                <w:sz w:val="20"/>
                <w:szCs w:val="20"/>
              </w:rPr>
              <w:t xml:space="preserve">Bidang SDMK dan </w:t>
            </w:r>
            <w:r w:rsidRPr="00336531">
              <w:rPr>
                <w:sz w:val="20"/>
                <w:szCs w:val="20"/>
              </w:rPr>
              <w:t xml:space="preserve">Dinas Kesehatan Provinsi Maluku Utara </w:t>
            </w:r>
          </w:p>
          <w:p w:rsidR="00943256" w:rsidRDefault="00943256" w:rsidP="007A68CE"/>
        </w:tc>
      </w:tr>
    </w:tbl>
    <w:p w:rsidR="00A86382" w:rsidRDefault="00A86382"/>
    <w:p w:rsidR="00A86382" w:rsidRDefault="00BC49E8">
      <w:r>
        <w:rPr>
          <w:b/>
          <w:bCs/>
        </w:rPr>
        <w:lastRenderedPageBreak/>
        <w:t>6. Tim penyusun</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07"/>
        <w:gridCol w:w="3674"/>
        <w:gridCol w:w="2976"/>
        <w:gridCol w:w="2106"/>
      </w:tblGrid>
      <w:tr w:rsidR="00A86382" w:rsidTr="00943256">
        <w:tc>
          <w:tcPr>
            <w:tcW w:w="169" w:type="pct"/>
            <w:noWrap/>
          </w:tcPr>
          <w:p w:rsidR="00A86382" w:rsidRDefault="00BC49E8" w:rsidP="00943256">
            <w:pPr>
              <w:jc w:val="center"/>
            </w:pPr>
            <w:r>
              <w:rPr>
                <w:b/>
                <w:bCs/>
              </w:rPr>
              <w:t>No</w:t>
            </w:r>
          </w:p>
        </w:tc>
        <w:tc>
          <w:tcPr>
            <w:tcW w:w="2027" w:type="pct"/>
            <w:noWrap/>
          </w:tcPr>
          <w:p w:rsidR="00A86382" w:rsidRDefault="00BC49E8" w:rsidP="00943256">
            <w:pPr>
              <w:jc w:val="center"/>
            </w:pPr>
            <w:r>
              <w:rPr>
                <w:b/>
                <w:bCs/>
              </w:rPr>
              <w:t>Nama</w:t>
            </w:r>
          </w:p>
        </w:tc>
        <w:tc>
          <w:tcPr>
            <w:tcW w:w="1642" w:type="pct"/>
            <w:noWrap/>
          </w:tcPr>
          <w:p w:rsidR="00A86382" w:rsidRDefault="00BC49E8" w:rsidP="00943256">
            <w:pPr>
              <w:jc w:val="center"/>
            </w:pPr>
            <w:r>
              <w:rPr>
                <w:b/>
                <w:bCs/>
              </w:rPr>
              <w:t>Jabatan</w:t>
            </w:r>
          </w:p>
        </w:tc>
        <w:tc>
          <w:tcPr>
            <w:tcW w:w="1162" w:type="pct"/>
            <w:noWrap/>
          </w:tcPr>
          <w:p w:rsidR="00A86382" w:rsidRDefault="00BC49E8" w:rsidP="00943256">
            <w:pPr>
              <w:jc w:val="center"/>
            </w:pPr>
            <w:r>
              <w:rPr>
                <w:b/>
                <w:bCs/>
              </w:rPr>
              <w:t>Instansi</w:t>
            </w:r>
          </w:p>
        </w:tc>
      </w:tr>
      <w:tr w:rsidR="00A86382" w:rsidTr="00943256">
        <w:tc>
          <w:tcPr>
            <w:tcW w:w="169" w:type="pct"/>
            <w:noWrap/>
          </w:tcPr>
          <w:p w:rsidR="00A86382" w:rsidRDefault="00BC49E8" w:rsidP="00943256">
            <w:pPr>
              <w:jc w:val="center"/>
            </w:pPr>
            <w:r>
              <w:t>1</w:t>
            </w:r>
          </w:p>
        </w:tc>
        <w:tc>
          <w:tcPr>
            <w:tcW w:w="2027" w:type="pct"/>
            <w:noWrap/>
          </w:tcPr>
          <w:p w:rsidR="00A86382" w:rsidRDefault="00943256">
            <w:r>
              <w:t xml:space="preserve"> </w:t>
            </w:r>
            <w:r w:rsidRPr="00943256">
              <w:t>Nurbani H.Sangadji, S.ST.Keb</w:t>
            </w:r>
          </w:p>
        </w:tc>
        <w:tc>
          <w:tcPr>
            <w:tcW w:w="1642" w:type="pct"/>
            <w:noWrap/>
          </w:tcPr>
          <w:p w:rsidR="00A86382" w:rsidRDefault="00943256">
            <w:r>
              <w:t xml:space="preserve"> Kepala Bidang P2P</w:t>
            </w:r>
          </w:p>
        </w:tc>
        <w:tc>
          <w:tcPr>
            <w:tcW w:w="1162" w:type="pct"/>
            <w:noWrap/>
          </w:tcPr>
          <w:p w:rsidR="00A86382" w:rsidRDefault="00943256">
            <w:r>
              <w:t xml:space="preserve"> Dinkes Kota Tikep</w:t>
            </w:r>
          </w:p>
        </w:tc>
      </w:tr>
      <w:tr w:rsidR="00A86382" w:rsidTr="00943256">
        <w:tc>
          <w:tcPr>
            <w:tcW w:w="169" w:type="pct"/>
            <w:noWrap/>
          </w:tcPr>
          <w:p w:rsidR="00A86382" w:rsidRDefault="00BC49E8" w:rsidP="00943256">
            <w:pPr>
              <w:jc w:val="center"/>
            </w:pPr>
            <w:r>
              <w:t>2</w:t>
            </w:r>
          </w:p>
        </w:tc>
        <w:tc>
          <w:tcPr>
            <w:tcW w:w="2027" w:type="pct"/>
            <w:noWrap/>
          </w:tcPr>
          <w:p w:rsidR="00A86382" w:rsidRDefault="00943256">
            <w:r>
              <w:t xml:space="preserve"> Ruslia Esa, SKM</w:t>
            </w:r>
          </w:p>
        </w:tc>
        <w:tc>
          <w:tcPr>
            <w:tcW w:w="1642" w:type="pct"/>
            <w:noWrap/>
          </w:tcPr>
          <w:p w:rsidR="00A86382" w:rsidRDefault="00943256">
            <w:r>
              <w:t xml:space="preserve"> Adminkes (Kasi Survim)</w:t>
            </w:r>
          </w:p>
        </w:tc>
        <w:tc>
          <w:tcPr>
            <w:tcW w:w="1162" w:type="pct"/>
            <w:noWrap/>
          </w:tcPr>
          <w:p w:rsidR="00A86382" w:rsidRDefault="00943256">
            <w:r>
              <w:t xml:space="preserve"> </w:t>
            </w:r>
            <w:r w:rsidRPr="00943256">
              <w:t>Dinkes Kota Tikep</w:t>
            </w:r>
          </w:p>
        </w:tc>
      </w:tr>
      <w:tr w:rsidR="00A86382" w:rsidTr="00943256">
        <w:tc>
          <w:tcPr>
            <w:tcW w:w="169" w:type="pct"/>
            <w:noWrap/>
          </w:tcPr>
          <w:p w:rsidR="00A86382" w:rsidRDefault="00BC49E8" w:rsidP="00943256">
            <w:pPr>
              <w:jc w:val="center"/>
            </w:pPr>
            <w:r>
              <w:t>3</w:t>
            </w:r>
          </w:p>
        </w:tc>
        <w:tc>
          <w:tcPr>
            <w:tcW w:w="2027" w:type="pct"/>
            <w:noWrap/>
          </w:tcPr>
          <w:p w:rsidR="00A86382" w:rsidRDefault="00943256">
            <w:r>
              <w:t xml:space="preserve"> Darlina Adam, SKM</w:t>
            </w:r>
          </w:p>
        </w:tc>
        <w:tc>
          <w:tcPr>
            <w:tcW w:w="1642" w:type="pct"/>
            <w:noWrap/>
          </w:tcPr>
          <w:p w:rsidR="00A86382" w:rsidRDefault="00943256">
            <w:r>
              <w:t xml:space="preserve"> Pj. Program Surveilans PIE</w:t>
            </w:r>
          </w:p>
        </w:tc>
        <w:tc>
          <w:tcPr>
            <w:tcW w:w="1162" w:type="pct"/>
            <w:noWrap/>
          </w:tcPr>
          <w:p w:rsidR="00A86382" w:rsidRDefault="00943256">
            <w:r>
              <w:t xml:space="preserve"> </w:t>
            </w:r>
            <w:r w:rsidRPr="00943256">
              <w:t>Dinkes Kota Tikep</w:t>
            </w:r>
          </w:p>
        </w:tc>
      </w:tr>
    </w:tbl>
    <w:p w:rsidR="00BC49E8" w:rsidRDefault="00BC49E8"/>
    <w:sectPr w:rsidR="00BC49E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8CA" w:rsidRDefault="007048CA" w:rsidP="00F47D00">
      <w:pPr>
        <w:spacing w:after="0" w:line="240" w:lineRule="auto"/>
      </w:pPr>
      <w:r>
        <w:separator/>
      </w:r>
    </w:p>
  </w:endnote>
  <w:endnote w:type="continuationSeparator" w:id="0">
    <w:p w:rsidR="007048CA" w:rsidRDefault="007048CA" w:rsidP="00F4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8CA" w:rsidRDefault="007048CA" w:rsidP="00F47D00">
      <w:pPr>
        <w:spacing w:after="0" w:line="240" w:lineRule="auto"/>
      </w:pPr>
      <w:r>
        <w:separator/>
      </w:r>
    </w:p>
  </w:footnote>
  <w:footnote w:type="continuationSeparator" w:id="0">
    <w:p w:rsidR="007048CA" w:rsidRDefault="007048CA" w:rsidP="00F47D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6E76F"/>
    <w:multiLevelType w:val="multilevel"/>
    <w:tmpl w:val="DAF0AA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85EEFE46"/>
    <w:multiLevelType w:val="multilevel"/>
    <w:tmpl w:val="9A36AD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B18CF7F1"/>
    <w:multiLevelType w:val="multilevel"/>
    <w:tmpl w:val="3198ED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DAF4B350"/>
    <w:multiLevelType w:val="multilevel"/>
    <w:tmpl w:val="9C38BC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F4F0E4BA"/>
    <w:multiLevelType w:val="multilevel"/>
    <w:tmpl w:val="4AE809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FD7F1087"/>
    <w:multiLevelType w:val="multilevel"/>
    <w:tmpl w:val="0B9CCC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FE9CA1F4"/>
    <w:multiLevelType w:val="multilevel"/>
    <w:tmpl w:val="5C5A4C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2187319"/>
    <w:multiLevelType w:val="hybridMultilevel"/>
    <w:tmpl w:val="9DB2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14CF21"/>
    <w:multiLevelType w:val="multilevel"/>
    <w:tmpl w:val="5798FD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70D18B"/>
    <w:multiLevelType w:val="multilevel"/>
    <w:tmpl w:val="A9EA0C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E688AA1"/>
    <w:multiLevelType w:val="multilevel"/>
    <w:tmpl w:val="3AF2E3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32428CF"/>
    <w:multiLevelType w:val="hybridMultilevel"/>
    <w:tmpl w:val="A1140082"/>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nsid w:val="384B5958"/>
    <w:multiLevelType w:val="hybridMultilevel"/>
    <w:tmpl w:val="FECA2798"/>
    <w:lvl w:ilvl="0" w:tplc="50483328">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4B4B4A"/>
    <w:multiLevelType w:val="multilevel"/>
    <w:tmpl w:val="6ADC0B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46ADC93"/>
    <w:multiLevelType w:val="multilevel"/>
    <w:tmpl w:val="A38EE6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45DB1E0"/>
    <w:multiLevelType w:val="multilevel"/>
    <w:tmpl w:val="16A8A9B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73A44E5"/>
    <w:multiLevelType w:val="hybridMultilevel"/>
    <w:tmpl w:val="7156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7B14B3"/>
    <w:multiLevelType w:val="multilevel"/>
    <w:tmpl w:val="92F659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D546727"/>
    <w:multiLevelType w:val="multilevel"/>
    <w:tmpl w:val="B176910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0"/>
  </w:num>
  <w:num w:numId="3">
    <w:abstractNumId w:val="9"/>
  </w:num>
  <w:num w:numId="4">
    <w:abstractNumId w:val="14"/>
  </w:num>
  <w:num w:numId="5">
    <w:abstractNumId w:val="1"/>
  </w:num>
  <w:num w:numId="6">
    <w:abstractNumId w:val="17"/>
  </w:num>
  <w:num w:numId="7">
    <w:abstractNumId w:val="5"/>
  </w:num>
  <w:num w:numId="8">
    <w:abstractNumId w:val="10"/>
  </w:num>
  <w:num w:numId="9">
    <w:abstractNumId w:val="18"/>
  </w:num>
  <w:num w:numId="10">
    <w:abstractNumId w:val="15"/>
  </w:num>
  <w:num w:numId="11">
    <w:abstractNumId w:val="6"/>
  </w:num>
  <w:num w:numId="12">
    <w:abstractNumId w:val="2"/>
  </w:num>
  <w:num w:numId="13">
    <w:abstractNumId w:val="8"/>
  </w:num>
  <w:num w:numId="14">
    <w:abstractNumId w:val="13"/>
  </w:num>
  <w:num w:numId="15">
    <w:abstractNumId w:val="4"/>
  </w:num>
  <w:num w:numId="16">
    <w:abstractNumId w:val="12"/>
  </w:num>
  <w:num w:numId="17">
    <w:abstractNumId w:val="16"/>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86382"/>
    <w:rsid w:val="00024F61"/>
    <w:rsid w:val="000438F8"/>
    <w:rsid w:val="00185798"/>
    <w:rsid w:val="00190141"/>
    <w:rsid w:val="001C1DD8"/>
    <w:rsid w:val="001E0A2F"/>
    <w:rsid w:val="002169EB"/>
    <w:rsid w:val="00273BBE"/>
    <w:rsid w:val="002D7BCC"/>
    <w:rsid w:val="002E33A7"/>
    <w:rsid w:val="00342C52"/>
    <w:rsid w:val="00395971"/>
    <w:rsid w:val="003E0818"/>
    <w:rsid w:val="00470345"/>
    <w:rsid w:val="00477843"/>
    <w:rsid w:val="005333AB"/>
    <w:rsid w:val="0054118D"/>
    <w:rsid w:val="005A1252"/>
    <w:rsid w:val="006600EC"/>
    <w:rsid w:val="007048CA"/>
    <w:rsid w:val="00822541"/>
    <w:rsid w:val="00892C93"/>
    <w:rsid w:val="008F2798"/>
    <w:rsid w:val="00927ECA"/>
    <w:rsid w:val="00943256"/>
    <w:rsid w:val="00A503B3"/>
    <w:rsid w:val="00A61EDF"/>
    <w:rsid w:val="00A86382"/>
    <w:rsid w:val="00AA5902"/>
    <w:rsid w:val="00BC49E8"/>
    <w:rsid w:val="00C46F95"/>
    <w:rsid w:val="00C801CA"/>
    <w:rsid w:val="00D55ACC"/>
    <w:rsid w:val="00D831C6"/>
    <w:rsid w:val="00EE3578"/>
    <w:rsid w:val="00EF612C"/>
    <w:rsid w:val="00F21474"/>
    <w:rsid w:val="00F2215C"/>
    <w:rsid w:val="00F47D00"/>
    <w:rsid w:val="00F60624"/>
    <w:rsid w:val="00FA40F3"/>
    <w:rsid w:val="00FF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NormalWeb">
    <w:name w:val="Normal (Web)"/>
    <w:basedOn w:val="Normal"/>
    <w:uiPriority w:val="99"/>
    <w:unhideWhenUsed/>
    <w:rsid w:val="00BC49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1474"/>
    <w:pPr>
      <w:ind w:left="720"/>
      <w:contextualSpacing/>
    </w:pPr>
  </w:style>
  <w:style w:type="paragraph" w:customStyle="1" w:styleId="Default">
    <w:name w:val="Default"/>
    <w:rsid w:val="00EF612C"/>
    <w:pPr>
      <w:autoSpaceDE w:val="0"/>
      <w:autoSpaceDN w:val="0"/>
      <w:adjustRightInd w:val="0"/>
      <w:spacing w:after="0" w:line="240" w:lineRule="auto"/>
    </w:pPr>
    <w:rPr>
      <w:color w:val="000000"/>
      <w:sz w:val="24"/>
      <w:szCs w:val="24"/>
    </w:rPr>
  </w:style>
  <w:style w:type="paragraph" w:customStyle="1" w:styleId="TableParagraph">
    <w:name w:val="Table Paragraph"/>
    <w:basedOn w:val="Normal"/>
    <w:uiPriority w:val="1"/>
    <w:qFormat/>
    <w:rsid w:val="00470345"/>
    <w:pPr>
      <w:widowControl w:val="0"/>
      <w:autoSpaceDE w:val="0"/>
      <w:autoSpaceDN w:val="0"/>
      <w:spacing w:after="0" w:line="240" w:lineRule="auto"/>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F47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D00"/>
  </w:style>
  <w:style w:type="paragraph" w:styleId="Footer">
    <w:name w:val="footer"/>
    <w:basedOn w:val="Normal"/>
    <w:link w:val="FooterChar"/>
    <w:uiPriority w:val="99"/>
    <w:unhideWhenUsed/>
    <w:rsid w:val="00F47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D00"/>
  </w:style>
  <w:style w:type="paragraph" w:styleId="BalloonText">
    <w:name w:val="Balloon Text"/>
    <w:basedOn w:val="Normal"/>
    <w:link w:val="BalloonTextChar"/>
    <w:uiPriority w:val="99"/>
    <w:semiHidden/>
    <w:unhideWhenUsed/>
    <w:rsid w:val="00395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9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12</Pages>
  <Words>2778</Words>
  <Characters>15839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37</cp:revision>
  <dcterms:created xsi:type="dcterms:W3CDTF">2025-07-16T11:43:00Z</dcterms:created>
  <dcterms:modified xsi:type="dcterms:W3CDTF">2025-07-17T15:41:00Z</dcterms:modified>
  <cp:category/>
</cp:coreProperties>
</file>