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DD6A5" w14:textId="77777777" w:rsidR="005F5A98" w:rsidRDefault="005F5A98"/>
    <w:p w14:paraId="5D6033BC" w14:textId="5FA35432" w:rsidR="005F5A98" w:rsidRDefault="00EA42E4">
      <w:pPr>
        <w:jc w:val="center"/>
      </w:pPr>
      <w:r>
        <w:rPr>
          <w:b/>
          <w:bCs/>
          <w:sz w:val="96"/>
          <w:szCs w:val="96"/>
        </w:rPr>
        <w:t>REKOMENDASI</w:t>
      </w:r>
    </w:p>
    <w:p w14:paraId="2F070148" w14:textId="7650FA95" w:rsidR="00D51886" w:rsidRDefault="00D51886" w:rsidP="00D51886">
      <w:pPr>
        <w:spacing w:after="7370"/>
        <w:jc w:val="center"/>
        <w:rPr>
          <w:b/>
          <w:bCs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AC8EA72" wp14:editId="48D6DD9F">
            <wp:simplePos x="0" y="0"/>
            <wp:positionH relativeFrom="column">
              <wp:posOffset>1384300</wp:posOffset>
            </wp:positionH>
            <wp:positionV relativeFrom="paragraph">
              <wp:posOffset>1174115</wp:posOffset>
            </wp:positionV>
            <wp:extent cx="3124200" cy="3663950"/>
            <wp:effectExtent l="0" t="0" r="0" b="0"/>
            <wp:wrapNone/>
            <wp:docPr id="1745577228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66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96"/>
          <w:szCs w:val="96"/>
        </w:rPr>
        <w:t xml:space="preserve">MERS </w:t>
      </w:r>
    </w:p>
    <w:p w14:paraId="38BC26FB" w14:textId="40AEFD11" w:rsidR="00156B2C" w:rsidRDefault="00156B2C" w:rsidP="00D51886">
      <w:pPr>
        <w:jc w:val="center"/>
        <w:rPr>
          <w:b/>
          <w:bCs/>
          <w:sz w:val="36"/>
          <w:szCs w:val="36"/>
        </w:rPr>
      </w:pPr>
    </w:p>
    <w:p w14:paraId="142F408F" w14:textId="73CC5715" w:rsidR="00D51886" w:rsidRDefault="00D51886" w:rsidP="00D51886">
      <w:pPr>
        <w:jc w:val="center"/>
        <w:rPr>
          <w:b/>
          <w:bCs/>
          <w:sz w:val="36"/>
          <w:szCs w:val="36"/>
        </w:rPr>
      </w:pPr>
    </w:p>
    <w:p w14:paraId="0135B61F" w14:textId="77777777" w:rsidR="00D51886" w:rsidRPr="00D51886" w:rsidRDefault="00D51886" w:rsidP="00D51886">
      <w:pPr>
        <w:jc w:val="center"/>
        <w:rPr>
          <w:b/>
          <w:bCs/>
          <w:sz w:val="36"/>
          <w:szCs w:val="36"/>
        </w:rPr>
      </w:pPr>
    </w:p>
    <w:p w14:paraId="72C18CBF" w14:textId="1BAA0F55" w:rsidR="005F5A98" w:rsidRPr="00D51886" w:rsidRDefault="00156B2C" w:rsidP="00D51886">
      <w:pPr>
        <w:jc w:val="center"/>
        <w:rPr>
          <w:b/>
          <w:bCs/>
          <w:sz w:val="36"/>
          <w:szCs w:val="36"/>
        </w:rPr>
      </w:pPr>
      <w:r w:rsidRPr="00D51886">
        <w:rPr>
          <w:b/>
          <w:bCs/>
          <w:sz w:val="36"/>
          <w:szCs w:val="36"/>
        </w:rPr>
        <w:t>DINAS KESEHATAN KABUPATEN ALOR</w:t>
      </w:r>
    </w:p>
    <w:p w14:paraId="06417333" w14:textId="7D4A78CA" w:rsidR="005F5A98" w:rsidRPr="00D51886" w:rsidRDefault="00EA42E4" w:rsidP="00D51886">
      <w:pPr>
        <w:jc w:val="center"/>
        <w:rPr>
          <w:b/>
          <w:bCs/>
          <w:sz w:val="36"/>
          <w:szCs w:val="36"/>
        </w:rPr>
      </w:pPr>
      <w:r w:rsidRPr="00D51886">
        <w:rPr>
          <w:b/>
          <w:bCs/>
          <w:sz w:val="36"/>
          <w:szCs w:val="36"/>
        </w:rPr>
        <w:t>202</w:t>
      </w:r>
      <w:r w:rsidR="00156B2C" w:rsidRPr="00D51886">
        <w:rPr>
          <w:b/>
          <w:bCs/>
          <w:sz w:val="36"/>
          <w:szCs w:val="36"/>
        </w:rPr>
        <w:t>5</w:t>
      </w:r>
    </w:p>
    <w:p w14:paraId="17ED3017" w14:textId="77777777" w:rsidR="005F5A98" w:rsidRDefault="005F5A98">
      <w:pPr>
        <w:sectPr w:rsidR="005F5A98">
          <w:pgSz w:w="11905" w:h="16837"/>
          <w:pgMar w:top="1440" w:right="1440" w:bottom="1440" w:left="1440" w:header="720" w:footer="720" w:gutter="0"/>
          <w:cols w:space="720"/>
        </w:sectPr>
      </w:pPr>
    </w:p>
    <w:p w14:paraId="015A9D8E" w14:textId="42B78449" w:rsidR="005F5A98" w:rsidRDefault="00EA42E4" w:rsidP="00D51886">
      <w:pPr>
        <w:pStyle w:val="DaftarParagraf"/>
        <w:numPr>
          <w:ilvl w:val="0"/>
          <w:numId w:val="16"/>
        </w:numPr>
        <w:spacing w:after="0"/>
        <w:ind w:left="284" w:hanging="284"/>
      </w:pPr>
      <w:proofErr w:type="spellStart"/>
      <w:r w:rsidRPr="00D51886">
        <w:rPr>
          <w:b/>
          <w:bCs/>
        </w:rPr>
        <w:lastRenderedPageBreak/>
        <w:t>Pendahuluan</w:t>
      </w:r>
      <w:proofErr w:type="spellEnd"/>
    </w:p>
    <w:p w14:paraId="0C5AF0BC" w14:textId="17163886" w:rsidR="005F5A98" w:rsidRDefault="00EA42E4" w:rsidP="00D51886">
      <w:pPr>
        <w:pStyle w:val="DaftarParagraf"/>
        <w:numPr>
          <w:ilvl w:val="1"/>
          <w:numId w:val="16"/>
        </w:numPr>
        <w:spacing w:after="0"/>
        <w:ind w:left="567" w:hanging="283"/>
      </w:pPr>
      <w:r w:rsidRPr="00D51886">
        <w:rPr>
          <w:b/>
          <w:bCs/>
        </w:rPr>
        <w:t xml:space="preserve">Latar </w:t>
      </w:r>
      <w:proofErr w:type="spellStart"/>
      <w:r w:rsidR="00D51886" w:rsidRPr="00D51886">
        <w:rPr>
          <w:b/>
          <w:bCs/>
        </w:rPr>
        <w:t>Belakang</w:t>
      </w:r>
      <w:proofErr w:type="spellEnd"/>
      <w:r w:rsidR="00D51886" w:rsidRPr="00D51886">
        <w:rPr>
          <w:b/>
          <w:bCs/>
        </w:rPr>
        <w:t xml:space="preserve"> </w:t>
      </w:r>
      <w:proofErr w:type="spellStart"/>
      <w:r w:rsidR="00D51886" w:rsidRPr="00D51886">
        <w:rPr>
          <w:b/>
          <w:bCs/>
        </w:rPr>
        <w:t>Penyakit</w:t>
      </w:r>
      <w:proofErr w:type="spellEnd"/>
    </w:p>
    <w:p w14:paraId="17D20CDB" w14:textId="77777777" w:rsidR="005F5A98" w:rsidRDefault="00EA42E4" w:rsidP="00D51886">
      <w:pPr>
        <w:spacing w:after="0"/>
        <w:ind w:left="567" w:firstLine="567"/>
        <w:jc w:val="both"/>
      </w:pPr>
      <w:r>
        <w:t xml:space="preserve">MERS (Middle East Respiratory Syndrome)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yang </w:t>
      </w:r>
      <w:proofErr w:type="spellStart"/>
      <w:r>
        <w:t>menyerang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pernapasan</w:t>
      </w:r>
      <w:proofErr w:type="spellEnd"/>
      <w:r>
        <w:t xml:space="preserve">.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akibat</w:t>
      </w:r>
      <w:proofErr w:type="spellEnd"/>
      <w:r>
        <w:t xml:space="preserve"> virus corona yang </w:t>
      </w:r>
      <w:proofErr w:type="spellStart"/>
      <w:r>
        <w:t>menyerang</w:t>
      </w:r>
      <w:proofErr w:type="spellEnd"/>
      <w:r>
        <w:t xml:space="preserve"> </w:t>
      </w:r>
      <w:proofErr w:type="spellStart"/>
      <w:r>
        <w:t>saluran</w:t>
      </w:r>
      <w:proofErr w:type="spellEnd"/>
      <w:r>
        <w:t xml:space="preserve"> </w:t>
      </w:r>
      <w:proofErr w:type="spellStart"/>
      <w:r>
        <w:t>pernapasan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yang </w:t>
      </w:r>
      <w:proofErr w:type="spellStart"/>
      <w:r>
        <w:t>ringan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berat</w:t>
      </w:r>
      <w:proofErr w:type="spellEnd"/>
      <w:r>
        <w:t xml:space="preserve">. Pada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, </w:t>
      </w:r>
      <w:proofErr w:type="spellStart"/>
      <w:r>
        <w:t>gejalanya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yang </w:t>
      </w:r>
      <w:proofErr w:type="spellStart"/>
      <w:r>
        <w:t>parah</w:t>
      </w:r>
      <w:proofErr w:type="spellEnd"/>
      <w:r>
        <w:t xml:space="preserve"> dan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kematian</w:t>
      </w:r>
      <w:proofErr w:type="spellEnd"/>
      <w:r>
        <w:t xml:space="preserve">. Kasus MERS </w:t>
      </w:r>
      <w:proofErr w:type="spellStart"/>
      <w:r>
        <w:t>pertama</w:t>
      </w:r>
      <w:proofErr w:type="spellEnd"/>
      <w:r>
        <w:t xml:space="preserve"> kali </w:t>
      </w:r>
      <w:proofErr w:type="spellStart"/>
      <w:r>
        <w:t>dilaporkan</w:t>
      </w:r>
      <w:proofErr w:type="spellEnd"/>
      <w:r>
        <w:t xml:space="preserve"> pada 2012. Sebagian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ditemukan</w:t>
      </w:r>
      <w:proofErr w:type="spellEnd"/>
      <w:r>
        <w:t xml:space="preserve"> di </w:t>
      </w:r>
      <w:proofErr w:type="spellStart"/>
      <w:r>
        <w:t>kawasan</w:t>
      </w:r>
      <w:proofErr w:type="spellEnd"/>
      <w:r>
        <w:t xml:space="preserve"> Timur Tengah, </w:t>
      </w:r>
      <w:proofErr w:type="spellStart"/>
      <w:r>
        <w:t>seperti</w:t>
      </w:r>
      <w:proofErr w:type="spellEnd"/>
      <w:r>
        <w:t xml:space="preserve"> Arab Saudi, </w:t>
      </w:r>
      <w:proofErr w:type="spellStart"/>
      <w:r>
        <w:t>Yordania</w:t>
      </w:r>
      <w:proofErr w:type="spellEnd"/>
      <w:r>
        <w:t xml:space="preserve">, dan Yaman.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juga </w:t>
      </w:r>
      <w:proofErr w:type="spellStart"/>
      <w:r>
        <w:t>ditemukan</w:t>
      </w:r>
      <w:proofErr w:type="spellEnd"/>
      <w:r>
        <w:t xml:space="preserve"> di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lokasi</w:t>
      </w:r>
      <w:proofErr w:type="spellEnd"/>
      <w:r>
        <w:t xml:space="preserve"> </w:t>
      </w:r>
      <w:proofErr w:type="spellStart"/>
      <w:r>
        <w:t>tempat</w:t>
      </w:r>
      <w:proofErr w:type="spellEnd"/>
      <w:r>
        <w:t xml:space="preserve"> orang-orang yang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berada</w:t>
      </w:r>
      <w:proofErr w:type="spellEnd"/>
      <w:r>
        <w:t xml:space="preserve"> di Timur Tengah.</w:t>
      </w:r>
    </w:p>
    <w:p w14:paraId="7043E125" w14:textId="77777777" w:rsidR="005F5A98" w:rsidRDefault="00EA42E4" w:rsidP="00D51886">
      <w:pPr>
        <w:spacing w:after="0"/>
        <w:ind w:left="567" w:firstLine="567"/>
        <w:jc w:val="both"/>
      </w:pPr>
      <w:r>
        <w:t xml:space="preserve">MERS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yang </w:t>
      </w:r>
      <w:proofErr w:type="spellStart"/>
      <w:r>
        <w:t>disebabkan</w:t>
      </w:r>
      <w:proofErr w:type="spellEnd"/>
      <w:r>
        <w:t xml:space="preserve"> oleh virus MERS-</w:t>
      </w:r>
      <w:proofErr w:type="spellStart"/>
      <w:r>
        <w:t>CoV</w:t>
      </w:r>
      <w:proofErr w:type="spellEnd"/>
      <w:r>
        <w:t xml:space="preserve">. Virus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zoonosis, </w:t>
      </w:r>
      <w:proofErr w:type="spellStart"/>
      <w:r>
        <w:t>artinya</w:t>
      </w:r>
      <w:proofErr w:type="spellEnd"/>
      <w:r>
        <w:t xml:space="preserve"> </w:t>
      </w:r>
      <w:proofErr w:type="spellStart"/>
      <w:r>
        <w:t>menular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hewan</w:t>
      </w:r>
      <w:proofErr w:type="spellEnd"/>
      <w:r>
        <w:t xml:space="preserve"> dan </w:t>
      </w:r>
      <w:proofErr w:type="spellStart"/>
      <w:r>
        <w:t>manusia</w:t>
      </w:r>
      <w:proofErr w:type="spellEnd"/>
      <w:r>
        <w:t xml:space="preserve">.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terdeteksi</w:t>
      </w:r>
      <w:proofErr w:type="spellEnd"/>
      <w:r>
        <w:t xml:space="preserve"> di negara Timur Tengah, </w:t>
      </w:r>
      <w:proofErr w:type="spellStart"/>
      <w:r>
        <w:t>khususnya</w:t>
      </w:r>
      <w:proofErr w:type="spellEnd"/>
      <w:r>
        <w:t xml:space="preserve"> yang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unta</w:t>
      </w:r>
      <w:proofErr w:type="spellEnd"/>
      <w:r>
        <w:t xml:space="preserve">. Adapun, </w:t>
      </w:r>
      <w:proofErr w:type="spellStart"/>
      <w:r>
        <w:t>asal-usul</w:t>
      </w:r>
      <w:proofErr w:type="spellEnd"/>
      <w:r>
        <w:t xml:space="preserve"> virus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sepenuhnya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kemungkinan</w:t>
      </w:r>
      <w:proofErr w:type="spellEnd"/>
      <w:r>
        <w:t xml:space="preserve">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kelelawar</w:t>
      </w:r>
      <w:proofErr w:type="spellEnd"/>
      <w:r>
        <w:t xml:space="preserve">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menular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unta</w:t>
      </w:r>
      <w:proofErr w:type="spellEnd"/>
      <w:r>
        <w:t xml:space="preserve"> di masa </w:t>
      </w:r>
      <w:proofErr w:type="spellStart"/>
      <w:r>
        <w:t>lalu</w:t>
      </w:r>
      <w:proofErr w:type="spellEnd"/>
      <w:r>
        <w:t xml:space="preserve"> yang </w:t>
      </w:r>
      <w:proofErr w:type="spellStart"/>
      <w:r>
        <w:t>sulit</w:t>
      </w:r>
      <w:proofErr w:type="spellEnd"/>
      <w:r>
        <w:t xml:space="preserve"> </w:t>
      </w:r>
      <w:proofErr w:type="spellStart"/>
      <w:r>
        <w:t>terdeteksi</w:t>
      </w:r>
      <w:proofErr w:type="spellEnd"/>
      <w:r>
        <w:t xml:space="preserve">. </w:t>
      </w:r>
      <w:proofErr w:type="spellStart"/>
      <w:r>
        <w:t>Merujuk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laporan</w:t>
      </w:r>
      <w:proofErr w:type="spellEnd"/>
      <w:r>
        <w:t xml:space="preserve">,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yang </w:t>
      </w:r>
      <w:proofErr w:type="spellStart"/>
      <w:r>
        <w:t>terinfeksi</w:t>
      </w:r>
      <w:proofErr w:type="spellEnd"/>
      <w:r>
        <w:t xml:space="preserve"> virus MERS,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sempat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kontak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unta</w:t>
      </w:r>
      <w:proofErr w:type="spellEnd"/>
      <w:r>
        <w:t xml:space="preserve"> yang </w:t>
      </w:r>
      <w:proofErr w:type="spellStart"/>
      <w:r>
        <w:t>terinfeksi</w:t>
      </w:r>
      <w:proofErr w:type="spellEnd"/>
      <w:r>
        <w:t xml:space="preserve">.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penularan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. MERS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menimbulkan</w:t>
      </w:r>
      <w:proofErr w:type="spellEnd"/>
      <w:r>
        <w:t xml:space="preserve"> </w:t>
      </w:r>
      <w:proofErr w:type="spellStart"/>
      <w:r>
        <w:t>gejala</w:t>
      </w:r>
      <w:proofErr w:type="spellEnd"/>
      <w:r>
        <w:t xml:space="preserve"> yang </w:t>
      </w:r>
      <w:proofErr w:type="spellStart"/>
      <w:r>
        <w:t>mirip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flu </w:t>
      </w:r>
      <w:proofErr w:type="spellStart"/>
      <w:r>
        <w:t>biasa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virus </w:t>
      </w:r>
      <w:proofErr w:type="spellStart"/>
      <w:r>
        <w:t>penyebabnya</w:t>
      </w:r>
      <w:proofErr w:type="spellEnd"/>
      <w:r>
        <w:t xml:space="preserve"> </w:t>
      </w:r>
      <w:proofErr w:type="spellStart"/>
      <w:r>
        <w:t>sejenis</w:t>
      </w:r>
      <w:proofErr w:type="spellEnd"/>
      <w:r>
        <w:t xml:space="preserve">. </w:t>
      </w:r>
      <w:proofErr w:type="spellStart"/>
      <w:r>
        <w:t>Umumnya</w:t>
      </w:r>
      <w:proofErr w:type="spellEnd"/>
      <w:r>
        <w:t xml:space="preserve">, </w:t>
      </w:r>
      <w:proofErr w:type="spellStart"/>
      <w:r>
        <w:t>gejala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dirasakan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1 </w:t>
      </w:r>
      <w:proofErr w:type="spellStart"/>
      <w:r>
        <w:t>hingga</w:t>
      </w:r>
      <w:proofErr w:type="spellEnd"/>
      <w:r>
        <w:t xml:space="preserve"> 2 </w:t>
      </w:r>
      <w:proofErr w:type="spellStart"/>
      <w:r>
        <w:t>minggu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terinfeksi</w:t>
      </w:r>
      <w:proofErr w:type="spellEnd"/>
      <w:r>
        <w:t xml:space="preserve"> virus.</w:t>
      </w:r>
    </w:p>
    <w:p w14:paraId="772137BF" w14:textId="77777777" w:rsidR="005F5A98" w:rsidRDefault="00EA42E4" w:rsidP="00D51886">
      <w:pPr>
        <w:spacing w:after="0"/>
        <w:ind w:left="567" w:firstLine="567"/>
        <w:jc w:val="both"/>
      </w:pPr>
      <w:proofErr w:type="spellStart"/>
      <w:r>
        <w:t>Meski</w:t>
      </w:r>
      <w:proofErr w:type="spellEnd"/>
      <w:r>
        <w:t xml:space="preserve"> </w:t>
      </w:r>
      <w:proofErr w:type="spellStart"/>
      <w:r>
        <w:t>begitu</w:t>
      </w:r>
      <w:proofErr w:type="spellEnd"/>
      <w:r>
        <w:t xml:space="preserve">, MERS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gejala</w:t>
      </w:r>
      <w:proofErr w:type="spellEnd"/>
      <w:r>
        <w:t xml:space="preserve">. Tapi, </w:t>
      </w:r>
      <w:proofErr w:type="spellStart"/>
      <w:r>
        <w:t>ada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gejala</w:t>
      </w:r>
      <w:proofErr w:type="spellEnd"/>
      <w:r>
        <w:t xml:space="preserve"> MERS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timbul</w:t>
      </w:r>
      <w:proofErr w:type="spellEnd"/>
      <w:r>
        <w:t xml:space="preserve">, </w:t>
      </w:r>
      <w:proofErr w:type="spellStart"/>
      <w:r>
        <w:t>antara</w:t>
      </w:r>
      <w:proofErr w:type="spellEnd"/>
      <w:r>
        <w:t xml:space="preserve"> lain: Demam. Batuk-</w:t>
      </w:r>
      <w:proofErr w:type="spellStart"/>
      <w:r>
        <w:t>batuk</w:t>
      </w:r>
      <w:proofErr w:type="spellEnd"/>
      <w:r>
        <w:t xml:space="preserve">. Napas </w:t>
      </w:r>
      <w:proofErr w:type="spellStart"/>
      <w:r>
        <w:t>pendek</w:t>
      </w:r>
      <w:proofErr w:type="spellEnd"/>
      <w:r>
        <w:t xml:space="preserve">.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pencernaan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diare</w:t>
      </w:r>
      <w:proofErr w:type="spellEnd"/>
      <w:r>
        <w:t xml:space="preserve">, </w:t>
      </w:r>
      <w:proofErr w:type="spellStart"/>
      <w:r>
        <w:t>mual</w:t>
      </w:r>
      <w:proofErr w:type="spellEnd"/>
      <w:r>
        <w:t xml:space="preserve">, dan </w:t>
      </w:r>
      <w:proofErr w:type="spellStart"/>
      <w:r>
        <w:t>muntah</w:t>
      </w:r>
      <w:proofErr w:type="spellEnd"/>
      <w:r>
        <w:t xml:space="preserve">. Nyeri </w:t>
      </w:r>
      <w:proofErr w:type="spellStart"/>
      <w:r>
        <w:t>otot</w:t>
      </w:r>
      <w:proofErr w:type="spellEnd"/>
      <w:r>
        <w:t xml:space="preserve">, Sakit </w:t>
      </w:r>
      <w:proofErr w:type="spellStart"/>
      <w:r>
        <w:t>tenggorokan</w:t>
      </w:r>
      <w:proofErr w:type="spellEnd"/>
      <w:r>
        <w:t xml:space="preserve">, </w:t>
      </w:r>
      <w:proofErr w:type="spellStart"/>
      <w:r>
        <w:t>Kesulitan</w:t>
      </w:r>
      <w:proofErr w:type="spellEnd"/>
      <w:r>
        <w:t xml:space="preserve"> </w:t>
      </w:r>
      <w:proofErr w:type="spellStart"/>
      <w:r>
        <w:t>bernapas</w:t>
      </w:r>
      <w:proofErr w:type="spellEnd"/>
      <w:r>
        <w:t xml:space="preserve">. Selain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ada</w:t>
      </w:r>
      <w:proofErr w:type="spellEnd"/>
      <w:r>
        <w:t xml:space="preserve"> juga </w:t>
      </w:r>
      <w:proofErr w:type="spellStart"/>
      <w:r>
        <w:t>gejala</w:t>
      </w:r>
      <w:proofErr w:type="spellEnd"/>
      <w:r>
        <w:t xml:space="preserve"> yang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: Batuk </w:t>
      </w:r>
      <w:proofErr w:type="spellStart"/>
      <w:r>
        <w:t>berdarah</w:t>
      </w:r>
      <w:proofErr w:type="spellEnd"/>
      <w:r>
        <w:t xml:space="preserve">, </w:t>
      </w:r>
      <w:proofErr w:type="spellStart"/>
      <w:proofErr w:type="gramStart"/>
      <w:r>
        <w:t>Mual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muntah</w:t>
      </w:r>
      <w:proofErr w:type="spellEnd"/>
      <w:r>
        <w:t xml:space="preserve"> dan </w:t>
      </w:r>
      <w:proofErr w:type="spellStart"/>
      <w:r>
        <w:t>Diare</w:t>
      </w:r>
      <w:proofErr w:type="spellEnd"/>
      <w:r>
        <w:t xml:space="preserve">. Tidak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tanda-tanda</w:t>
      </w:r>
      <w:proofErr w:type="spellEnd"/>
      <w:r>
        <w:t xml:space="preserve"> pneumonia juga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dialami</w:t>
      </w:r>
      <w:proofErr w:type="spellEnd"/>
      <w:r>
        <w:t xml:space="preserve"> oleh </w:t>
      </w:r>
      <w:proofErr w:type="spellStart"/>
      <w:r>
        <w:t>mereka</w:t>
      </w:r>
      <w:proofErr w:type="spellEnd"/>
      <w:r>
        <w:t xml:space="preserve"> yang </w:t>
      </w:r>
      <w:proofErr w:type="spellStart"/>
      <w:r>
        <w:t>mengidap</w:t>
      </w:r>
      <w:proofErr w:type="spellEnd"/>
      <w:r>
        <w:t xml:space="preserve"> MERS. Karena </w:t>
      </w:r>
      <w:proofErr w:type="spellStart"/>
      <w:r>
        <w:t>tahap-tahap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sangat </w:t>
      </w:r>
      <w:proofErr w:type="spellStart"/>
      <w:r>
        <w:t>mirip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gejala</w:t>
      </w:r>
      <w:proofErr w:type="spellEnd"/>
      <w:r>
        <w:t xml:space="preserve"> flu </w:t>
      </w:r>
      <w:proofErr w:type="spellStart"/>
      <w:r>
        <w:t>lantaran</w:t>
      </w:r>
      <w:proofErr w:type="spellEnd"/>
      <w:r>
        <w:t xml:space="preserve"> MERS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yang </w:t>
      </w:r>
      <w:proofErr w:type="spellStart"/>
      <w:r>
        <w:t>sulit</w:t>
      </w:r>
      <w:proofErr w:type="spellEnd"/>
      <w:r>
        <w:t xml:space="preserve"> </w:t>
      </w:r>
      <w:proofErr w:type="spellStart"/>
      <w:r>
        <w:t>dideteksi</w:t>
      </w:r>
      <w:proofErr w:type="spellEnd"/>
      <w:r>
        <w:t xml:space="preserve">. Maka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disarankan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awas dan </w:t>
      </w:r>
      <w:proofErr w:type="spellStart"/>
      <w:r>
        <w:t>segera</w:t>
      </w:r>
      <w:proofErr w:type="spellEnd"/>
      <w:r>
        <w:t xml:space="preserve"> </w:t>
      </w:r>
      <w:proofErr w:type="spellStart"/>
      <w:r>
        <w:t>memeriksakan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mengalami</w:t>
      </w:r>
      <w:proofErr w:type="spellEnd"/>
      <w:r>
        <w:t xml:space="preserve"> </w:t>
      </w:r>
      <w:proofErr w:type="spellStart"/>
      <w:r>
        <w:t>gejala-gejala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disebutkan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.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diketahui</w:t>
      </w:r>
      <w:proofErr w:type="spellEnd"/>
      <w:r>
        <w:t xml:space="preserve"> juga </w:t>
      </w:r>
      <w:proofErr w:type="spellStart"/>
      <w:r>
        <w:t>bahwa</w:t>
      </w:r>
      <w:proofErr w:type="spellEnd"/>
      <w:r>
        <w:t xml:space="preserve"> MERS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keparahan</w:t>
      </w:r>
      <w:proofErr w:type="spellEnd"/>
      <w:r>
        <w:t xml:space="preserve"> yang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memicu</w:t>
      </w:r>
      <w:proofErr w:type="spellEnd"/>
      <w:r>
        <w:t xml:space="preserve"> </w:t>
      </w:r>
      <w:proofErr w:type="spellStart"/>
      <w:r>
        <w:t>gagal</w:t>
      </w:r>
      <w:proofErr w:type="spellEnd"/>
      <w:r>
        <w:t xml:space="preserve"> organ,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ginjal</w:t>
      </w:r>
      <w:proofErr w:type="spellEnd"/>
      <w:r>
        <w:t xml:space="preserve"> dan </w:t>
      </w:r>
      <w:proofErr w:type="spellStart"/>
      <w:r>
        <w:t>syok</w:t>
      </w:r>
      <w:proofErr w:type="spellEnd"/>
      <w:r>
        <w:t xml:space="preserve"> sepsis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kematian</w:t>
      </w:r>
      <w:proofErr w:type="spellEnd"/>
      <w:r>
        <w:t xml:space="preserve">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pengidapnya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perawatan</w:t>
      </w:r>
      <w:proofErr w:type="spellEnd"/>
      <w:r>
        <w:t xml:space="preserve"> </w:t>
      </w:r>
      <w:proofErr w:type="spellStart"/>
      <w:r>
        <w:t>medis</w:t>
      </w:r>
      <w:proofErr w:type="spellEnd"/>
      <w:r>
        <w:t xml:space="preserve"> </w:t>
      </w:r>
      <w:proofErr w:type="spellStart"/>
      <w:r>
        <w:t>darurat</w:t>
      </w:r>
      <w:proofErr w:type="spellEnd"/>
      <w:r>
        <w:t xml:space="preserve"> di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sakit</w:t>
      </w:r>
      <w:proofErr w:type="spellEnd"/>
      <w:r>
        <w:t>.</w:t>
      </w:r>
    </w:p>
    <w:p w14:paraId="232E07F7" w14:textId="1F9FCAC2" w:rsidR="00B532E5" w:rsidRDefault="00B532E5" w:rsidP="00D51886">
      <w:pPr>
        <w:ind w:left="567" w:firstLine="567"/>
        <w:jc w:val="both"/>
      </w:pPr>
      <w:bookmarkStart w:id="0" w:name="_Hlk202169545"/>
      <w:r>
        <w:t xml:space="preserve">Belum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 dan data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r w:rsidR="00D51886">
        <w:t xml:space="preserve">MERS, </w:t>
      </w:r>
      <w:proofErr w:type="spellStart"/>
      <w:r>
        <w:t>tetapi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gejala</w:t>
      </w:r>
      <w:proofErr w:type="spellEnd"/>
      <w:r>
        <w:t xml:space="preserve"> yang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yaitu</w:t>
      </w:r>
      <w:bookmarkEnd w:id="0"/>
      <w:proofErr w:type="spellEnd"/>
      <w:r w:rsidR="008F381C">
        <w:t xml:space="preserve"> </w:t>
      </w:r>
      <w:r>
        <w:t xml:space="preserve">ILI </w:t>
      </w:r>
      <w:proofErr w:type="spellStart"/>
      <w:r w:rsidR="00D51886">
        <w:t>d</w:t>
      </w:r>
      <w:r>
        <w:t>engan</w:t>
      </w:r>
      <w:proofErr w:type="spellEnd"/>
      <w:r>
        <w:t xml:space="preserve"> </w:t>
      </w:r>
      <w:proofErr w:type="spellStart"/>
      <w:r w:rsidR="008F381C">
        <w:t>jumlah</w:t>
      </w:r>
      <w:proofErr w:type="spellEnd"/>
      <w:r w:rsidR="008F381C">
        <w:t xml:space="preserve"> </w:t>
      </w:r>
      <w:proofErr w:type="spellStart"/>
      <w:r w:rsidR="008F381C">
        <w:t>kasus</w:t>
      </w:r>
      <w:proofErr w:type="spellEnd"/>
      <w:r w:rsidR="008F381C">
        <w:t xml:space="preserve"> </w:t>
      </w:r>
      <w:proofErr w:type="spellStart"/>
      <w:r w:rsidR="008F381C">
        <w:t>sebanyak</w:t>
      </w:r>
      <w:proofErr w:type="spellEnd"/>
      <w:r w:rsidR="008F381C">
        <w:t xml:space="preserve"> 8.984 </w:t>
      </w:r>
      <w:proofErr w:type="spellStart"/>
      <w:r w:rsidR="008F381C">
        <w:t>kasus</w:t>
      </w:r>
      <w:proofErr w:type="spellEnd"/>
      <w:r w:rsidR="008F381C">
        <w:t xml:space="preserve"> di </w:t>
      </w:r>
      <w:proofErr w:type="spellStart"/>
      <w:r w:rsidR="00D51886">
        <w:t>Kabupaten</w:t>
      </w:r>
      <w:proofErr w:type="spellEnd"/>
      <w:r w:rsidR="00D51886">
        <w:t xml:space="preserve"> Alor pada </w:t>
      </w:r>
      <w:proofErr w:type="spellStart"/>
      <w:r w:rsidR="008F381C">
        <w:t>tahun</w:t>
      </w:r>
      <w:proofErr w:type="spellEnd"/>
      <w:r w:rsidR="008F381C">
        <w:t xml:space="preserve"> 2024.</w:t>
      </w:r>
    </w:p>
    <w:p w14:paraId="3AAE9117" w14:textId="2E4A1092" w:rsidR="005F5A98" w:rsidRDefault="00EA42E4" w:rsidP="00D51886">
      <w:pPr>
        <w:pStyle w:val="DaftarParagraf"/>
        <w:numPr>
          <w:ilvl w:val="1"/>
          <w:numId w:val="16"/>
        </w:numPr>
        <w:spacing w:after="0"/>
        <w:ind w:left="567" w:hanging="283"/>
      </w:pPr>
      <w:r w:rsidRPr="00D51886">
        <w:rPr>
          <w:b/>
          <w:bCs/>
        </w:rPr>
        <w:t>Tujuan</w:t>
      </w:r>
    </w:p>
    <w:p w14:paraId="5600FDEA" w14:textId="664D0316" w:rsidR="005F5A98" w:rsidRDefault="00EA42E4" w:rsidP="00D51886">
      <w:pPr>
        <w:numPr>
          <w:ilvl w:val="0"/>
          <w:numId w:val="1"/>
        </w:numPr>
        <w:tabs>
          <w:tab w:val="clear" w:pos="720"/>
          <w:tab w:val="num" w:pos="993"/>
        </w:tabs>
        <w:spacing w:after="0"/>
        <w:ind w:left="993" w:hanging="426"/>
        <w:jc w:val="both"/>
      </w:pPr>
      <w:proofErr w:type="spellStart"/>
      <w:r>
        <w:t>Memberikan</w:t>
      </w:r>
      <w:proofErr w:type="spellEnd"/>
      <w:r>
        <w:t xml:space="preserve"> </w:t>
      </w:r>
      <w:proofErr w:type="spellStart"/>
      <w:r>
        <w:t>panduan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 w:rsidR="00D51886">
        <w:t>Kabupaten</w:t>
      </w:r>
      <w:proofErr w:type="spellEnd"/>
      <w:r w:rsidR="00D51886">
        <w:t xml:space="preserve"> Alor</w:t>
      </w:r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situasi</w:t>
      </w:r>
      <w:proofErr w:type="spellEnd"/>
      <w:r>
        <w:t xml:space="preserve"> dan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infeksi</w:t>
      </w:r>
      <w:proofErr w:type="spellEnd"/>
      <w:r>
        <w:t xml:space="preserve"> emerging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r w:rsidR="00D51886">
        <w:t>MERS</w:t>
      </w:r>
      <w:r>
        <w:t>.</w:t>
      </w:r>
    </w:p>
    <w:p w14:paraId="7F19DCAF" w14:textId="337C5569" w:rsidR="005F5A98" w:rsidRDefault="00EA42E4" w:rsidP="00D51886">
      <w:pPr>
        <w:numPr>
          <w:ilvl w:val="0"/>
          <w:numId w:val="1"/>
        </w:numPr>
        <w:tabs>
          <w:tab w:val="clear" w:pos="720"/>
          <w:tab w:val="num" w:pos="993"/>
        </w:tabs>
        <w:spacing w:after="0"/>
        <w:ind w:left="993" w:hanging="426"/>
        <w:jc w:val="both"/>
      </w:pPr>
      <w:r>
        <w:t xml:space="preserve">Dapat </w:t>
      </w:r>
      <w:proofErr w:type="spellStart"/>
      <w:r>
        <w:t>mengoptimalkan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penanggulangan</w:t>
      </w:r>
      <w:proofErr w:type="spellEnd"/>
      <w:r>
        <w:t xml:space="preserve"> </w:t>
      </w:r>
      <w:proofErr w:type="spellStart"/>
      <w:r>
        <w:t>kejadian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infeksi</w:t>
      </w:r>
      <w:proofErr w:type="spellEnd"/>
      <w:r>
        <w:t xml:space="preserve"> emerging di </w:t>
      </w:r>
      <w:proofErr w:type="spellStart"/>
      <w:r>
        <w:t>Kabupaten</w:t>
      </w:r>
      <w:proofErr w:type="spellEnd"/>
      <w:r w:rsidR="008F381C">
        <w:t xml:space="preserve"> Alor</w:t>
      </w:r>
      <w:r>
        <w:t xml:space="preserve">. </w:t>
      </w:r>
    </w:p>
    <w:p w14:paraId="1E342E3F" w14:textId="516C3D40" w:rsidR="005F5A98" w:rsidRDefault="00EA42E4" w:rsidP="00D51886">
      <w:pPr>
        <w:numPr>
          <w:ilvl w:val="0"/>
          <w:numId w:val="1"/>
        </w:numPr>
        <w:tabs>
          <w:tab w:val="clear" w:pos="720"/>
          <w:tab w:val="num" w:pos="993"/>
        </w:tabs>
        <w:spacing w:after="0"/>
        <w:ind w:left="993" w:hanging="426"/>
        <w:jc w:val="both"/>
      </w:pPr>
      <w:r>
        <w:t xml:space="preserve">Dapat di </w:t>
      </w:r>
      <w:proofErr w:type="spellStart"/>
      <w:r>
        <w:t>jadikan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 w:rsidR="00D51886">
        <w:t>Kabupaten</w:t>
      </w:r>
      <w:proofErr w:type="spellEnd"/>
      <w:r w:rsidR="00D51886">
        <w:t xml:space="preserve"> Alor</w:t>
      </w:r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kesiapsiagaan</w:t>
      </w:r>
      <w:proofErr w:type="spellEnd"/>
      <w:r>
        <w:t xml:space="preserve"> dan </w:t>
      </w:r>
      <w:proofErr w:type="spellStart"/>
      <w:r>
        <w:t>penanggulangan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infeksi</w:t>
      </w:r>
      <w:proofErr w:type="spellEnd"/>
      <w:r>
        <w:t xml:space="preserve"> emerging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yang </w:t>
      </w:r>
      <w:proofErr w:type="spellStart"/>
      <w:r>
        <w:t>berpotensi</w:t>
      </w:r>
      <w:proofErr w:type="spellEnd"/>
      <w:r>
        <w:t xml:space="preserve"> </w:t>
      </w:r>
      <w:proofErr w:type="spellStart"/>
      <w:r>
        <w:t>wabah</w:t>
      </w:r>
      <w:proofErr w:type="spellEnd"/>
      <w:r>
        <w:t>/KLB.</w:t>
      </w:r>
    </w:p>
    <w:p w14:paraId="71F420E3" w14:textId="206F9CA0" w:rsidR="008F381C" w:rsidRDefault="008F381C" w:rsidP="00D51886">
      <w:pPr>
        <w:numPr>
          <w:ilvl w:val="0"/>
          <w:numId w:val="1"/>
        </w:numPr>
        <w:tabs>
          <w:tab w:val="clear" w:pos="720"/>
          <w:tab w:val="num" w:pos="993"/>
        </w:tabs>
        <w:spacing w:after="0" w:line="259" w:lineRule="auto"/>
        <w:ind w:left="993" w:hanging="426"/>
        <w:jc w:val="both"/>
      </w:pPr>
      <w:proofErr w:type="spellStart"/>
      <w:r>
        <w:t>Sebagai</w:t>
      </w:r>
      <w:proofErr w:type="spellEnd"/>
      <w:r>
        <w:t xml:space="preserve"> </w:t>
      </w:r>
      <w:proofErr w:type="spellStart"/>
      <w:r>
        <w:t>acuan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program </w:t>
      </w:r>
      <w:proofErr w:type="spellStart"/>
      <w:r>
        <w:t>pencegahan</w:t>
      </w:r>
      <w:proofErr w:type="spellEnd"/>
      <w:r>
        <w:t xml:space="preserve"> dan </w:t>
      </w:r>
      <w:proofErr w:type="spellStart"/>
      <w:r>
        <w:t>pengendalian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r w:rsidR="00D51886">
        <w:t xml:space="preserve">MERS </w:t>
      </w:r>
      <w:r>
        <w:t xml:space="preserve">di </w:t>
      </w:r>
      <w:proofErr w:type="spellStart"/>
      <w:r>
        <w:t>Kabupaten</w:t>
      </w:r>
      <w:proofErr w:type="spellEnd"/>
      <w:r>
        <w:t xml:space="preserve"> Alor.</w:t>
      </w:r>
    </w:p>
    <w:p w14:paraId="14C06918" w14:textId="77777777" w:rsidR="008F381C" w:rsidRDefault="008F381C" w:rsidP="00D51886">
      <w:pPr>
        <w:spacing w:after="0"/>
        <w:ind w:left="284" w:hanging="284"/>
      </w:pPr>
    </w:p>
    <w:p w14:paraId="4C37DEC4" w14:textId="1FB1E682" w:rsidR="005F5A98" w:rsidRDefault="00EA42E4" w:rsidP="00D51886">
      <w:pPr>
        <w:pStyle w:val="DaftarParagraf"/>
        <w:numPr>
          <w:ilvl w:val="0"/>
          <w:numId w:val="16"/>
        </w:numPr>
        <w:spacing w:after="0"/>
        <w:ind w:left="284" w:hanging="284"/>
      </w:pPr>
      <w:r w:rsidRPr="00D51886">
        <w:rPr>
          <w:b/>
          <w:bCs/>
        </w:rPr>
        <w:t xml:space="preserve">Hasil </w:t>
      </w:r>
      <w:proofErr w:type="spellStart"/>
      <w:r w:rsidRPr="00D51886">
        <w:rPr>
          <w:b/>
          <w:bCs/>
        </w:rPr>
        <w:t>Pemetaan</w:t>
      </w:r>
      <w:proofErr w:type="spellEnd"/>
      <w:r w:rsidRPr="00D51886">
        <w:rPr>
          <w:b/>
          <w:bCs/>
        </w:rPr>
        <w:t xml:space="preserve"> </w:t>
      </w:r>
      <w:proofErr w:type="spellStart"/>
      <w:r w:rsidRPr="00D51886">
        <w:rPr>
          <w:b/>
          <w:bCs/>
        </w:rPr>
        <w:t>Risiko</w:t>
      </w:r>
      <w:proofErr w:type="spellEnd"/>
    </w:p>
    <w:p w14:paraId="1669D767" w14:textId="4D2569DC" w:rsidR="005F5A98" w:rsidRDefault="00EA42E4" w:rsidP="00D51886">
      <w:pPr>
        <w:pStyle w:val="DaftarParagraf"/>
        <w:numPr>
          <w:ilvl w:val="1"/>
          <w:numId w:val="16"/>
        </w:numPr>
        <w:spacing w:after="0"/>
        <w:ind w:left="567" w:hanging="283"/>
      </w:pPr>
      <w:proofErr w:type="spellStart"/>
      <w:r w:rsidRPr="00D51886">
        <w:rPr>
          <w:b/>
          <w:bCs/>
        </w:rPr>
        <w:t>Penilaian</w:t>
      </w:r>
      <w:proofErr w:type="spellEnd"/>
      <w:r w:rsidRPr="00D51886">
        <w:rPr>
          <w:b/>
          <w:bCs/>
        </w:rPr>
        <w:t xml:space="preserve"> </w:t>
      </w:r>
      <w:proofErr w:type="spellStart"/>
      <w:r w:rsidR="00D51886" w:rsidRPr="00D51886">
        <w:rPr>
          <w:b/>
          <w:bCs/>
        </w:rPr>
        <w:t>Ancaman</w:t>
      </w:r>
      <w:proofErr w:type="spellEnd"/>
      <w:r w:rsidR="00D51886" w:rsidRPr="00D51886">
        <w:rPr>
          <w:b/>
          <w:bCs/>
        </w:rPr>
        <w:t xml:space="preserve"> </w:t>
      </w:r>
    </w:p>
    <w:p w14:paraId="757947DB" w14:textId="1ACA72CD" w:rsidR="005F5A98" w:rsidRDefault="00EA42E4" w:rsidP="00D51886">
      <w:pPr>
        <w:ind w:left="567" w:firstLine="567"/>
        <w:jc w:val="both"/>
      </w:pPr>
      <w:proofErr w:type="spellStart"/>
      <w:r>
        <w:t>Penetapan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Mers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T/</w:t>
      </w:r>
      <w:proofErr w:type="spellStart"/>
      <w:r>
        <w:t>tinggi</w:t>
      </w:r>
      <w:proofErr w:type="spellEnd"/>
      <w:r>
        <w:t>, S/</w:t>
      </w:r>
      <w:proofErr w:type="spellStart"/>
      <w:r>
        <w:t>sedang</w:t>
      </w:r>
      <w:proofErr w:type="spellEnd"/>
      <w:r>
        <w:t>, R/</w:t>
      </w:r>
      <w:proofErr w:type="spellStart"/>
      <w:r>
        <w:t>rendah</w:t>
      </w:r>
      <w:proofErr w:type="spellEnd"/>
      <w:r>
        <w:t>, dan A/</w:t>
      </w:r>
      <w:proofErr w:type="spellStart"/>
      <w:r>
        <w:t>abai</w:t>
      </w:r>
      <w:proofErr w:type="spellEnd"/>
      <w:r>
        <w:t xml:space="preserve">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Alor,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1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: </w:t>
      </w:r>
    </w:p>
    <w:p w14:paraId="63A2E0E3" w14:textId="77777777" w:rsidR="00D51886" w:rsidRDefault="00D51886" w:rsidP="00D51886">
      <w:pPr>
        <w:ind w:left="567" w:firstLine="567"/>
        <w:jc w:val="both"/>
      </w:pPr>
    </w:p>
    <w:tbl>
      <w:tblPr>
        <w:tblW w:w="0" w:type="auto"/>
        <w:tblInd w:w="586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1559"/>
        <w:gridCol w:w="2279"/>
        <w:gridCol w:w="1742"/>
        <w:gridCol w:w="1087"/>
        <w:gridCol w:w="1253"/>
      </w:tblGrid>
      <w:tr w:rsidR="005F5A98" w14:paraId="4E0705F2" w14:textId="77777777" w:rsidTr="00D51886">
        <w:tc>
          <w:tcPr>
            <w:tcW w:w="557" w:type="dxa"/>
            <w:noWrap/>
          </w:tcPr>
          <w:p w14:paraId="48C69AAA" w14:textId="77777777" w:rsidR="005F5A98" w:rsidRDefault="00EA42E4">
            <w:r>
              <w:rPr>
                <w:b/>
                <w:bCs/>
              </w:rPr>
              <w:lastRenderedPageBreak/>
              <w:t>No.</w:t>
            </w:r>
          </w:p>
        </w:tc>
        <w:tc>
          <w:tcPr>
            <w:tcW w:w="1559" w:type="dxa"/>
            <w:noWrap/>
          </w:tcPr>
          <w:p w14:paraId="06283A36" w14:textId="77777777" w:rsidR="005F5A98" w:rsidRDefault="00EA42E4">
            <w:r>
              <w:rPr>
                <w:b/>
                <w:bCs/>
              </w:rPr>
              <w:t>KATEGORI</w:t>
            </w:r>
          </w:p>
        </w:tc>
        <w:tc>
          <w:tcPr>
            <w:tcW w:w="2279" w:type="dxa"/>
            <w:noWrap/>
          </w:tcPr>
          <w:p w14:paraId="504DE3E9" w14:textId="77777777" w:rsidR="005F5A98" w:rsidRDefault="00EA42E4">
            <w:r>
              <w:rPr>
                <w:b/>
                <w:bCs/>
              </w:rPr>
              <w:t>SUBKATEGORI</w:t>
            </w:r>
          </w:p>
        </w:tc>
        <w:tc>
          <w:tcPr>
            <w:tcW w:w="1742" w:type="dxa"/>
            <w:noWrap/>
          </w:tcPr>
          <w:p w14:paraId="572D479F" w14:textId="77777777" w:rsidR="005F5A98" w:rsidRDefault="00EA42E4">
            <w:pPr>
              <w:jc w:val="center"/>
            </w:pPr>
            <w:r>
              <w:rPr>
                <w:b/>
                <w:bCs/>
              </w:rPr>
              <w:t>NILAI PER KATEGORI</w:t>
            </w:r>
          </w:p>
        </w:tc>
        <w:tc>
          <w:tcPr>
            <w:tcW w:w="1087" w:type="dxa"/>
            <w:noWrap/>
          </w:tcPr>
          <w:p w14:paraId="7F2180C4" w14:textId="77777777" w:rsidR="005F5A98" w:rsidRDefault="00EA42E4">
            <w:pPr>
              <w:jc w:val="center"/>
            </w:pPr>
            <w:r>
              <w:rPr>
                <w:b/>
                <w:bCs/>
              </w:rPr>
              <w:t>BOBOT (B)</w:t>
            </w:r>
          </w:p>
        </w:tc>
        <w:tc>
          <w:tcPr>
            <w:tcW w:w="1253" w:type="dxa"/>
            <w:noWrap/>
          </w:tcPr>
          <w:p w14:paraId="4355CF85" w14:textId="77777777" w:rsidR="005F5A98" w:rsidRDefault="00EA42E4">
            <w:pPr>
              <w:jc w:val="center"/>
            </w:pPr>
            <w:r>
              <w:rPr>
                <w:b/>
                <w:bCs/>
              </w:rPr>
              <w:t>INDEX (NXB)</w:t>
            </w:r>
          </w:p>
        </w:tc>
      </w:tr>
      <w:tr w:rsidR="005F5A98" w14:paraId="26C28C30" w14:textId="77777777" w:rsidTr="00D51886">
        <w:tc>
          <w:tcPr>
            <w:tcW w:w="557" w:type="dxa"/>
            <w:noWrap/>
          </w:tcPr>
          <w:p w14:paraId="7E7BEC94" w14:textId="77777777" w:rsidR="005F5A98" w:rsidRDefault="00EA42E4">
            <w:r>
              <w:t>1</w:t>
            </w:r>
          </w:p>
        </w:tc>
        <w:tc>
          <w:tcPr>
            <w:tcW w:w="1559" w:type="dxa"/>
            <w:noWrap/>
          </w:tcPr>
          <w:p w14:paraId="732FD788" w14:textId="77777777" w:rsidR="005F5A98" w:rsidRDefault="00EA42E4">
            <w:proofErr w:type="spellStart"/>
            <w:r>
              <w:t>Karakteristik</w:t>
            </w:r>
            <w:proofErr w:type="spellEnd"/>
            <w:r>
              <w:t xml:space="preserve"> </w:t>
            </w:r>
            <w:proofErr w:type="spellStart"/>
            <w:r>
              <w:t>penyakit</w:t>
            </w:r>
            <w:proofErr w:type="spellEnd"/>
          </w:p>
        </w:tc>
        <w:tc>
          <w:tcPr>
            <w:tcW w:w="2279" w:type="dxa"/>
            <w:noWrap/>
          </w:tcPr>
          <w:p w14:paraId="0D6C80A8" w14:textId="77777777" w:rsidR="005F5A98" w:rsidRDefault="00EA42E4">
            <w:proofErr w:type="spellStart"/>
            <w:r>
              <w:t>Karakteristik</w:t>
            </w:r>
            <w:proofErr w:type="spellEnd"/>
            <w:r>
              <w:t xml:space="preserve"> </w:t>
            </w:r>
            <w:proofErr w:type="spellStart"/>
            <w:r>
              <w:t>penyakit</w:t>
            </w:r>
            <w:proofErr w:type="spellEnd"/>
            <w:r>
              <w:t xml:space="preserve"> (</w:t>
            </w:r>
            <w:proofErr w:type="spellStart"/>
            <w:r>
              <w:t>literatur</w:t>
            </w:r>
            <w:proofErr w:type="spellEnd"/>
            <w:r>
              <w:t>/</w:t>
            </w:r>
            <w:proofErr w:type="spellStart"/>
            <w:r>
              <w:t>tim</w:t>
            </w:r>
            <w:proofErr w:type="spellEnd"/>
            <w:r>
              <w:t xml:space="preserve"> </w:t>
            </w:r>
            <w:proofErr w:type="spellStart"/>
            <w:r>
              <w:t>ahli</w:t>
            </w:r>
            <w:proofErr w:type="spellEnd"/>
            <w:r>
              <w:t>)</w:t>
            </w:r>
          </w:p>
        </w:tc>
        <w:tc>
          <w:tcPr>
            <w:tcW w:w="1742" w:type="dxa"/>
            <w:shd w:val="clear" w:color="auto" w:fill="FDE9D9"/>
            <w:noWrap/>
          </w:tcPr>
          <w:p w14:paraId="16907770" w14:textId="77777777" w:rsidR="005F5A98" w:rsidRDefault="00EA42E4">
            <w:pPr>
              <w:jc w:val="center"/>
            </w:pPr>
            <w:r>
              <w:rPr>
                <w:b/>
                <w:bCs/>
                <w:color w:val="FF0000"/>
                <w:shd w:val="clear" w:color="auto" w:fill="FDE9D9"/>
              </w:rPr>
              <w:t>T</w:t>
            </w:r>
          </w:p>
        </w:tc>
        <w:tc>
          <w:tcPr>
            <w:tcW w:w="1087" w:type="dxa"/>
            <w:noWrap/>
          </w:tcPr>
          <w:p w14:paraId="3F42C553" w14:textId="77777777" w:rsidR="005F5A98" w:rsidRDefault="00EA42E4">
            <w:r>
              <w:rPr>
                <w:color w:val="0087CD"/>
              </w:rPr>
              <w:t xml:space="preserve"> 30.25 </w:t>
            </w:r>
          </w:p>
        </w:tc>
        <w:tc>
          <w:tcPr>
            <w:tcW w:w="1253" w:type="dxa"/>
            <w:noWrap/>
          </w:tcPr>
          <w:p w14:paraId="7F98DF7C" w14:textId="77777777" w:rsidR="005F5A98" w:rsidRDefault="00EA42E4">
            <w:r>
              <w:rPr>
                <w:color w:val="0087CD"/>
              </w:rPr>
              <w:t xml:space="preserve"> 30.25 </w:t>
            </w:r>
          </w:p>
        </w:tc>
      </w:tr>
      <w:tr w:rsidR="005F5A98" w14:paraId="397C7A8C" w14:textId="77777777" w:rsidTr="00D51886">
        <w:tc>
          <w:tcPr>
            <w:tcW w:w="557" w:type="dxa"/>
            <w:noWrap/>
          </w:tcPr>
          <w:p w14:paraId="1088D5E5" w14:textId="77777777" w:rsidR="005F5A98" w:rsidRDefault="00EA42E4">
            <w:r>
              <w:t>2</w:t>
            </w:r>
          </w:p>
        </w:tc>
        <w:tc>
          <w:tcPr>
            <w:tcW w:w="1559" w:type="dxa"/>
            <w:noWrap/>
          </w:tcPr>
          <w:p w14:paraId="6C827E77" w14:textId="77777777" w:rsidR="005F5A98" w:rsidRDefault="00EA42E4">
            <w:proofErr w:type="spellStart"/>
            <w:r>
              <w:t>Pengobatan</w:t>
            </w:r>
            <w:proofErr w:type="spellEnd"/>
          </w:p>
        </w:tc>
        <w:tc>
          <w:tcPr>
            <w:tcW w:w="2279" w:type="dxa"/>
            <w:noWrap/>
          </w:tcPr>
          <w:p w14:paraId="653A97FC" w14:textId="77777777" w:rsidR="005F5A98" w:rsidRDefault="00EA42E4">
            <w:proofErr w:type="spellStart"/>
            <w:r>
              <w:t>Pengobatan</w:t>
            </w:r>
            <w:proofErr w:type="spellEnd"/>
            <w:r>
              <w:t xml:space="preserve"> (</w:t>
            </w:r>
            <w:proofErr w:type="spellStart"/>
            <w:r>
              <w:t>literatur</w:t>
            </w:r>
            <w:proofErr w:type="spellEnd"/>
            <w:r>
              <w:t>/</w:t>
            </w:r>
            <w:proofErr w:type="spellStart"/>
            <w:r>
              <w:t>tim</w:t>
            </w:r>
            <w:proofErr w:type="spellEnd"/>
            <w:r>
              <w:t xml:space="preserve"> </w:t>
            </w:r>
            <w:proofErr w:type="spellStart"/>
            <w:r>
              <w:t>ahli</w:t>
            </w:r>
            <w:proofErr w:type="spellEnd"/>
            <w:r>
              <w:t>)</w:t>
            </w:r>
          </w:p>
        </w:tc>
        <w:tc>
          <w:tcPr>
            <w:tcW w:w="1742" w:type="dxa"/>
            <w:shd w:val="clear" w:color="auto" w:fill="FDE9D9"/>
            <w:noWrap/>
          </w:tcPr>
          <w:p w14:paraId="13E58906" w14:textId="77777777" w:rsidR="005F5A98" w:rsidRDefault="00EA42E4">
            <w:pPr>
              <w:jc w:val="center"/>
            </w:pPr>
            <w:r>
              <w:rPr>
                <w:b/>
                <w:bCs/>
                <w:color w:val="FF0000"/>
                <w:shd w:val="clear" w:color="auto" w:fill="FDE9D9"/>
              </w:rPr>
              <w:t>T</w:t>
            </w:r>
          </w:p>
        </w:tc>
        <w:tc>
          <w:tcPr>
            <w:tcW w:w="1087" w:type="dxa"/>
            <w:noWrap/>
          </w:tcPr>
          <w:p w14:paraId="67C662ED" w14:textId="77777777" w:rsidR="005F5A98" w:rsidRDefault="00EA42E4">
            <w:r>
              <w:rPr>
                <w:color w:val="0087CD"/>
              </w:rPr>
              <w:t xml:space="preserve"> 6.90 </w:t>
            </w:r>
          </w:p>
        </w:tc>
        <w:tc>
          <w:tcPr>
            <w:tcW w:w="1253" w:type="dxa"/>
            <w:noWrap/>
          </w:tcPr>
          <w:p w14:paraId="40CDFD55" w14:textId="77777777" w:rsidR="005F5A98" w:rsidRDefault="00EA42E4">
            <w:r>
              <w:rPr>
                <w:color w:val="0087CD"/>
              </w:rPr>
              <w:t xml:space="preserve"> 6.90 </w:t>
            </w:r>
          </w:p>
        </w:tc>
      </w:tr>
      <w:tr w:rsidR="005F5A98" w14:paraId="1559B3AE" w14:textId="77777777" w:rsidTr="00D51886">
        <w:tc>
          <w:tcPr>
            <w:tcW w:w="557" w:type="dxa"/>
            <w:noWrap/>
          </w:tcPr>
          <w:p w14:paraId="77763070" w14:textId="77777777" w:rsidR="005F5A98" w:rsidRDefault="00EA42E4">
            <w:r>
              <w:t>3</w:t>
            </w:r>
          </w:p>
        </w:tc>
        <w:tc>
          <w:tcPr>
            <w:tcW w:w="1559" w:type="dxa"/>
            <w:noWrap/>
          </w:tcPr>
          <w:p w14:paraId="0C2D21E4" w14:textId="77777777" w:rsidR="005F5A98" w:rsidRDefault="00EA42E4">
            <w:proofErr w:type="spellStart"/>
            <w:r>
              <w:t>Pencegahan</w:t>
            </w:r>
            <w:proofErr w:type="spellEnd"/>
          </w:p>
        </w:tc>
        <w:tc>
          <w:tcPr>
            <w:tcW w:w="2279" w:type="dxa"/>
            <w:noWrap/>
          </w:tcPr>
          <w:p w14:paraId="3A79DC34" w14:textId="77777777" w:rsidR="005F5A98" w:rsidRDefault="00EA42E4">
            <w:proofErr w:type="spellStart"/>
            <w:r>
              <w:t>Pencegahan</w:t>
            </w:r>
            <w:proofErr w:type="spellEnd"/>
            <w:r>
              <w:t xml:space="preserve"> (</w:t>
            </w:r>
            <w:proofErr w:type="spellStart"/>
            <w:r>
              <w:t>literatur</w:t>
            </w:r>
            <w:proofErr w:type="spellEnd"/>
            <w:r>
              <w:t>/</w:t>
            </w:r>
            <w:proofErr w:type="spellStart"/>
            <w:r>
              <w:t>tim</w:t>
            </w:r>
            <w:proofErr w:type="spellEnd"/>
            <w:r>
              <w:t xml:space="preserve"> </w:t>
            </w:r>
            <w:proofErr w:type="spellStart"/>
            <w:r>
              <w:t>ahli</w:t>
            </w:r>
            <w:proofErr w:type="spellEnd"/>
            <w:r>
              <w:t>)</w:t>
            </w:r>
          </w:p>
        </w:tc>
        <w:tc>
          <w:tcPr>
            <w:tcW w:w="1742" w:type="dxa"/>
            <w:shd w:val="clear" w:color="auto" w:fill="FDE9D9"/>
            <w:noWrap/>
          </w:tcPr>
          <w:p w14:paraId="70018F74" w14:textId="77777777" w:rsidR="005F5A98" w:rsidRDefault="00EA42E4">
            <w:pPr>
              <w:jc w:val="center"/>
            </w:pPr>
            <w:r>
              <w:rPr>
                <w:b/>
                <w:bCs/>
                <w:color w:val="FF0000"/>
                <w:shd w:val="clear" w:color="auto" w:fill="FDE9D9"/>
              </w:rPr>
              <w:t>T</w:t>
            </w:r>
          </w:p>
        </w:tc>
        <w:tc>
          <w:tcPr>
            <w:tcW w:w="1087" w:type="dxa"/>
            <w:noWrap/>
          </w:tcPr>
          <w:p w14:paraId="06E949CF" w14:textId="77777777" w:rsidR="005F5A98" w:rsidRDefault="00EA42E4">
            <w:r>
              <w:rPr>
                <w:color w:val="0087CD"/>
              </w:rPr>
              <w:t xml:space="preserve"> 23.56 </w:t>
            </w:r>
          </w:p>
        </w:tc>
        <w:tc>
          <w:tcPr>
            <w:tcW w:w="1253" w:type="dxa"/>
            <w:noWrap/>
          </w:tcPr>
          <w:p w14:paraId="3EC136A2" w14:textId="77777777" w:rsidR="005F5A98" w:rsidRDefault="00EA42E4">
            <w:r>
              <w:rPr>
                <w:color w:val="0087CD"/>
              </w:rPr>
              <w:t xml:space="preserve"> 23.56 </w:t>
            </w:r>
          </w:p>
        </w:tc>
      </w:tr>
      <w:tr w:rsidR="005F5A98" w14:paraId="63A5253A" w14:textId="77777777" w:rsidTr="00D51886">
        <w:tc>
          <w:tcPr>
            <w:tcW w:w="557" w:type="dxa"/>
            <w:noWrap/>
          </w:tcPr>
          <w:p w14:paraId="2D4ED0FC" w14:textId="77777777" w:rsidR="005F5A98" w:rsidRDefault="00EA42E4">
            <w:r>
              <w:t>4</w:t>
            </w:r>
          </w:p>
        </w:tc>
        <w:tc>
          <w:tcPr>
            <w:tcW w:w="1559" w:type="dxa"/>
            <w:noWrap/>
          </w:tcPr>
          <w:p w14:paraId="43B424EB" w14:textId="77777777" w:rsidR="005F5A98" w:rsidRDefault="00EA42E4">
            <w:proofErr w:type="spellStart"/>
            <w:r>
              <w:t>Risiko</w:t>
            </w:r>
            <w:proofErr w:type="spellEnd"/>
            <w:r>
              <w:t xml:space="preserve"> </w:t>
            </w:r>
            <w:proofErr w:type="spellStart"/>
            <w:r>
              <w:t>importasi</w:t>
            </w:r>
            <w:proofErr w:type="spellEnd"/>
          </w:p>
        </w:tc>
        <w:tc>
          <w:tcPr>
            <w:tcW w:w="2279" w:type="dxa"/>
            <w:noWrap/>
          </w:tcPr>
          <w:p w14:paraId="70F92F3F" w14:textId="77777777" w:rsidR="005F5A98" w:rsidRDefault="00EA42E4">
            <w:proofErr w:type="spellStart"/>
            <w:r>
              <w:t>Risiko</w:t>
            </w:r>
            <w:proofErr w:type="spellEnd"/>
            <w:r>
              <w:t xml:space="preserve"> </w:t>
            </w:r>
            <w:proofErr w:type="spellStart"/>
            <w:r>
              <w:t>importasi</w:t>
            </w:r>
            <w:proofErr w:type="spellEnd"/>
            <w:r>
              <w:t xml:space="preserve"> (</w:t>
            </w:r>
            <w:proofErr w:type="spellStart"/>
            <w:r>
              <w:t>literatur</w:t>
            </w:r>
            <w:proofErr w:type="spellEnd"/>
            <w:r>
              <w:t>/</w:t>
            </w:r>
            <w:proofErr w:type="spellStart"/>
            <w:r>
              <w:t>tim</w:t>
            </w:r>
            <w:proofErr w:type="spellEnd"/>
            <w:r>
              <w:t xml:space="preserve"> </w:t>
            </w:r>
            <w:proofErr w:type="spellStart"/>
            <w:r>
              <w:t>ahli</w:t>
            </w:r>
            <w:proofErr w:type="spellEnd"/>
            <w:r>
              <w:t>)</w:t>
            </w:r>
          </w:p>
        </w:tc>
        <w:tc>
          <w:tcPr>
            <w:tcW w:w="1742" w:type="dxa"/>
            <w:shd w:val="clear" w:color="auto" w:fill="FDE9D9"/>
            <w:noWrap/>
          </w:tcPr>
          <w:p w14:paraId="229688F6" w14:textId="77777777" w:rsidR="005F5A98" w:rsidRDefault="00EA42E4">
            <w:pPr>
              <w:jc w:val="center"/>
            </w:pPr>
            <w:r>
              <w:rPr>
                <w:b/>
                <w:bCs/>
                <w:color w:val="FF0000"/>
                <w:shd w:val="clear" w:color="auto" w:fill="FDE9D9"/>
              </w:rPr>
              <w:t>T</w:t>
            </w:r>
          </w:p>
        </w:tc>
        <w:tc>
          <w:tcPr>
            <w:tcW w:w="1087" w:type="dxa"/>
            <w:noWrap/>
          </w:tcPr>
          <w:p w14:paraId="04110FA0" w14:textId="77777777" w:rsidR="005F5A98" w:rsidRDefault="00EA42E4">
            <w:r>
              <w:rPr>
                <w:color w:val="0087CD"/>
              </w:rPr>
              <w:t xml:space="preserve"> 11.25 </w:t>
            </w:r>
          </w:p>
        </w:tc>
        <w:tc>
          <w:tcPr>
            <w:tcW w:w="1253" w:type="dxa"/>
            <w:noWrap/>
          </w:tcPr>
          <w:p w14:paraId="1D9120D4" w14:textId="77777777" w:rsidR="005F5A98" w:rsidRDefault="00EA42E4">
            <w:r>
              <w:rPr>
                <w:color w:val="0087CD"/>
              </w:rPr>
              <w:t xml:space="preserve"> 11.25 </w:t>
            </w:r>
          </w:p>
        </w:tc>
      </w:tr>
      <w:tr w:rsidR="005F5A98" w14:paraId="451146D1" w14:textId="77777777" w:rsidTr="00D51886">
        <w:tc>
          <w:tcPr>
            <w:tcW w:w="557" w:type="dxa"/>
            <w:noWrap/>
          </w:tcPr>
          <w:p w14:paraId="51921576" w14:textId="77777777" w:rsidR="005F5A98" w:rsidRDefault="00EA42E4">
            <w:r>
              <w:t>5</w:t>
            </w:r>
          </w:p>
        </w:tc>
        <w:tc>
          <w:tcPr>
            <w:tcW w:w="1559" w:type="dxa"/>
            <w:noWrap/>
          </w:tcPr>
          <w:p w14:paraId="6C4E1F37" w14:textId="77777777" w:rsidR="005F5A98" w:rsidRDefault="00EA42E4">
            <w:r>
              <w:t>Attack Rate</w:t>
            </w:r>
          </w:p>
        </w:tc>
        <w:tc>
          <w:tcPr>
            <w:tcW w:w="2279" w:type="dxa"/>
            <w:noWrap/>
          </w:tcPr>
          <w:p w14:paraId="0C106889" w14:textId="77777777" w:rsidR="005F5A98" w:rsidRDefault="00EA42E4">
            <w:r>
              <w:t>Attack Rate (</w:t>
            </w:r>
            <w:proofErr w:type="spellStart"/>
            <w:r>
              <w:t>literatur</w:t>
            </w:r>
            <w:proofErr w:type="spellEnd"/>
            <w:r>
              <w:t>/</w:t>
            </w:r>
            <w:proofErr w:type="spellStart"/>
            <w:r>
              <w:t>tim</w:t>
            </w:r>
            <w:proofErr w:type="spellEnd"/>
            <w:r>
              <w:t xml:space="preserve"> </w:t>
            </w:r>
            <w:proofErr w:type="spellStart"/>
            <w:r>
              <w:t>ahli</w:t>
            </w:r>
            <w:proofErr w:type="spellEnd"/>
            <w:r>
              <w:t>)</w:t>
            </w:r>
          </w:p>
        </w:tc>
        <w:tc>
          <w:tcPr>
            <w:tcW w:w="1742" w:type="dxa"/>
            <w:shd w:val="clear" w:color="auto" w:fill="FDE9D9"/>
            <w:noWrap/>
          </w:tcPr>
          <w:p w14:paraId="6C870471" w14:textId="77777777" w:rsidR="005F5A98" w:rsidRDefault="00EA42E4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R</w:t>
            </w:r>
          </w:p>
        </w:tc>
        <w:tc>
          <w:tcPr>
            <w:tcW w:w="1087" w:type="dxa"/>
            <w:noWrap/>
          </w:tcPr>
          <w:p w14:paraId="12C2577E" w14:textId="77777777" w:rsidR="005F5A98" w:rsidRDefault="00EA42E4">
            <w:r>
              <w:rPr>
                <w:color w:val="0087CD"/>
              </w:rPr>
              <w:t xml:space="preserve"> 10.47 </w:t>
            </w:r>
          </w:p>
        </w:tc>
        <w:tc>
          <w:tcPr>
            <w:tcW w:w="1253" w:type="dxa"/>
            <w:noWrap/>
          </w:tcPr>
          <w:p w14:paraId="44A33ABD" w14:textId="77777777" w:rsidR="005F5A98" w:rsidRDefault="00EA42E4">
            <w:r>
              <w:rPr>
                <w:color w:val="0087CD"/>
              </w:rPr>
              <w:t xml:space="preserve"> 0.10 </w:t>
            </w:r>
          </w:p>
        </w:tc>
      </w:tr>
      <w:tr w:rsidR="005F5A98" w14:paraId="226FC85F" w14:textId="77777777" w:rsidTr="00D51886">
        <w:tc>
          <w:tcPr>
            <w:tcW w:w="557" w:type="dxa"/>
            <w:noWrap/>
          </w:tcPr>
          <w:p w14:paraId="42D697D1" w14:textId="77777777" w:rsidR="005F5A98" w:rsidRDefault="00EA42E4">
            <w:r>
              <w:t>6</w:t>
            </w:r>
          </w:p>
        </w:tc>
        <w:tc>
          <w:tcPr>
            <w:tcW w:w="1559" w:type="dxa"/>
            <w:noWrap/>
          </w:tcPr>
          <w:p w14:paraId="3D8B093D" w14:textId="77777777" w:rsidR="005F5A98" w:rsidRDefault="00EA42E4">
            <w:proofErr w:type="spellStart"/>
            <w:r>
              <w:t>Risiko</w:t>
            </w:r>
            <w:proofErr w:type="spellEnd"/>
            <w:r>
              <w:t xml:space="preserve"> </w:t>
            </w:r>
            <w:proofErr w:type="spellStart"/>
            <w:r>
              <w:t>penularan</w:t>
            </w:r>
            <w:proofErr w:type="spellEnd"/>
            <w:r>
              <w:t xml:space="preserve"> </w:t>
            </w:r>
            <w:proofErr w:type="spellStart"/>
            <w:r>
              <w:t>setempat</w:t>
            </w:r>
            <w:proofErr w:type="spellEnd"/>
          </w:p>
        </w:tc>
        <w:tc>
          <w:tcPr>
            <w:tcW w:w="2279" w:type="dxa"/>
            <w:noWrap/>
          </w:tcPr>
          <w:p w14:paraId="19EE3A9C" w14:textId="77777777" w:rsidR="005F5A98" w:rsidRDefault="00EA42E4">
            <w:proofErr w:type="spellStart"/>
            <w:r>
              <w:t>Risiko</w:t>
            </w:r>
            <w:proofErr w:type="spellEnd"/>
            <w:r>
              <w:t xml:space="preserve"> </w:t>
            </w:r>
            <w:proofErr w:type="spellStart"/>
            <w:r>
              <w:t>penularan</w:t>
            </w:r>
            <w:proofErr w:type="spellEnd"/>
            <w:r>
              <w:t xml:space="preserve"> </w:t>
            </w:r>
            <w:proofErr w:type="spellStart"/>
            <w:r>
              <w:t>setempat</w:t>
            </w:r>
            <w:proofErr w:type="spellEnd"/>
          </w:p>
        </w:tc>
        <w:tc>
          <w:tcPr>
            <w:tcW w:w="1742" w:type="dxa"/>
            <w:shd w:val="clear" w:color="auto" w:fill="FDE9D9"/>
            <w:noWrap/>
          </w:tcPr>
          <w:p w14:paraId="634B3728" w14:textId="77777777" w:rsidR="005F5A98" w:rsidRDefault="00EA42E4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S</w:t>
            </w:r>
          </w:p>
        </w:tc>
        <w:tc>
          <w:tcPr>
            <w:tcW w:w="1087" w:type="dxa"/>
            <w:noWrap/>
          </w:tcPr>
          <w:p w14:paraId="578FD41E" w14:textId="77777777" w:rsidR="005F5A98" w:rsidRDefault="00EA42E4">
            <w:r>
              <w:rPr>
                <w:color w:val="0087CD"/>
              </w:rPr>
              <w:t xml:space="preserve"> 15.03 </w:t>
            </w:r>
          </w:p>
        </w:tc>
        <w:tc>
          <w:tcPr>
            <w:tcW w:w="1253" w:type="dxa"/>
            <w:noWrap/>
          </w:tcPr>
          <w:p w14:paraId="43C973E4" w14:textId="77777777" w:rsidR="005F5A98" w:rsidRDefault="00EA42E4">
            <w:r>
              <w:rPr>
                <w:color w:val="0087CD"/>
              </w:rPr>
              <w:t xml:space="preserve"> 1.50 </w:t>
            </w:r>
          </w:p>
        </w:tc>
      </w:tr>
      <w:tr w:rsidR="005F5A98" w14:paraId="7EC3EED0" w14:textId="77777777" w:rsidTr="00D51886">
        <w:tc>
          <w:tcPr>
            <w:tcW w:w="557" w:type="dxa"/>
            <w:noWrap/>
          </w:tcPr>
          <w:p w14:paraId="3566B67C" w14:textId="77777777" w:rsidR="005F5A98" w:rsidRDefault="00EA42E4">
            <w:r>
              <w:t>7</w:t>
            </w:r>
          </w:p>
        </w:tc>
        <w:tc>
          <w:tcPr>
            <w:tcW w:w="1559" w:type="dxa"/>
            <w:noWrap/>
          </w:tcPr>
          <w:p w14:paraId="407381F2" w14:textId="77777777" w:rsidR="005F5A98" w:rsidRDefault="00EA42E4">
            <w:proofErr w:type="spellStart"/>
            <w:r>
              <w:t>Dampak</w:t>
            </w:r>
            <w:proofErr w:type="spellEnd"/>
            <w:r>
              <w:t xml:space="preserve"> </w:t>
            </w:r>
            <w:proofErr w:type="spellStart"/>
            <w:r>
              <w:t>ekonomi</w:t>
            </w:r>
            <w:proofErr w:type="spellEnd"/>
          </w:p>
        </w:tc>
        <w:tc>
          <w:tcPr>
            <w:tcW w:w="2279" w:type="dxa"/>
            <w:noWrap/>
          </w:tcPr>
          <w:p w14:paraId="2A4D0505" w14:textId="77777777" w:rsidR="005F5A98" w:rsidRDefault="00EA42E4">
            <w:proofErr w:type="spellStart"/>
            <w:r>
              <w:t>Dampak</w:t>
            </w:r>
            <w:proofErr w:type="spellEnd"/>
            <w:r>
              <w:t xml:space="preserve"> </w:t>
            </w:r>
            <w:proofErr w:type="spellStart"/>
            <w:r>
              <w:t>ekonomi</w:t>
            </w:r>
            <w:proofErr w:type="spellEnd"/>
            <w:r>
              <w:t xml:space="preserve"> (</w:t>
            </w:r>
            <w:proofErr w:type="spellStart"/>
            <w:r>
              <w:t>penanggulangan</w:t>
            </w:r>
            <w:proofErr w:type="spellEnd"/>
            <w:r>
              <w:t>)</w:t>
            </w:r>
          </w:p>
        </w:tc>
        <w:tc>
          <w:tcPr>
            <w:tcW w:w="1742" w:type="dxa"/>
            <w:shd w:val="clear" w:color="auto" w:fill="FDE9D9"/>
            <w:noWrap/>
          </w:tcPr>
          <w:p w14:paraId="67C65E11" w14:textId="77777777" w:rsidR="005F5A98" w:rsidRDefault="00EA42E4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R</w:t>
            </w:r>
          </w:p>
        </w:tc>
        <w:tc>
          <w:tcPr>
            <w:tcW w:w="1087" w:type="dxa"/>
            <w:noWrap/>
          </w:tcPr>
          <w:p w14:paraId="4013966E" w14:textId="77777777" w:rsidR="005F5A98" w:rsidRDefault="00EA42E4">
            <w:r>
              <w:rPr>
                <w:color w:val="0087CD"/>
              </w:rPr>
              <w:t xml:space="preserve"> 2.54 </w:t>
            </w:r>
          </w:p>
        </w:tc>
        <w:tc>
          <w:tcPr>
            <w:tcW w:w="1253" w:type="dxa"/>
            <w:noWrap/>
          </w:tcPr>
          <w:p w14:paraId="4A7ED526" w14:textId="77777777" w:rsidR="005F5A98" w:rsidRDefault="00EA42E4">
            <w:r>
              <w:rPr>
                <w:color w:val="0087CD"/>
              </w:rPr>
              <w:t xml:space="preserve"> 0.03 </w:t>
            </w:r>
          </w:p>
        </w:tc>
      </w:tr>
    </w:tbl>
    <w:p w14:paraId="3DADA3DD" w14:textId="32807F39" w:rsidR="005F5A98" w:rsidRDefault="00EA42E4" w:rsidP="00D51886">
      <w:pPr>
        <w:ind w:left="567"/>
        <w:jc w:val="center"/>
      </w:pPr>
      <w:r>
        <w:t xml:space="preserve">Tabel 1. </w:t>
      </w:r>
      <w:proofErr w:type="spellStart"/>
      <w:r>
        <w:t>Penetapan</w:t>
      </w:r>
      <w:proofErr w:type="spellEnd"/>
      <w:r>
        <w:t xml:space="preserve"> Nilai </w:t>
      </w:r>
      <w:proofErr w:type="spellStart"/>
      <w:r>
        <w:t>Risiko</w:t>
      </w:r>
      <w:proofErr w:type="spellEnd"/>
      <w:r>
        <w:t xml:space="preserve"> </w:t>
      </w:r>
      <w:r w:rsidR="00D51886">
        <w:t xml:space="preserve">MERS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Alor </w:t>
      </w:r>
      <w:proofErr w:type="spellStart"/>
      <w:r>
        <w:t>Tahun</w:t>
      </w:r>
      <w:proofErr w:type="spellEnd"/>
      <w:r>
        <w:t xml:space="preserve"> 202</w:t>
      </w:r>
      <w:r w:rsidR="00253229">
        <w:t>5</w:t>
      </w:r>
    </w:p>
    <w:p w14:paraId="49742A54" w14:textId="24821F46" w:rsidR="005F5A98" w:rsidRDefault="00EA42E4" w:rsidP="00D51886">
      <w:pPr>
        <w:spacing w:after="0"/>
        <w:ind w:left="567" w:firstLine="567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pada </w:t>
      </w:r>
      <w:proofErr w:type="spellStart"/>
      <w:r>
        <w:t>penyakit</w:t>
      </w:r>
      <w:proofErr w:type="spellEnd"/>
      <w:r>
        <w:t xml:space="preserve"> </w:t>
      </w:r>
      <w:r w:rsidR="00D51886">
        <w:t xml:space="preserve">MERS </w:t>
      </w:r>
      <w:proofErr w:type="spellStart"/>
      <w:r>
        <w:t>terdapat</w:t>
      </w:r>
      <w:proofErr w:type="spellEnd"/>
      <w:r>
        <w:t xml:space="preserve"> 4 </w:t>
      </w:r>
      <w:proofErr w:type="spellStart"/>
      <w:r>
        <w:t>subkategori</w:t>
      </w:r>
      <w:proofErr w:type="spellEnd"/>
      <w:r>
        <w:t xml:space="preserve"> pada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yang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Tinggi,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</w:p>
    <w:p w14:paraId="0C731C3B" w14:textId="77777777" w:rsidR="00C77CBB" w:rsidRDefault="00EA42E4" w:rsidP="00C77CBB">
      <w:pPr>
        <w:numPr>
          <w:ilvl w:val="0"/>
          <w:numId w:val="2"/>
        </w:numPr>
        <w:tabs>
          <w:tab w:val="clear" w:pos="720"/>
          <w:tab w:val="num" w:pos="993"/>
        </w:tabs>
        <w:spacing w:after="0"/>
        <w:ind w:left="993" w:hanging="426"/>
        <w:jc w:val="both"/>
      </w:pPr>
      <w:proofErr w:type="spellStart"/>
      <w:r>
        <w:t>Subkategori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penyakit</w:t>
      </w:r>
      <w:bookmarkStart w:id="1" w:name="_Hlk202169610"/>
      <w:proofErr w:type="spellEnd"/>
      <w:r w:rsidR="00C77CBB">
        <w:t xml:space="preserve">, </w:t>
      </w:r>
      <w:proofErr w:type="spellStart"/>
      <w:r w:rsidR="00C77CBB">
        <w:t>karena</w:t>
      </w:r>
      <w:proofErr w:type="spellEnd"/>
      <w:r w:rsidR="00C77CBB">
        <w:t xml:space="preserve"> </w:t>
      </w:r>
      <w:proofErr w:type="spellStart"/>
      <w:r w:rsidR="00253229">
        <w:t>sudah</w:t>
      </w:r>
      <w:proofErr w:type="spellEnd"/>
      <w:r w:rsidR="00253229">
        <w:t xml:space="preserve"> </w:t>
      </w:r>
      <w:proofErr w:type="spellStart"/>
      <w:r w:rsidR="00253229">
        <w:t>ditetapkan</w:t>
      </w:r>
      <w:proofErr w:type="spellEnd"/>
      <w:r w:rsidR="00253229">
        <w:t xml:space="preserve"> oleh </w:t>
      </w:r>
      <w:proofErr w:type="spellStart"/>
      <w:r w:rsidR="00253229">
        <w:t>ahli</w:t>
      </w:r>
      <w:proofErr w:type="spellEnd"/>
      <w:r w:rsidR="00253229">
        <w:t xml:space="preserve"> pada </w:t>
      </w:r>
      <w:proofErr w:type="spellStart"/>
      <w:r w:rsidR="00253229">
        <w:t>saat</w:t>
      </w:r>
      <w:proofErr w:type="spellEnd"/>
      <w:r w:rsidR="00253229">
        <w:t xml:space="preserve"> </w:t>
      </w:r>
      <w:proofErr w:type="spellStart"/>
      <w:r w:rsidR="00253229">
        <w:t>pengisian</w:t>
      </w:r>
      <w:proofErr w:type="spellEnd"/>
      <w:r w:rsidR="00253229">
        <w:t xml:space="preserve"> tools </w:t>
      </w:r>
      <w:proofErr w:type="spellStart"/>
      <w:r w:rsidR="00253229">
        <w:t>ini</w:t>
      </w:r>
      <w:proofErr w:type="spellEnd"/>
      <w:r w:rsidR="00253229">
        <w:t xml:space="preserve"> dan </w:t>
      </w:r>
      <w:proofErr w:type="spellStart"/>
      <w:r w:rsidR="00253229">
        <w:t>berlaku</w:t>
      </w:r>
      <w:proofErr w:type="spellEnd"/>
      <w:r w:rsidR="00253229">
        <w:t xml:space="preserve"> </w:t>
      </w:r>
      <w:proofErr w:type="spellStart"/>
      <w:r w:rsidR="00253229">
        <w:t>untuk</w:t>
      </w:r>
      <w:proofErr w:type="spellEnd"/>
      <w:r w:rsidR="00253229">
        <w:t xml:space="preserve"> </w:t>
      </w:r>
      <w:proofErr w:type="spellStart"/>
      <w:r w:rsidR="00253229">
        <w:t>semua</w:t>
      </w:r>
      <w:proofErr w:type="spellEnd"/>
      <w:r w:rsidR="00253229">
        <w:t xml:space="preserve"> </w:t>
      </w:r>
      <w:proofErr w:type="spellStart"/>
      <w:r w:rsidR="00253229">
        <w:t>Kabupaten</w:t>
      </w:r>
      <w:proofErr w:type="spellEnd"/>
      <w:r w:rsidR="00C77CBB">
        <w:t>/</w:t>
      </w:r>
      <w:r w:rsidR="00253229">
        <w:t>Kota.</w:t>
      </w:r>
      <w:bookmarkEnd w:id="1"/>
    </w:p>
    <w:p w14:paraId="001C88FE" w14:textId="6E77FEB3" w:rsidR="00253229" w:rsidRDefault="00EA42E4" w:rsidP="00C77CBB">
      <w:pPr>
        <w:numPr>
          <w:ilvl w:val="0"/>
          <w:numId w:val="2"/>
        </w:numPr>
        <w:tabs>
          <w:tab w:val="clear" w:pos="720"/>
          <w:tab w:val="num" w:pos="993"/>
        </w:tabs>
        <w:spacing w:after="0"/>
        <w:ind w:left="993" w:hanging="426"/>
        <w:jc w:val="both"/>
      </w:pPr>
      <w:proofErr w:type="spellStart"/>
      <w:r>
        <w:t>Subkategori</w:t>
      </w:r>
      <w:proofErr w:type="spellEnd"/>
      <w:r>
        <w:t xml:space="preserve"> </w:t>
      </w:r>
      <w:proofErr w:type="spellStart"/>
      <w:r>
        <w:t>Pengobatan</w:t>
      </w:r>
      <w:bookmarkStart w:id="2" w:name="_Hlk202169628"/>
      <w:proofErr w:type="spellEnd"/>
      <w:r w:rsidR="00C77CBB">
        <w:t xml:space="preserve">, </w:t>
      </w:r>
      <w:proofErr w:type="spellStart"/>
      <w:r w:rsidR="00C77CBB">
        <w:t>karena</w:t>
      </w:r>
      <w:proofErr w:type="spellEnd"/>
      <w:r w:rsidR="00C77CBB">
        <w:t xml:space="preserve"> </w:t>
      </w:r>
      <w:proofErr w:type="spellStart"/>
      <w:r w:rsidR="00253229">
        <w:t>sudah</w:t>
      </w:r>
      <w:proofErr w:type="spellEnd"/>
      <w:r w:rsidR="00253229">
        <w:t xml:space="preserve"> </w:t>
      </w:r>
      <w:proofErr w:type="spellStart"/>
      <w:r w:rsidR="00253229">
        <w:t>ditetapkan</w:t>
      </w:r>
      <w:proofErr w:type="spellEnd"/>
      <w:r w:rsidR="00253229">
        <w:t xml:space="preserve"> oleh </w:t>
      </w:r>
      <w:proofErr w:type="spellStart"/>
      <w:r w:rsidR="00253229">
        <w:t>ahli</w:t>
      </w:r>
      <w:proofErr w:type="spellEnd"/>
      <w:r w:rsidR="00253229">
        <w:t xml:space="preserve"> pada </w:t>
      </w:r>
      <w:proofErr w:type="spellStart"/>
      <w:r w:rsidR="00253229">
        <w:t>saat</w:t>
      </w:r>
      <w:proofErr w:type="spellEnd"/>
      <w:r w:rsidR="00253229">
        <w:t xml:space="preserve"> </w:t>
      </w:r>
      <w:proofErr w:type="spellStart"/>
      <w:r w:rsidR="00253229">
        <w:t>pengisian</w:t>
      </w:r>
      <w:proofErr w:type="spellEnd"/>
      <w:r w:rsidR="00253229">
        <w:t xml:space="preserve"> tools </w:t>
      </w:r>
      <w:proofErr w:type="spellStart"/>
      <w:r w:rsidR="00253229">
        <w:t>ini</w:t>
      </w:r>
      <w:proofErr w:type="spellEnd"/>
      <w:r w:rsidR="00253229">
        <w:t xml:space="preserve"> dan </w:t>
      </w:r>
      <w:proofErr w:type="spellStart"/>
      <w:r w:rsidR="00253229">
        <w:t>berlaku</w:t>
      </w:r>
      <w:proofErr w:type="spellEnd"/>
      <w:r w:rsidR="00253229">
        <w:t xml:space="preserve"> </w:t>
      </w:r>
      <w:proofErr w:type="spellStart"/>
      <w:r w:rsidR="00253229">
        <w:t>untuk</w:t>
      </w:r>
      <w:proofErr w:type="spellEnd"/>
      <w:r w:rsidR="00253229">
        <w:t xml:space="preserve"> </w:t>
      </w:r>
      <w:proofErr w:type="spellStart"/>
      <w:r w:rsidR="00253229">
        <w:t>semua</w:t>
      </w:r>
      <w:proofErr w:type="spellEnd"/>
      <w:r w:rsidR="00253229">
        <w:t xml:space="preserve"> </w:t>
      </w:r>
      <w:proofErr w:type="spellStart"/>
      <w:r w:rsidR="00253229">
        <w:t>Kabupaten</w:t>
      </w:r>
      <w:proofErr w:type="spellEnd"/>
      <w:r w:rsidR="00C77CBB">
        <w:t>/</w:t>
      </w:r>
      <w:r w:rsidR="00253229">
        <w:t>Kota.</w:t>
      </w:r>
      <w:bookmarkEnd w:id="2"/>
    </w:p>
    <w:p w14:paraId="0E8F1A40" w14:textId="46C33C14" w:rsidR="005F5A98" w:rsidRDefault="00EA42E4" w:rsidP="00D51886">
      <w:pPr>
        <w:numPr>
          <w:ilvl w:val="0"/>
          <w:numId w:val="2"/>
        </w:numPr>
        <w:tabs>
          <w:tab w:val="clear" w:pos="720"/>
          <w:tab w:val="num" w:pos="993"/>
        </w:tabs>
        <w:spacing w:after="0"/>
        <w:ind w:left="993" w:hanging="426"/>
        <w:jc w:val="both"/>
      </w:pPr>
      <w:proofErr w:type="spellStart"/>
      <w:r>
        <w:t>Subkategori</w:t>
      </w:r>
      <w:proofErr w:type="spellEnd"/>
      <w:r>
        <w:t xml:space="preserve"> Pencegahan</w:t>
      </w:r>
      <w:r w:rsidR="00C77CBB">
        <w:t xml:space="preserve">, </w:t>
      </w:r>
      <w:proofErr w:type="spellStart"/>
      <w:r w:rsidR="00C77CBB">
        <w:t>karena</w:t>
      </w:r>
      <w:proofErr w:type="spellEnd"/>
      <w:r w:rsidR="00C77CBB">
        <w:t xml:space="preserve"> </w:t>
      </w:r>
      <w:proofErr w:type="spellStart"/>
      <w:r w:rsidR="00253229">
        <w:t>sudah</w:t>
      </w:r>
      <w:proofErr w:type="spellEnd"/>
      <w:r w:rsidR="00253229">
        <w:t xml:space="preserve"> </w:t>
      </w:r>
      <w:proofErr w:type="spellStart"/>
      <w:r w:rsidR="00253229">
        <w:t>ditetapkan</w:t>
      </w:r>
      <w:proofErr w:type="spellEnd"/>
      <w:r w:rsidR="00253229">
        <w:t xml:space="preserve"> oleh </w:t>
      </w:r>
      <w:proofErr w:type="spellStart"/>
      <w:r w:rsidR="00253229">
        <w:t>ahli</w:t>
      </w:r>
      <w:proofErr w:type="spellEnd"/>
      <w:r w:rsidR="00253229">
        <w:t xml:space="preserve"> pada </w:t>
      </w:r>
      <w:proofErr w:type="spellStart"/>
      <w:r w:rsidR="00253229">
        <w:t>saat</w:t>
      </w:r>
      <w:proofErr w:type="spellEnd"/>
      <w:r w:rsidR="00253229">
        <w:t xml:space="preserve"> </w:t>
      </w:r>
      <w:proofErr w:type="spellStart"/>
      <w:r w:rsidR="00253229">
        <w:t>pengisian</w:t>
      </w:r>
      <w:proofErr w:type="spellEnd"/>
      <w:r w:rsidR="00253229">
        <w:t xml:space="preserve"> tools </w:t>
      </w:r>
      <w:proofErr w:type="spellStart"/>
      <w:r w:rsidR="00253229">
        <w:t>ini</w:t>
      </w:r>
      <w:proofErr w:type="spellEnd"/>
      <w:r w:rsidR="00253229">
        <w:t xml:space="preserve"> dan </w:t>
      </w:r>
      <w:proofErr w:type="spellStart"/>
      <w:r w:rsidR="00253229">
        <w:t>berlaku</w:t>
      </w:r>
      <w:proofErr w:type="spellEnd"/>
      <w:r w:rsidR="00253229">
        <w:t xml:space="preserve"> </w:t>
      </w:r>
      <w:proofErr w:type="spellStart"/>
      <w:r w:rsidR="00253229">
        <w:t>untuk</w:t>
      </w:r>
      <w:proofErr w:type="spellEnd"/>
      <w:r w:rsidR="00253229">
        <w:t xml:space="preserve"> </w:t>
      </w:r>
      <w:proofErr w:type="spellStart"/>
      <w:r w:rsidR="00253229">
        <w:t>semua</w:t>
      </w:r>
      <w:proofErr w:type="spellEnd"/>
      <w:r w:rsidR="00253229">
        <w:t xml:space="preserve"> </w:t>
      </w:r>
      <w:proofErr w:type="spellStart"/>
      <w:r w:rsidR="00253229">
        <w:t>Kabupaten</w:t>
      </w:r>
      <w:proofErr w:type="spellEnd"/>
      <w:r w:rsidR="00C77CBB">
        <w:t>/</w:t>
      </w:r>
      <w:r w:rsidR="00253229">
        <w:t>Kota.</w:t>
      </w:r>
    </w:p>
    <w:p w14:paraId="22EED036" w14:textId="4AEE8B90" w:rsidR="005F5A98" w:rsidRDefault="00EA42E4" w:rsidP="00C77CBB">
      <w:pPr>
        <w:numPr>
          <w:ilvl w:val="0"/>
          <w:numId w:val="2"/>
        </w:numPr>
        <w:tabs>
          <w:tab w:val="clear" w:pos="720"/>
          <w:tab w:val="num" w:pos="993"/>
        </w:tabs>
        <w:ind w:left="993" w:hanging="426"/>
        <w:jc w:val="both"/>
      </w:pPr>
      <w:proofErr w:type="spellStart"/>
      <w:r>
        <w:t>Subkategori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importasi</w:t>
      </w:r>
      <w:proofErr w:type="spellEnd"/>
      <w:r w:rsidR="00C77CBB">
        <w:t xml:space="preserve">, </w:t>
      </w:r>
      <w:proofErr w:type="spellStart"/>
      <w:r w:rsidR="00C77CBB">
        <w:t>karena</w:t>
      </w:r>
      <w:proofErr w:type="spellEnd"/>
      <w:r w:rsidR="00C77CBB">
        <w:t xml:space="preserve"> </w:t>
      </w:r>
      <w:proofErr w:type="spellStart"/>
      <w:r w:rsidR="00253229">
        <w:t>sudah</w:t>
      </w:r>
      <w:proofErr w:type="spellEnd"/>
      <w:r w:rsidR="00253229">
        <w:t xml:space="preserve"> </w:t>
      </w:r>
      <w:proofErr w:type="spellStart"/>
      <w:r w:rsidR="00253229">
        <w:t>ditetapkan</w:t>
      </w:r>
      <w:proofErr w:type="spellEnd"/>
      <w:r w:rsidR="00253229">
        <w:t xml:space="preserve"> oleh </w:t>
      </w:r>
      <w:proofErr w:type="spellStart"/>
      <w:r w:rsidR="00253229">
        <w:t>ahli</w:t>
      </w:r>
      <w:proofErr w:type="spellEnd"/>
      <w:r w:rsidR="00253229">
        <w:t xml:space="preserve"> pada </w:t>
      </w:r>
      <w:proofErr w:type="spellStart"/>
      <w:r w:rsidR="00253229">
        <w:t>saat</w:t>
      </w:r>
      <w:proofErr w:type="spellEnd"/>
      <w:r w:rsidR="00253229">
        <w:t xml:space="preserve"> </w:t>
      </w:r>
      <w:proofErr w:type="spellStart"/>
      <w:r w:rsidR="00253229">
        <w:t>pengisian</w:t>
      </w:r>
      <w:proofErr w:type="spellEnd"/>
      <w:r w:rsidR="00253229">
        <w:t xml:space="preserve"> tools </w:t>
      </w:r>
      <w:proofErr w:type="spellStart"/>
      <w:r w:rsidR="00253229">
        <w:t>ini</w:t>
      </w:r>
      <w:proofErr w:type="spellEnd"/>
      <w:r w:rsidR="00253229">
        <w:t xml:space="preserve"> dan </w:t>
      </w:r>
      <w:proofErr w:type="spellStart"/>
      <w:r w:rsidR="00253229">
        <w:t>berlaku</w:t>
      </w:r>
      <w:proofErr w:type="spellEnd"/>
      <w:r w:rsidR="00253229">
        <w:t xml:space="preserve"> </w:t>
      </w:r>
      <w:proofErr w:type="spellStart"/>
      <w:r w:rsidR="00253229">
        <w:t>untuk</w:t>
      </w:r>
      <w:proofErr w:type="spellEnd"/>
      <w:r w:rsidR="00253229">
        <w:t xml:space="preserve"> </w:t>
      </w:r>
      <w:proofErr w:type="spellStart"/>
      <w:r w:rsidR="00253229">
        <w:t>semua</w:t>
      </w:r>
      <w:proofErr w:type="spellEnd"/>
      <w:r w:rsidR="00253229">
        <w:t xml:space="preserve"> </w:t>
      </w:r>
      <w:proofErr w:type="spellStart"/>
      <w:r w:rsidR="00253229">
        <w:t>Kabupaten</w:t>
      </w:r>
      <w:proofErr w:type="spellEnd"/>
      <w:r w:rsidR="00C77CBB">
        <w:t>/</w:t>
      </w:r>
      <w:r w:rsidR="00253229">
        <w:t>Kota.</w:t>
      </w:r>
    </w:p>
    <w:p w14:paraId="3EB669FC" w14:textId="5963E6D2" w:rsidR="005F5A98" w:rsidRDefault="00EA42E4" w:rsidP="00C77CBB">
      <w:pPr>
        <w:spacing w:after="0"/>
        <w:ind w:left="567" w:firstLine="567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pada </w:t>
      </w:r>
      <w:proofErr w:type="spellStart"/>
      <w:r>
        <w:t>penyakit</w:t>
      </w:r>
      <w:proofErr w:type="spellEnd"/>
      <w:r>
        <w:t xml:space="preserve"> </w:t>
      </w:r>
      <w:r w:rsidR="00C77CBB">
        <w:t xml:space="preserve">MERS </w:t>
      </w:r>
      <w:proofErr w:type="spellStart"/>
      <w:r>
        <w:t>terdapat</w:t>
      </w:r>
      <w:proofErr w:type="spellEnd"/>
      <w:r>
        <w:t xml:space="preserve"> 1 </w:t>
      </w:r>
      <w:proofErr w:type="spellStart"/>
      <w:r>
        <w:t>subkategori</w:t>
      </w:r>
      <w:proofErr w:type="spellEnd"/>
      <w:r>
        <w:t xml:space="preserve"> pada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yang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Sedang,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</w:p>
    <w:p w14:paraId="770CC7B4" w14:textId="3FB90C26" w:rsidR="005F5A98" w:rsidRDefault="00EA42E4" w:rsidP="00C6551F">
      <w:pPr>
        <w:numPr>
          <w:ilvl w:val="0"/>
          <w:numId w:val="3"/>
        </w:numPr>
        <w:tabs>
          <w:tab w:val="clear" w:pos="720"/>
          <w:tab w:val="num" w:pos="993"/>
        </w:tabs>
        <w:spacing w:after="0"/>
        <w:ind w:left="993" w:hanging="426"/>
        <w:jc w:val="both"/>
      </w:pPr>
      <w:proofErr w:type="spellStart"/>
      <w:r>
        <w:t>Subkategori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penularan</w:t>
      </w:r>
      <w:proofErr w:type="spellEnd"/>
      <w:r>
        <w:t xml:space="preserve"> </w:t>
      </w:r>
      <w:proofErr w:type="spellStart"/>
      <w:r>
        <w:t>setempat</w:t>
      </w:r>
      <w:proofErr w:type="spellEnd"/>
      <w:r>
        <w:t xml:space="preserve">, </w:t>
      </w:r>
      <w:proofErr w:type="spellStart"/>
      <w:r w:rsidR="00C77CBB">
        <w:t>karena</w:t>
      </w:r>
      <w:proofErr w:type="spellEnd"/>
      <w:r w:rsidR="00C77CBB">
        <w:t xml:space="preserve"> </w:t>
      </w:r>
      <w:proofErr w:type="spellStart"/>
      <w:r w:rsidR="00C77CBB">
        <w:t>tidak</w:t>
      </w:r>
      <w:proofErr w:type="spellEnd"/>
      <w:r w:rsidR="00253229">
        <w:t xml:space="preserve"> </w:t>
      </w:r>
      <w:proofErr w:type="spellStart"/>
      <w:r w:rsidR="00253229">
        <w:t>ada</w:t>
      </w:r>
      <w:proofErr w:type="spellEnd"/>
      <w:r w:rsidR="00253229">
        <w:t xml:space="preserve"> </w:t>
      </w:r>
      <w:proofErr w:type="spellStart"/>
      <w:r w:rsidR="00253229">
        <w:t>kasus</w:t>
      </w:r>
      <w:proofErr w:type="spellEnd"/>
      <w:r w:rsidR="00253229">
        <w:t xml:space="preserve"> MERS </w:t>
      </w:r>
      <w:proofErr w:type="spellStart"/>
      <w:r w:rsidR="00706D3D">
        <w:t>dalam</w:t>
      </w:r>
      <w:proofErr w:type="spellEnd"/>
      <w:r w:rsidR="00706D3D">
        <w:t xml:space="preserve"> </w:t>
      </w:r>
      <w:r w:rsidR="00C6551F">
        <w:t>1</w:t>
      </w:r>
      <w:r w:rsidR="00706D3D">
        <w:t xml:space="preserve"> </w:t>
      </w:r>
      <w:proofErr w:type="spellStart"/>
      <w:r w:rsidR="00706D3D">
        <w:t>tahun</w:t>
      </w:r>
      <w:proofErr w:type="spellEnd"/>
      <w:r w:rsidR="00706D3D">
        <w:t xml:space="preserve"> </w:t>
      </w:r>
      <w:proofErr w:type="spellStart"/>
      <w:r w:rsidR="00706D3D">
        <w:t>terakhir</w:t>
      </w:r>
      <w:proofErr w:type="spellEnd"/>
      <w:r w:rsidR="00706D3D">
        <w:t xml:space="preserve"> di </w:t>
      </w:r>
      <w:r w:rsidR="00C6551F">
        <w:t xml:space="preserve">Indonesia dan </w:t>
      </w:r>
      <w:proofErr w:type="spellStart"/>
      <w:r w:rsidR="00C6551F">
        <w:t>Provinsi</w:t>
      </w:r>
      <w:proofErr w:type="spellEnd"/>
      <w:r w:rsidR="00C6551F">
        <w:t xml:space="preserve"> </w:t>
      </w:r>
      <w:r w:rsidR="00706D3D">
        <w:t>NTT</w:t>
      </w:r>
      <w:r w:rsidR="00C6551F">
        <w:t>.</w:t>
      </w:r>
    </w:p>
    <w:p w14:paraId="45FA52FC" w14:textId="77777777" w:rsidR="00D20B05" w:rsidRDefault="00D20B05" w:rsidP="00C6551F">
      <w:pPr>
        <w:spacing w:after="0"/>
      </w:pPr>
    </w:p>
    <w:p w14:paraId="40563874" w14:textId="403B2E24" w:rsidR="005F5A98" w:rsidRDefault="00EA42E4" w:rsidP="00C6551F">
      <w:pPr>
        <w:pStyle w:val="DaftarParagraf"/>
        <w:numPr>
          <w:ilvl w:val="1"/>
          <w:numId w:val="16"/>
        </w:numPr>
        <w:spacing w:after="0"/>
        <w:ind w:left="567" w:hanging="283"/>
      </w:pPr>
      <w:proofErr w:type="spellStart"/>
      <w:r w:rsidRPr="00C6551F">
        <w:rPr>
          <w:b/>
          <w:bCs/>
        </w:rPr>
        <w:t>Penilaian</w:t>
      </w:r>
      <w:proofErr w:type="spellEnd"/>
      <w:r w:rsidRPr="00C6551F">
        <w:rPr>
          <w:b/>
          <w:bCs/>
        </w:rPr>
        <w:t xml:space="preserve"> </w:t>
      </w:r>
      <w:proofErr w:type="spellStart"/>
      <w:r w:rsidRPr="00C6551F">
        <w:rPr>
          <w:b/>
          <w:bCs/>
        </w:rPr>
        <w:t>Kerentanan</w:t>
      </w:r>
      <w:proofErr w:type="spellEnd"/>
      <w:r w:rsidRPr="00C6551F">
        <w:rPr>
          <w:b/>
          <w:bCs/>
        </w:rPr>
        <w:t xml:space="preserve"> </w:t>
      </w:r>
    </w:p>
    <w:p w14:paraId="46C0A1EB" w14:textId="77777777" w:rsidR="005F5A98" w:rsidRDefault="00EA42E4" w:rsidP="00C6551F">
      <w:pPr>
        <w:ind w:left="567" w:firstLine="567"/>
        <w:jc w:val="both"/>
      </w:pPr>
      <w:proofErr w:type="spellStart"/>
      <w:r>
        <w:t>Penetapan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Mers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T/</w:t>
      </w:r>
      <w:proofErr w:type="spellStart"/>
      <w:r>
        <w:t>tinggi</w:t>
      </w:r>
      <w:proofErr w:type="spellEnd"/>
      <w:r>
        <w:t>, S/</w:t>
      </w:r>
      <w:proofErr w:type="spellStart"/>
      <w:r>
        <w:t>sedang</w:t>
      </w:r>
      <w:proofErr w:type="spellEnd"/>
      <w:r>
        <w:t>, R/</w:t>
      </w:r>
      <w:proofErr w:type="spellStart"/>
      <w:r>
        <w:t>rendah</w:t>
      </w:r>
      <w:proofErr w:type="spellEnd"/>
      <w:r>
        <w:t xml:space="preserve">, dan A/ </w:t>
      </w:r>
      <w:proofErr w:type="spellStart"/>
      <w:r>
        <w:t>abai</w:t>
      </w:r>
      <w:proofErr w:type="spellEnd"/>
      <w:r>
        <w:t xml:space="preserve">,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2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: </w:t>
      </w:r>
    </w:p>
    <w:tbl>
      <w:tblPr>
        <w:tblW w:w="0" w:type="auto"/>
        <w:tblInd w:w="586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2298"/>
        <w:gridCol w:w="1452"/>
        <w:gridCol w:w="748"/>
        <w:gridCol w:w="860"/>
      </w:tblGrid>
      <w:tr w:rsidR="005F5A98" w14:paraId="55E30A19" w14:textId="77777777" w:rsidTr="00C6551F">
        <w:tc>
          <w:tcPr>
            <w:tcW w:w="567" w:type="dxa"/>
            <w:noWrap/>
          </w:tcPr>
          <w:p w14:paraId="67107DCC" w14:textId="77777777" w:rsidR="005F5A98" w:rsidRDefault="00EA42E4">
            <w:r>
              <w:rPr>
                <w:b/>
                <w:bCs/>
              </w:rPr>
              <w:t>No.</w:t>
            </w:r>
          </w:p>
        </w:tc>
        <w:tc>
          <w:tcPr>
            <w:tcW w:w="2552" w:type="dxa"/>
            <w:noWrap/>
          </w:tcPr>
          <w:p w14:paraId="7EB6FB9C" w14:textId="77777777" w:rsidR="005F5A98" w:rsidRDefault="00EA42E4">
            <w:r>
              <w:rPr>
                <w:b/>
                <w:bCs/>
              </w:rPr>
              <w:t>KATEGORI</w:t>
            </w:r>
          </w:p>
        </w:tc>
        <w:tc>
          <w:tcPr>
            <w:tcW w:w="2298" w:type="dxa"/>
            <w:noWrap/>
          </w:tcPr>
          <w:p w14:paraId="4CDF7D37" w14:textId="77777777" w:rsidR="005F5A98" w:rsidRDefault="00EA42E4">
            <w:r>
              <w:rPr>
                <w:b/>
                <w:bCs/>
              </w:rPr>
              <w:t>SUBKATEGORI</w:t>
            </w:r>
          </w:p>
        </w:tc>
        <w:tc>
          <w:tcPr>
            <w:tcW w:w="1452" w:type="dxa"/>
            <w:noWrap/>
          </w:tcPr>
          <w:p w14:paraId="34D39666" w14:textId="77777777" w:rsidR="005F5A98" w:rsidRDefault="00EA42E4">
            <w:pPr>
              <w:jc w:val="center"/>
            </w:pPr>
            <w:r>
              <w:rPr>
                <w:b/>
                <w:bCs/>
              </w:rPr>
              <w:t>NILAI PER KATEGORI</w:t>
            </w:r>
          </w:p>
        </w:tc>
        <w:tc>
          <w:tcPr>
            <w:tcW w:w="748" w:type="dxa"/>
            <w:noWrap/>
          </w:tcPr>
          <w:p w14:paraId="343DA4B7" w14:textId="77777777" w:rsidR="005F5A98" w:rsidRDefault="00EA42E4">
            <w:pPr>
              <w:jc w:val="center"/>
            </w:pPr>
            <w:r>
              <w:rPr>
                <w:b/>
                <w:bCs/>
              </w:rPr>
              <w:t>BOBOT (B)</w:t>
            </w:r>
          </w:p>
        </w:tc>
        <w:tc>
          <w:tcPr>
            <w:tcW w:w="860" w:type="dxa"/>
            <w:noWrap/>
          </w:tcPr>
          <w:p w14:paraId="3BE4DC45" w14:textId="77777777" w:rsidR="005F5A98" w:rsidRDefault="00EA42E4">
            <w:pPr>
              <w:jc w:val="center"/>
            </w:pPr>
            <w:r>
              <w:rPr>
                <w:b/>
                <w:bCs/>
              </w:rPr>
              <w:t>INDEX (NXB)</w:t>
            </w:r>
          </w:p>
        </w:tc>
      </w:tr>
      <w:tr w:rsidR="005F5A98" w14:paraId="73A886BA" w14:textId="77777777" w:rsidTr="00C6551F">
        <w:tc>
          <w:tcPr>
            <w:tcW w:w="567" w:type="dxa"/>
            <w:noWrap/>
          </w:tcPr>
          <w:p w14:paraId="0207426B" w14:textId="77777777" w:rsidR="005F5A98" w:rsidRDefault="00EA42E4">
            <w:r>
              <w:t>1</w:t>
            </w:r>
          </w:p>
        </w:tc>
        <w:tc>
          <w:tcPr>
            <w:tcW w:w="2552" w:type="dxa"/>
            <w:noWrap/>
          </w:tcPr>
          <w:p w14:paraId="6B8BB479" w14:textId="77777777" w:rsidR="005F5A98" w:rsidRDefault="00EA42E4">
            <w:proofErr w:type="spellStart"/>
            <w:r>
              <w:t>Perjalanan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wilayah </w:t>
            </w:r>
            <w:proofErr w:type="spellStart"/>
            <w:r>
              <w:t>terjangkit</w:t>
            </w:r>
            <w:proofErr w:type="spellEnd"/>
          </w:p>
        </w:tc>
        <w:tc>
          <w:tcPr>
            <w:tcW w:w="2298" w:type="dxa"/>
            <w:noWrap/>
          </w:tcPr>
          <w:p w14:paraId="6997693D" w14:textId="77777777" w:rsidR="005F5A98" w:rsidRDefault="00EA42E4">
            <w:proofErr w:type="spellStart"/>
            <w:r>
              <w:t>Perjalanan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wilayah </w:t>
            </w:r>
            <w:proofErr w:type="spellStart"/>
            <w:r>
              <w:t>terjangkit</w:t>
            </w:r>
            <w:proofErr w:type="spellEnd"/>
          </w:p>
        </w:tc>
        <w:tc>
          <w:tcPr>
            <w:tcW w:w="1452" w:type="dxa"/>
            <w:shd w:val="clear" w:color="auto" w:fill="FDE9D9"/>
            <w:noWrap/>
          </w:tcPr>
          <w:p w14:paraId="70AD2D7D" w14:textId="77777777" w:rsidR="005F5A98" w:rsidRDefault="00EA42E4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A</w:t>
            </w:r>
          </w:p>
        </w:tc>
        <w:tc>
          <w:tcPr>
            <w:tcW w:w="748" w:type="dxa"/>
            <w:noWrap/>
          </w:tcPr>
          <w:p w14:paraId="3EB6F691" w14:textId="77777777" w:rsidR="005F5A98" w:rsidRDefault="00EA42E4">
            <w:r>
              <w:rPr>
                <w:color w:val="0087CD"/>
              </w:rPr>
              <w:t xml:space="preserve"> 50.48 </w:t>
            </w:r>
          </w:p>
        </w:tc>
        <w:tc>
          <w:tcPr>
            <w:tcW w:w="860" w:type="dxa"/>
            <w:noWrap/>
          </w:tcPr>
          <w:p w14:paraId="0C1DF0B8" w14:textId="77777777" w:rsidR="005F5A98" w:rsidRDefault="00EA42E4">
            <w:r>
              <w:rPr>
                <w:color w:val="0087CD"/>
              </w:rPr>
              <w:t xml:space="preserve"> 0.05 </w:t>
            </w:r>
          </w:p>
        </w:tc>
      </w:tr>
      <w:tr w:rsidR="005F5A98" w14:paraId="1D146133" w14:textId="77777777" w:rsidTr="00C6551F">
        <w:tc>
          <w:tcPr>
            <w:tcW w:w="567" w:type="dxa"/>
            <w:noWrap/>
          </w:tcPr>
          <w:p w14:paraId="23457D24" w14:textId="77777777" w:rsidR="005F5A98" w:rsidRDefault="00EA42E4">
            <w:r>
              <w:t>2</w:t>
            </w:r>
          </w:p>
        </w:tc>
        <w:tc>
          <w:tcPr>
            <w:tcW w:w="2552" w:type="dxa"/>
            <w:noWrap/>
          </w:tcPr>
          <w:p w14:paraId="3BDE9363" w14:textId="77777777" w:rsidR="005F5A98" w:rsidRDefault="00EA42E4">
            <w:proofErr w:type="spellStart"/>
            <w:r>
              <w:t>Transportasi</w:t>
            </w:r>
            <w:proofErr w:type="spellEnd"/>
            <w:r>
              <w:t xml:space="preserve"> </w:t>
            </w:r>
            <w:proofErr w:type="spellStart"/>
            <w:r>
              <w:t>antar</w:t>
            </w:r>
            <w:proofErr w:type="spellEnd"/>
            <w:r>
              <w:t xml:space="preserve"> </w:t>
            </w:r>
            <w:proofErr w:type="spellStart"/>
            <w:r>
              <w:t>provinsi</w:t>
            </w:r>
            <w:proofErr w:type="spellEnd"/>
            <w:r>
              <w:t xml:space="preserve"> dan </w:t>
            </w:r>
            <w:proofErr w:type="spellStart"/>
            <w:r>
              <w:t>antar</w:t>
            </w:r>
            <w:proofErr w:type="spellEnd"/>
            <w:r>
              <w:t xml:space="preserve"> </w:t>
            </w:r>
            <w:proofErr w:type="spellStart"/>
            <w:r>
              <w:t>kab</w:t>
            </w:r>
            <w:proofErr w:type="spellEnd"/>
            <w:r>
              <w:t>/</w:t>
            </w:r>
            <w:proofErr w:type="spellStart"/>
            <w:r>
              <w:t>kota</w:t>
            </w:r>
            <w:proofErr w:type="spellEnd"/>
          </w:p>
        </w:tc>
        <w:tc>
          <w:tcPr>
            <w:tcW w:w="2298" w:type="dxa"/>
            <w:noWrap/>
          </w:tcPr>
          <w:p w14:paraId="64C9177A" w14:textId="77777777" w:rsidR="005F5A98" w:rsidRDefault="00EA42E4">
            <w:proofErr w:type="spellStart"/>
            <w:r>
              <w:t>Transportasi</w:t>
            </w:r>
            <w:proofErr w:type="spellEnd"/>
            <w:r>
              <w:t xml:space="preserve"> </w:t>
            </w:r>
            <w:proofErr w:type="spellStart"/>
            <w:r>
              <w:t>antar</w:t>
            </w:r>
            <w:proofErr w:type="spellEnd"/>
            <w:r>
              <w:t xml:space="preserve"> </w:t>
            </w:r>
            <w:proofErr w:type="spellStart"/>
            <w:r>
              <w:t>provinsi</w:t>
            </w:r>
            <w:proofErr w:type="spellEnd"/>
            <w:r>
              <w:t xml:space="preserve"> dan </w:t>
            </w:r>
            <w:proofErr w:type="spellStart"/>
            <w:r>
              <w:t>antar</w:t>
            </w:r>
            <w:proofErr w:type="spellEnd"/>
            <w:r>
              <w:t xml:space="preserve"> </w:t>
            </w:r>
            <w:proofErr w:type="spellStart"/>
            <w:r>
              <w:t>kab</w:t>
            </w:r>
            <w:proofErr w:type="spellEnd"/>
            <w:r>
              <w:t>/</w:t>
            </w:r>
            <w:proofErr w:type="spellStart"/>
            <w:r>
              <w:t>kota</w:t>
            </w:r>
            <w:proofErr w:type="spellEnd"/>
          </w:p>
        </w:tc>
        <w:tc>
          <w:tcPr>
            <w:tcW w:w="1452" w:type="dxa"/>
            <w:shd w:val="clear" w:color="auto" w:fill="FDE9D9"/>
            <w:noWrap/>
          </w:tcPr>
          <w:p w14:paraId="11968D59" w14:textId="77777777" w:rsidR="005F5A98" w:rsidRDefault="00EA42E4">
            <w:pPr>
              <w:jc w:val="center"/>
            </w:pPr>
            <w:r>
              <w:rPr>
                <w:b/>
                <w:bCs/>
                <w:color w:val="FF0000"/>
                <w:shd w:val="clear" w:color="auto" w:fill="FDE9D9"/>
              </w:rPr>
              <w:t>T</w:t>
            </w:r>
          </w:p>
        </w:tc>
        <w:tc>
          <w:tcPr>
            <w:tcW w:w="748" w:type="dxa"/>
            <w:noWrap/>
          </w:tcPr>
          <w:p w14:paraId="57B943A2" w14:textId="77777777" w:rsidR="005F5A98" w:rsidRDefault="00EA42E4">
            <w:r>
              <w:rPr>
                <w:color w:val="0087CD"/>
              </w:rPr>
              <w:t xml:space="preserve"> 25.96 </w:t>
            </w:r>
          </w:p>
        </w:tc>
        <w:tc>
          <w:tcPr>
            <w:tcW w:w="860" w:type="dxa"/>
            <w:noWrap/>
          </w:tcPr>
          <w:p w14:paraId="79646F72" w14:textId="77777777" w:rsidR="005F5A98" w:rsidRDefault="00EA42E4">
            <w:r>
              <w:rPr>
                <w:color w:val="0087CD"/>
              </w:rPr>
              <w:t xml:space="preserve"> 25.96 </w:t>
            </w:r>
          </w:p>
        </w:tc>
      </w:tr>
      <w:tr w:rsidR="005F5A98" w14:paraId="1ED5A522" w14:textId="77777777" w:rsidTr="00C6551F">
        <w:tc>
          <w:tcPr>
            <w:tcW w:w="567" w:type="dxa"/>
            <w:noWrap/>
          </w:tcPr>
          <w:p w14:paraId="31E1B3E0" w14:textId="77777777" w:rsidR="005F5A98" w:rsidRDefault="00EA42E4">
            <w:r>
              <w:lastRenderedPageBreak/>
              <w:t>3</w:t>
            </w:r>
          </w:p>
        </w:tc>
        <w:tc>
          <w:tcPr>
            <w:tcW w:w="2552" w:type="dxa"/>
            <w:noWrap/>
          </w:tcPr>
          <w:p w14:paraId="3ABE63C1" w14:textId="77777777" w:rsidR="005F5A98" w:rsidRDefault="00EA42E4">
            <w:proofErr w:type="spellStart"/>
            <w:r>
              <w:t>Karakteristik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</w:p>
        </w:tc>
        <w:tc>
          <w:tcPr>
            <w:tcW w:w="2298" w:type="dxa"/>
            <w:noWrap/>
          </w:tcPr>
          <w:p w14:paraId="3505B29D" w14:textId="77777777" w:rsidR="005F5A98" w:rsidRDefault="00EA42E4">
            <w:proofErr w:type="spellStart"/>
            <w:r>
              <w:t>Kepadatan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</w:p>
        </w:tc>
        <w:tc>
          <w:tcPr>
            <w:tcW w:w="1452" w:type="dxa"/>
            <w:shd w:val="clear" w:color="auto" w:fill="FDE9D9"/>
            <w:noWrap/>
          </w:tcPr>
          <w:p w14:paraId="36A20029" w14:textId="77777777" w:rsidR="005F5A98" w:rsidRDefault="00EA42E4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R</w:t>
            </w:r>
          </w:p>
        </w:tc>
        <w:tc>
          <w:tcPr>
            <w:tcW w:w="748" w:type="dxa"/>
            <w:noWrap/>
          </w:tcPr>
          <w:p w14:paraId="7FECF789" w14:textId="77777777" w:rsidR="005F5A98" w:rsidRDefault="00EA42E4">
            <w:r>
              <w:rPr>
                <w:color w:val="0087CD"/>
              </w:rPr>
              <w:t xml:space="preserve"> 16.35 </w:t>
            </w:r>
          </w:p>
        </w:tc>
        <w:tc>
          <w:tcPr>
            <w:tcW w:w="860" w:type="dxa"/>
            <w:noWrap/>
          </w:tcPr>
          <w:p w14:paraId="40E15062" w14:textId="77777777" w:rsidR="005F5A98" w:rsidRDefault="00EA42E4">
            <w:r>
              <w:rPr>
                <w:color w:val="0087CD"/>
              </w:rPr>
              <w:t xml:space="preserve"> 0.16 </w:t>
            </w:r>
          </w:p>
        </w:tc>
      </w:tr>
      <w:tr w:rsidR="005F5A98" w14:paraId="5ADD02AE" w14:textId="77777777" w:rsidTr="00C6551F">
        <w:tc>
          <w:tcPr>
            <w:tcW w:w="567" w:type="dxa"/>
            <w:noWrap/>
          </w:tcPr>
          <w:p w14:paraId="052CC18D" w14:textId="77777777" w:rsidR="005F5A98" w:rsidRDefault="00EA42E4">
            <w:r>
              <w:t>4</w:t>
            </w:r>
          </w:p>
        </w:tc>
        <w:tc>
          <w:tcPr>
            <w:tcW w:w="2552" w:type="dxa"/>
            <w:noWrap/>
          </w:tcPr>
          <w:p w14:paraId="2109FA8B" w14:textId="77777777" w:rsidR="005F5A98" w:rsidRDefault="00EA42E4">
            <w:proofErr w:type="spellStart"/>
            <w:r>
              <w:t>Karakteristik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</w:p>
        </w:tc>
        <w:tc>
          <w:tcPr>
            <w:tcW w:w="2298" w:type="dxa"/>
            <w:noWrap/>
          </w:tcPr>
          <w:p w14:paraId="16DD6271" w14:textId="77777777" w:rsidR="005F5A98" w:rsidRDefault="00EA42E4">
            <w:proofErr w:type="spellStart"/>
            <w:r>
              <w:t>Proporsi</w:t>
            </w:r>
            <w:proofErr w:type="spellEnd"/>
            <w:r>
              <w:t xml:space="preserve"> </w:t>
            </w:r>
            <w:proofErr w:type="spellStart"/>
            <w:r>
              <w:t>penduduk</w:t>
            </w:r>
            <w:proofErr w:type="spellEnd"/>
            <w:r>
              <w:t xml:space="preserve"> </w:t>
            </w:r>
            <w:proofErr w:type="spellStart"/>
            <w:r>
              <w:t>usia</w:t>
            </w:r>
            <w:proofErr w:type="spellEnd"/>
            <w:r>
              <w:t xml:space="preserve"> &gt;60 </w:t>
            </w:r>
            <w:proofErr w:type="spellStart"/>
            <w:r>
              <w:t>tahun</w:t>
            </w:r>
            <w:proofErr w:type="spellEnd"/>
          </w:p>
        </w:tc>
        <w:tc>
          <w:tcPr>
            <w:tcW w:w="1452" w:type="dxa"/>
            <w:shd w:val="clear" w:color="auto" w:fill="FDE9D9"/>
            <w:noWrap/>
          </w:tcPr>
          <w:p w14:paraId="46164884" w14:textId="77777777" w:rsidR="005F5A98" w:rsidRDefault="00EA42E4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A</w:t>
            </w:r>
          </w:p>
        </w:tc>
        <w:tc>
          <w:tcPr>
            <w:tcW w:w="748" w:type="dxa"/>
            <w:noWrap/>
          </w:tcPr>
          <w:p w14:paraId="5FE8C405" w14:textId="77777777" w:rsidR="005F5A98" w:rsidRDefault="00EA42E4">
            <w:r>
              <w:rPr>
                <w:color w:val="0087CD"/>
              </w:rPr>
              <w:t xml:space="preserve"> 7.21 </w:t>
            </w:r>
          </w:p>
        </w:tc>
        <w:tc>
          <w:tcPr>
            <w:tcW w:w="860" w:type="dxa"/>
            <w:noWrap/>
          </w:tcPr>
          <w:p w14:paraId="7FB4EC5F" w14:textId="77777777" w:rsidR="005F5A98" w:rsidRDefault="00EA42E4">
            <w:r>
              <w:rPr>
                <w:color w:val="0087CD"/>
              </w:rPr>
              <w:t xml:space="preserve"> 0.01 </w:t>
            </w:r>
          </w:p>
        </w:tc>
      </w:tr>
    </w:tbl>
    <w:p w14:paraId="6BBCA4F3" w14:textId="647FF32C" w:rsidR="005F5A98" w:rsidRDefault="00EA42E4" w:rsidP="00C6551F">
      <w:pPr>
        <w:ind w:left="567"/>
        <w:jc w:val="center"/>
      </w:pPr>
      <w:r>
        <w:t xml:space="preserve">Tabel 2. </w:t>
      </w:r>
      <w:proofErr w:type="spellStart"/>
      <w:r>
        <w:t>Penetapan</w:t>
      </w:r>
      <w:proofErr w:type="spellEnd"/>
      <w:r>
        <w:t xml:space="preserve"> Nilai </w:t>
      </w:r>
      <w:proofErr w:type="spellStart"/>
      <w:r>
        <w:t>Risiko</w:t>
      </w:r>
      <w:proofErr w:type="spellEnd"/>
      <w:r>
        <w:t xml:space="preserve"> </w:t>
      </w:r>
      <w:r w:rsidR="00C6551F">
        <w:t xml:space="preserve">MERS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Alor </w:t>
      </w:r>
      <w:proofErr w:type="spellStart"/>
      <w:r>
        <w:t>Tahun</w:t>
      </w:r>
      <w:proofErr w:type="spellEnd"/>
      <w:r>
        <w:t xml:space="preserve"> 202</w:t>
      </w:r>
      <w:r w:rsidR="00D20B05">
        <w:t>5</w:t>
      </w:r>
      <w:r>
        <w:t xml:space="preserve"> </w:t>
      </w:r>
    </w:p>
    <w:p w14:paraId="3F10F304" w14:textId="063B4E8F" w:rsidR="005F5A98" w:rsidRDefault="00EA42E4" w:rsidP="00C6551F">
      <w:pPr>
        <w:spacing w:after="0"/>
        <w:ind w:left="567" w:firstLine="567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pada </w:t>
      </w:r>
      <w:proofErr w:type="spellStart"/>
      <w:r>
        <w:t>penyakit</w:t>
      </w:r>
      <w:proofErr w:type="spellEnd"/>
      <w:r>
        <w:t xml:space="preserve"> </w:t>
      </w:r>
      <w:r w:rsidR="00C6551F">
        <w:t xml:space="preserve">MERS </w:t>
      </w:r>
      <w:proofErr w:type="spellStart"/>
      <w:r>
        <w:t>terdapat</w:t>
      </w:r>
      <w:proofErr w:type="spellEnd"/>
      <w:r>
        <w:t xml:space="preserve"> 1 </w:t>
      </w:r>
      <w:proofErr w:type="spellStart"/>
      <w:r>
        <w:t>subkategori</w:t>
      </w:r>
      <w:proofErr w:type="spellEnd"/>
      <w:r>
        <w:t xml:space="preserve"> pada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yang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Tinggi,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</w:p>
    <w:p w14:paraId="0847BA4C" w14:textId="1B7176DB" w:rsidR="005F5A98" w:rsidRDefault="00EA42E4" w:rsidP="00C6551F">
      <w:pPr>
        <w:numPr>
          <w:ilvl w:val="0"/>
          <w:numId w:val="4"/>
        </w:numPr>
        <w:tabs>
          <w:tab w:val="clear" w:pos="720"/>
          <w:tab w:val="num" w:pos="993"/>
        </w:tabs>
        <w:ind w:left="993" w:hanging="426"/>
        <w:jc w:val="both"/>
      </w:pPr>
      <w:proofErr w:type="spellStart"/>
      <w:r>
        <w:t>Subkategori</w:t>
      </w:r>
      <w:proofErr w:type="spellEnd"/>
      <w:r>
        <w:t xml:space="preserve"> </w:t>
      </w:r>
      <w:proofErr w:type="spellStart"/>
      <w:r>
        <w:t>Transportasi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provinsi</w:t>
      </w:r>
      <w:proofErr w:type="spellEnd"/>
      <w:r>
        <w:t xml:space="preserve"> dan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kab</w:t>
      </w:r>
      <w:proofErr w:type="spellEnd"/>
      <w:r>
        <w:t>/</w:t>
      </w:r>
      <w:proofErr w:type="spellStart"/>
      <w:r>
        <w:t>kota</w:t>
      </w:r>
      <w:proofErr w:type="spellEnd"/>
      <w:r>
        <w:t xml:space="preserve">, </w:t>
      </w:r>
      <w:proofErr w:type="spellStart"/>
      <w:r w:rsidR="00C6551F">
        <w:t>karena</w:t>
      </w:r>
      <w:proofErr w:type="spellEnd"/>
      <w:r w:rsidR="00C6551F">
        <w:t xml:space="preserve"> </w:t>
      </w:r>
      <w:proofErr w:type="spellStart"/>
      <w:r w:rsidR="00C6551F">
        <w:t>Kabupaten</w:t>
      </w:r>
      <w:proofErr w:type="spellEnd"/>
      <w:r w:rsidR="00C6551F">
        <w:t xml:space="preserve"> Alor </w:t>
      </w:r>
      <w:proofErr w:type="spellStart"/>
      <w:r w:rsidR="00C6551F">
        <w:t>memiliki</w:t>
      </w:r>
      <w:proofErr w:type="spellEnd"/>
      <w:r w:rsidR="00C6551F">
        <w:t xml:space="preserve"> bandar </w:t>
      </w:r>
      <w:proofErr w:type="spellStart"/>
      <w:r w:rsidR="00C6551F">
        <w:t>udara</w:t>
      </w:r>
      <w:proofErr w:type="spellEnd"/>
      <w:r w:rsidR="00C6551F">
        <w:t xml:space="preserve">, Pelabuhan, dan terminal yang </w:t>
      </w:r>
      <w:proofErr w:type="spellStart"/>
      <w:r w:rsidR="00C6551F">
        <w:t>merupakan</w:t>
      </w:r>
      <w:proofErr w:type="spellEnd"/>
      <w:r w:rsidR="00C6551F">
        <w:t xml:space="preserve"> </w:t>
      </w:r>
      <w:proofErr w:type="spellStart"/>
      <w:r w:rsidR="00D20B05">
        <w:t>pintu</w:t>
      </w:r>
      <w:proofErr w:type="spellEnd"/>
      <w:r w:rsidR="00D20B05">
        <w:t xml:space="preserve"> </w:t>
      </w:r>
      <w:proofErr w:type="spellStart"/>
      <w:r w:rsidR="00D20B05">
        <w:t>masuk</w:t>
      </w:r>
      <w:proofErr w:type="spellEnd"/>
      <w:r w:rsidR="00D20B05">
        <w:t xml:space="preserve"> domestic yang </w:t>
      </w:r>
      <w:proofErr w:type="spellStart"/>
      <w:r w:rsidR="00D20B05">
        <w:t>memiliki</w:t>
      </w:r>
      <w:proofErr w:type="spellEnd"/>
      <w:r w:rsidR="00D20B05">
        <w:t xml:space="preserve"> </w:t>
      </w:r>
      <w:proofErr w:type="spellStart"/>
      <w:r w:rsidR="00D20B05">
        <w:t>intensitas</w:t>
      </w:r>
      <w:proofErr w:type="spellEnd"/>
      <w:r w:rsidR="00D20B05">
        <w:t xml:space="preserve"> </w:t>
      </w:r>
      <w:proofErr w:type="spellStart"/>
      <w:r w:rsidR="00D20B05">
        <w:t>tinggi</w:t>
      </w:r>
      <w:proofErr w:type="spellEnd"/>
      <w:r w:rsidR="00D20B05">
        <w:t xml:space="preserve"> </w:t>
      </w:r>
      <w:proofErr w:type="spellStart"/>
      <w:r w:rsidR="00D20B05">
        <w:t>dari</w:t>
      </w:r>
      <w:proofErr w:type="spellEnd"/>
      <w:r w:rsidR="00D20B05">
        <w:t xml:space="preserve"> </w:t>
      </w:r>
      <w:proofErr w:type="spellStart"/>
      <w:r w:rsidR="00D20B05">
        <w:t>transportasi</w:t>
      </w:r>
      <w:proofErr w:type="spellEnd"/>
      <w:r w:rsidR="00D20B05">
        <w:t xml:space="preserve"> </w:t>
      </w:r>
      <w:proofErr w:type="spellStart"/>
      <w:r w:rsidR="00D20B05">
        <w:t>udara</w:t>
      </w:r>
      <w:proofErr w:type="spellEnd"/>
      <w:r w:rsidR="00D20B05">
        <w:t xml:space="preserve">, </w:t>
      </w:r>
      <w:proofErr w:type="spellStart"/>
      <w:r w:rsidR="00D20B05">
        <w:t>laut</w:t>
      </w:r>
      <w:proofErr w:type="spellEnd"/>
      <w:r w:rsidR="00C6551F">
        <w:t>,</w:t>
      </w:r>
      <w:r w:rsidR="00D20B05">
        <w:t xml:space="preserve"> dan </w:t>
      </w:r>
      <w:proofErr w:type="spellStart"/>
      <w:r w:rsidR="00D20B05">
        <w:t>darat</w:t>
      </w:r>
      <w:proofErr w:type="spellEnd"/>
      <w:r w:rsidR="00D20B05">
        <w:t>.</w:t>
      </w:r>
    </w:p>
    <w:p w14:paraId="3FA430C3" w14:textId="63E30695" w:rsidR="005F5A98" w:rsidRDefault="00EA42E4" w:rsidP="00C6551F">
      <w:pPr>
        <w:ind w:left="567" w:firstLine="567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pada </w:t>
      </w:r>
      <w:proofErr w:type="spellStart"/>
      <w:r>
        <w:t>penyakit</w:t>
      </w:r>
      <w:proofErr w:type="spellEnd"/>
      <w:r>
        <w:t xml:space="preserve"> </w:t>
      </w:r>
      <w:r w:rsidR="00C6551F">
        <w:t xml:space="preserve">MERS </w:t>
      </w:r>
      <w:proofErr w:type="spellStart"/>
      <w:r w:rsidR="00C6551F">
        <w:t>tidak</w:t>
      </w:r>
      <w:proofErr w:type="spellEnd"/>
      <w:r w:rsidR="00C6551F">
        <w:t xml:space="preserve"> </w:t>
      </w:r>
      <w:proofErr w:type="spellStart"/>
      <w:r>
        <w:t>terdapat</w:t>
      </w:r>
      <w:proofErr w:type="spellEnd"/>
      <w:r w:rsidR="00C6551F">
        <w:t xml:space="preserve"> </w:t>
      </w:r>
      <w:proofErr w:type="spellStart"/>
      <w:r>
        <w:t>subkategori</w:t>
      </w:r>
      <w:proofErr w:type="spellEnd"/>
      <w:r>
        <w:t xml:space="preserve"> pada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yang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Sedan</w:t>
      </w:r>
      <w:r w:rsidR="00C6551F">
        <w:t>g.</w:t>
      </w:r>
    </w:p>
    <w:p w14:paraId="18EF7711" w14:textId="63114984" w:rsidR="005F5A98" w:rsidRDefault="00EA42E4" w:rsidP="00C6551F">
      <w:pPr>
        <w:pStyle w:val="DaftarParagraf"/>
        <w:numPr>
          <w:ilvl w:val="1"/>
          <w:numId w:val="16"/>
        </w:numPr>
        <w:spacing w:after="0"/>
        <w:ind w:left="567" w:hanging="283"/>
      </w:pPr>
      <w:proofErr w:type="spellStart"/>
      <w:r w:rsidRPr="00C6551F">
        <w:rPr>
          <w:b/>
          <w:bCs/>
        </w:rPr>
        <w:t>Penilaian</w:t>
      </w:r>
      <w:proofErr w:type="spellEnd"/>
      <w:r w:rsidRPr="00C6551F">
        <w:rPr>
          <w:b/>
          <w:bCs/>
        </w:rPr>
        <w:t xml:space="preserve"> </w:t>
      </w:r>
      <w:proofErr w:type="spellStart"/>
      <w:r w:rsidR="00C6551F" w:rsidRPr="00C6551F">
        <w:rPr>
          <w:b/>
          <w:bCs/>
        </w:rPr>
        <w:t>Kapasitas</w:t>
      </w:r>
      <w:proofErr w:type="spellEnd"/>
    </w:p>
    <w:p w14:paraId="35B792EE" w14:textId="335440B6" w:rsidR="005F5A98" w:rsidRDefault="00EA42E4" w:rsidP="00C6551F">
      <w:pPr>
        <w:ind w:left="567" w:firstLine="567"/>
        <w:jc w:val="both"/>
      </w:pPr>
      <w:proofErr w:type="spellStart"/>
      <w:r>
        <w:t>Penetapan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Mers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T/</w:t>
      </w:r>
      <w:proofErr w:type="spellStart"/>
      <w:r>
        <w:t>tinggi</w:t>
      </w:r>
      <w:proofErr w:type="spellEnd"/>
      <w:r>
        <w:t>, S/</w:t>
      </w:r>
      <w:proofErr w:type="spellStart"/>
      <w:r>
        <w:t>sedang</w:t>
      </w:r>
      <w:proofErr w:type="spellEnd"/>
      <w:r>
        <w:t>, R/</w:t>
      </w:r>
      <w:proofErr w:type="spellStart"/>
      <w:r>
        <w:t>rendah</w:t>
      </w:r>
      <w:proofErr w:type="spellEnd"/>
      <w:r>
        <w:t xml:space="preserve">, dan A/ </w:t>
      </w:r>
      <w:proofErr w:type="spellStart"/>
      <w:r>
        <w:t>abai</w:t>
      </w:r>
      <w:proofErr w:type="spellEnd"/>
      <w:r>
        <w:t xml:space="preserve">,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3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 w:rsidR="00C6551F">
        <w:t>:</w:t>
      </w:r>
    </w:p>
    <w:tbl>
      <w:tblPr>
        <w:tblW w:w="0" w:type="auto"/>
        <w:tblInd w:w="586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2628"/>
        <w:gridCol w:w="1497"/>
        <w:gridCol w:w="771"/>
        <w:gridCol w:w="887"/>
      </w:tblGrid>
      <w:tr w:rsidR="005F5A98" w14:paraId="732DACA7" w14:textId="77777777" w:rsidTr="00615B19">
        <w:tc>
          <w:tcPr>
            <w:tcW w:w="567" w:type="dxa"/>
            <w:noWrap/>
          </w:tcPr>
          <w:p w14:paraId="5E8C8070" w14:textId="77777777" w:rsidR="005F5A98" w:rsidRDefault="00EA42E4">
            <w:r>
              <w:rPr>
                <w:b/>
                <w:bCs/>
              </w:rPr>
              <w:t>No.</w:t>
            </w:r>
          </w:p>
        </w:tc>
        <w:tc>
          <w:tcPr>
            <w:tcW w:w="2127" w:type="dxa"/>
            <w:noWrap/>
          </w:tcPr>
          <w:p w14:paraId="4F282992" w14:textId="77777777" w:rsidR="005F5A98" w:rsidRDefault="00EA42E4">
            <w:r>
              <w:rPr>
                <w:b/>
                <w:bCs/>
              </w:rPr>
              <w:t>KATEGORI</w:t>
            </w:r>
          </w:p>
        </w:tc>
        <w:tc>
          <w:tcPr>
            <w:tcW w:w="2628" w:type="dxa"/>
            <w:noWrap/>
          </w:tcPr>
          <w:p w14:paraId="52CF9A8F" w14:textId="77777777" w:rsidR="005F5A98" w:rsidRDefault="00EA42E4">
            <w:r>
              <w:rPr>
                <w:b/>
                <w:bCs/>
              </w:rPr>
              <w:t>SUBKATEGORI</w:t>
            </w:r>
          </w:p>
        </w:tc>
        <w:tc>
          <w:tcPr>
            <w:tcW w:w="1497" w:type="dxa"/>
            <w:noWrap/>
          </w:tcPr>
          <w:p w14:paraId="01693599" w14:textId="77777777" w:rsidR="005F5A98" w:rsidRDefault="00EA42E4">
            <w:pPr>
              <w:jc w:val="center"/>
            </w:pPr>
            <w:r>
              <w:rPr>
                <w:b/>
                <w:bCs/>
              </w:rPr>
              <w:t>NILAI PER KATEGORI</w:t>
            </w:r>
          </w:p>
        </w:tc>
        <w:tc>
          <w:tcPr>
            <w:tcW w:w="771" w:type="dxa"/>
            <w:noWrap/>
          </w:tcPr>
          <w:p w14:paraId="3C39D34C" w14:textId="77777777" w:rsidR="005F5A98" w:rsidRDefault="00EA42E4">
            <w:pPr>
              <w:jc w:val="center"/>
            </w:pPr>
            <w:r>
              <w:rPr>
                <w:b/>
                <w:bCs/>
              </w:rPr>
              <w:t>BOBOT (B)</w:t>
            </w:r>
          </w:p>
        </w:tc>
        <w:tc>
          <w:tcPr>
            <w:tcW w:w="887" w:type="dxa"/>
            <w:noWrap/>
          </w:tcPr>
          <w:p w14:paraId="116BE49A" w14:textId="77777777" w:rsidR="005F5A98" w:rsidRDefault="00EA42E4">
            <w:pPr>
              <w:jc w:val="center"/>
            </w:pPr>
            <w:r>
              <w:rPr>
                <w:b/>
                <w:bCs/>
              </w:rPr>
              <w:t>INDEX (NXB)</w:t>
            </w:r>
          </w:p>
        </w:tc>
      </w:tr>
      <w:tr w:rsidR="005F5A98" w14:paraId="51B99D94" w14:textId="77777777" w:rsidTr="00615B19">
        <w:tc>
          <w:tcPr>
            <w:tcW w:w="567" w:type="dxa"/>
            <w:noWrap/>
          </w:tcPr>
          <w:p w14:paraId="3A457229" w14:textId="77777777" w:rsidR="005F5A98" w:rsidRDefault="00EA42E4">
            <w:r>
              <w:t>1</w:t>
            </w:r>
          </w:p>
        </w:tc>
        <w:tc>
          <w:tcPr>
            <w:tcW w:w="2127" w:type="dxa"/>
            <w:noWrap/>
          </w:tcPr>
          <w:p w14:paraId="15397387" w14:textId="77777777" w:rsidR="005F5A98" w:rsidRDefault="00EA42E4">
            <w:proofErr w:type="spellStart"/>
            <w:r>
              <w:t>Kebijakan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</w:p>
        </w:tc>
        <w:tc>
          <w:tcPr>
            <w:tcW w:w="2628" w:type="dxa"/>
            <w:noWrap/>
          </w:tcPr>
          <w:p w14:paraId="5811B358" w14:textId="77777777" w:rsidR="005F5A98" w:rsidRDefault="00EA42E4">
            <w:proofErr w:type="spellStart"/>
            <w:r>
              <w:t>Kebijakan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</w:p>
        </w:tc>
        <w:tc>
          <w:tcPr>
            <w:tcW w:w="1497" w:type="dxa"/>
            <w:shd w:val="clear" w:color="auto" w:fill="FDE9D9"/>
            <w:noWrap/>
          </w:tcPr>
          <w:p w14:paraId="3A1A24BD" w14:textId="77777777" w:rsidR="005F5A98" w:rsidRDefault="00EA42E4">
            <w:pPr>
              <w:jc w:val="center"/>
            </w:pPr>
            <w:r>
              <w:rPr>
                <w:b/>
                <w:bCs/>
                <w:color w:val="FF0000"/>
                <w:shd w:val="clear" w:color="auto" w:fill="FDE9D9"/>
              </w:rPr>
              <w:t>A</w:t>
            </w:r>
          </w:p>
        </w:tc>
        <w:tc>
          <w:tcPr>
            <w:tcW w:w="771" w:type="dxa"/>
            <w:noWrap/>
          </w:tcPr>
          <w:p w14:paraId="18004479" w14:textId="77777777" w:rsidR="005F5A98" w:rsidRDefault="00EA42E4">
            <w:r>
              <w:rPr>
                <w:color w:val="0087CD"/>
              </w:rPr>
              <w:t xml:space="preserve"> 5.11 </w:t>
            </w:r>
          </w:p>
        </w:tc>
        <w:tc>
          <w:tcPr>
            <w:tcW w:w="887" w:type="dxa"/>
            <w:noWrap/>
          </w:tcPr>
          <w:p w14:paraId="5D4F9951" w14:textId="77777777" w:rsidR="005F5A98" w:rsidRDefault="00EA42E4">
            <w:r>
              <w:rPr>
                <w:color w:val="0087CD"/>
              </w:rPr>
              <w:t xml:space="preserve"> 0.01 </w:t>
            </w:r>
          </w:p>
        </w:tc>
      </w:tr>
      <w:tr w:rsidR="005F5A98" w14:paraId="5CFC24CE" w14:textId="77777777" w:rsidTr="00615B19">
        <w:tc>
          <w:tcPr>
            <w:tcW w:w="567" w:type="dxa"/>
            <w:noWrap/>
          </w:tcPr>
          <w:p w14:paraId="58DF18D8" w14:textId="77777777" w:rsidR="005F5A98" w:rsidRDefault="00EA42E4">
            <w:r>
              <w:t>2</w:t>
            </w:r>
          </w:p>
        </w:tc>
        <w:tc>
          <w:tcPr>
            <w:tcW w:w="2127" w:type="dxa"/>
            <w:noWrap/>
          </w:tcPr>
          <w:p w14:paraId="01C90DC2" w14:textId="77777777" w:rsidR="005F5A98" w:rsidRDefault="00EA42E4">
            <w:r>
              <w:t>Kelembagaan</w:t>
            </w:r>
          </w:p>
        </w:tc>
        <w:tc>
          <w:tcPr>
            <w:tcW w:w="2628" w:type="dxa"/>
            <w:noWrap/>
          </w:tcPr>
          <w:p w14:paraId="1921858C" w14:textId="77777777" w:rsidR="005F5A98" w:rsidRDefault="00EA42E4">
            <w:r>
              <w:t>Kelembagaan</w:t>
            </w:r>
          </w:p>
        </w:tc>
        <w:tc>
          <w:tcPr>
            <w:tcW w:w="1497" w:type="dxa"/>
            <w:shd w:val="clear" w:color="auto" w:fill="FDE9D9"/>
            <w:noWrap/>
          </w:tcPr>
          <w:p w14:paraId="360D1CEF" w14:textId="77777777" w:rsidR="005F5A98" w:rsidRDefault="00EA42E4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T</w:t>
            </w:r>
          </w:p>
        </w:tc>
        <w:tc>
          <w:tcPr>
            <w:tcW w:w="771" w:type="dxa"/>
            <w:noWrap/>
          </w:tcPr>
          <w:p w14:paraId="301BDBD6" w14:textId="77777777" w:rsidR="005F5A98" w:rsidRDefault="00EA42E4">
            <w:r>
              <w:rPr>
                <w:color w:val="0087CD"/>
              </w:rPr>
              <w:t xml:space="preserve"> 8.19 </w:t>
            </w:r>
          </w:p>
        </w:tc>
        <w:tc>
          <w:tcPr>
            <w:tcW w:w="887" w:type="dxa"/>
            <w:noWrap/>
          </w:tcPr>
          <w:p w14:paraId="37CD6082" w14:textId="77777777" w:rsidR="005F5A98" w:rsidRDefault="00EA42E4">
            <w:r>
              <w:rPr>
                <w:color w:val="0087CD"/>
              </w:rPr>
              <w:t xml:space="preserve"> 8.19 </w:t>
            </w:r>
          </w:p>
        </w:tc>
      </w:tr>
      <w:tr w:rsidR="005F5A98" w14:paraId="61C9EC94" w14:textId="77777777" w:rsidTr="00615B19">
        <w:tc>
          <w:tcPr>
            <w:tcW w:w="567" w:type="dxa"/>
            <w:noWrap/>
          </w:tcPr>
          <w:p w14:paraId="501CDAE9" w14:textId="77777777" w:rsidR="005F5A98" w:rsidRDefault="00EA42E4">
            <w:r>
              <w:t>3</w:t>
            </w:r>
          </w:p>
        </w:tc>
        <w:tc>
          <w:tcPr>
            <w:tcW w:w="2127" w:type="dxa"/>
            <w:noWrap/>
          </w:tcPr>
          <w:p w14:paraId="7E0701F2" w14:textId="77777777" w:rsidR="005F5A98" w:rsidRDefault="00EA42E4">
            <w:proofErr w:type="spellStart"/>
            <w:r>
              <w:t>FasIlitas</w:t>
            </w:r>
            <w:proofErr w:type="spellEnd"/>
            <w:r>
              <w:t xml:space="preserve"> </w:t>
            </w:r>
            <w:proofErr w:type="spellStart"/>
            <w:r>
              <w:t>pelayanan</w:t>
            </w:r>
            <w:proofErr w:type="spellEnd"/>
            <w:r>
              <w:t xml:space="preserve"> </w:t>
            </w:r>
            <w:proofErr w:type="spellStart"/>
            <w:r>
              <w:t>kesehatan</w:t>
            </w:r>
            <w:proofErr w:type="spellEnd"/>
          </w:p>
        </w:tc>
        <w:tc>
          <w:tcPr>
            <w:tcW w:w="2628" w:type="dxa"/>
            <w:noWrap/>
          </w:tcPr>
          <w:p w14:paraId="6DE290EE" w14:textId="77777777" w:rsidR="005F5A98" w:rsidRDefault="00EA42E4">
            <w:proofErr w:type="spellStart"/>
            <w:r>
              <w:t>Kapasitas</w:t>
            </w:r>
            <w:proofErr w:type="spellEnd"/>
            <w:r>
              <w:t xml:space="preserve"> </w:t>
            </w:r>
            <w:proofErr w:type="spellStart"/>
            <w:r>
              <w:t>Laboratorium</w:t>
            </w:r>
            <w:proofErr w:type="spellEnd"/>
          </w:p>
        </w:tc>
        <w:tc>
          <w:tcPr>
            <w:tcW w:w="1497" w:type="dxa"/>
            <w:shd w:val="clear" w:color="auto" w:fill="FDE9D9"/>
            <w:noWrap/>
          </w:tcPr>
          <w:p w14:paraId="27DEE995" w14:textId="77777777" w:rsidR="005F5A98" w:rsidRDefault="00EA42E4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R</w:t>
            </w:r>
          </w:p>
        </w:tc>
        <w:tc>
          <w:tcPr>
            <w:tcW w:w="771" w:type="dxa"/>
            <w:noWrap/>
          </w:tcPr>
          <w:p w14:paraId="2DB3BAFE" w14:textId="77777777" w:rsidR="005F5A98" w:rsidRDefault="00EA42E4">
            <w:r>
              <w:rPr>
                <w:color w:val="0087CD"/>
              </w:rPr>
              <w:t xml:space="preserve"> 1.70 </w:t>
            </w:r>
          </w:p>
        </w:tc>
        <w:tc>
          <w:tcPr>
            <w:tcW w:w="887" w:type="dxa"/>
            <w:noWrap/>
          </w:tcPr>
          <w:p w14:paraId="63196F26" w14:textId="77777777" w:rsidR="005F5A98" w:rsidRDefault="00EA42E4">
            <w:r>
              <w:rPr>
                <w:color w:val="0087CD"/>
              </w:rPr>
              <w:t xml:space="preserve"> 0.02 </w:t>
            </w:r>
          </w:p>
        </w:tc>
      </w:tr>
      <w:tr w:rsidR="005F5A98" w14:paraId="7417FFB6" w14:textId="77777777" w:rsidTr="00615B19">
        <w:tc>
          <w:tcPr>
            <w:tcW w:w="567" w:type="dxa"/>
            <w:noWrap/>
          </w:tcPr>
          <w:p w14:paraId="1A85D990" w14:textId="77777777" w:rsidR="005F5A98" w:rsidRDefault="00EA42E4">
            <w:r>
              <w:t>4</w:t>
            </w:r>
          </w:p>
        </w:tc>
        <w:tc>
          <w:tcPr>
            <w:tcW w:w="2127" w:type="dxa"/>
            <w:noWrap/>
          </w:tcPr>
          <w:p w14:paraId="1BF81D17" w14:textId="77777777" w:rsidR="005F5A98" w:rsidRDefault="00EA42E4">
            <w:proofErr w:type="spellStart"/>
            <w:r>
              <w:t>FasIlitas</w:t>
            </w:r>
            <w:proofErr w:type="spellEnd"/>
            <w:r>
              <w:t xml:space="preserve"> </w:t>
            </w:r>
            <w:proofErr w:type="spellStart"/>
            <w:r>
              <w:t>pelayanan</w:t>
            </w:r>
            <w:proofErr w:type="spellEnd"/>
            <w:r>
              <w:t xml:space="preserve"> </w:t>
            </w:r>
            <w:proofErr w:type="spellStart"/>
            <w:r>
              <w:t>kesehatan</w:t>
            </w:r>
            <w:proofErr w:type="spellEnd"/>
          </w:p>
        </w:tc>
        <w:tc>
          <w:tcPr>
            <w:tcW w:w="2628" w:type="dxa"/>
            <w:noWrap/>
          </w:tcPr>
          <w:p w14:paraId="1880C28A" w14:textId="77777777" w:rsidR="005F5A98" w:rsidRDefault="00EA42E4">
            <w:r>
              <w:t xml:space="preserve">Rumah Sakit </w:t>
            </w:r>
            <w:proofErr w:type="spellStart"/>
            <w:r>
              <w:t>Rujukan</w:t>
            </w:r>
            <w:proofErr w:type="spellEnd"/>
          </w:p>
        </w:tc>
        <w:tc>
          <w:tcPr>
            <w:tcW w:w="1497" w:type="dxa"/>
            <w:shd w:val="clear" w:color="auto" w:fill="FDE9D9"/>
            <w:noWrap/>
          </w:tcPr>
          <w:p w14:paraId="1EB3F10A" w14:textId="77777777" w:rsidR="005F5A98" w:rsidRDefault="00EA42E4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R</w:t>
            </w:r>
          </w:p>
        </w:tc>
        <w:tc>
          <w:tcPr>
            <w:tcW w:w="771" w:type="dxa"/>
            <w:noWrap/>
          </w:tcPr>
          <w:p w14:paraId="7832DC5A" w14:textId="77777777" w:rsidR="005F5A98" w:rsidRDefault="00EA42E4">
            <w:r>
              <w:rPr>
                <w:color w:val="0087CD"/>
              </w:rPr>
              <w:t xml:space="preserve"> 6.98 </w:t>
            </w:r>
          </w:p>
        </w:tc>
        <w:tc>
          <w:tcPr>
            <w:tcW w:w="887" w:type="dxa"/>
            <w:noWrap/>
          </w:tcPr>
          <w:p w14:paraId="523C7316" w14:textId="77777777" w:rsidR="005F5A98" w:rsidRDefault="00EA42E4">
            <w:r>
              <w:rPr>
                <w:color w:val="0087CD"/>
              </w:rPr>
              <w:t xml:space="preserve"> 0.07 </w:t>
            </w:r>
          </w:p>
        </w:tc>
      </w:tr>
      <w:tr w:rsidR="005F5A98" w14:paraId="3DB71450" w14:textId="77777777" w:rsidTr="00615B19">
        <w:tc>
          <w:tcPr>
            <w:tcW w:w="567" w:type="dxa"/>
            <w:noWrap/>
          </w:tcPr>
          <w:p w14:paraId="57B9D876" w14:textId="77777777" w:rsidR="005F5A98" w:rsidRDefault="00EA42E4">
            <w:r>
              <w:t>5</w:t>
            </w:r>
          </w:p>
        </w:tc>
        <w:tc>
          <w:tcPr>
            <w:tcW w:w="2127" w:type="dxa"/>
            <w:noWrap/>
          </w:tcPr>
          <w:p w14:paraId="0FB1FDB6" w14:textId="77777777" w:rsidR="005F5A98" w:rsidRDefault="00EA42E4">
            <w:proofErr w:type="spellStart"/>
            <w:r>
              <w:t>Surveilans</w:t>
            </w:r>
            <w:proofErr w:type="spellEnd"/>
            <w:r>
              <w:t xml:space="preserve"> (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Deteksi</w:t>
            </w:r>
            <w:proofErr w:type="spellEnd"/>
            <w:r>
              <w:t xml:space="preserve"> Dini)</w:t>
            </w:r>
          </w:p>
        </w:tc>
        <w:tc>
          <w:tcPr>
            <w:tcW w:w="2628" w:type="dxa"/>
            <w:noWrap/>
          </w:tcPr>
          <w:p w14:paraId="3A5EF699" w14:textId="77777777" w:rsidR="005F5A98" w:rsidRDefault="00EA42E4">
            <w:proofErr w:type="spellStart"/>
            <w:r>
              <w:t>Surveilans</w:t>
            </w:r>
            <w:proofErr w:type="spellEnd"/>
            <w:r>
              <w:t xml:space="preserve"> wilayah oleh </w:t>
            </w:r>
            <w:proofErr w:type="spellStart"/>
            <w:r>
              <w:t>Puskesmas</w:t>
            </w:r>
            <w:proofErr w:type="spellEnd"/>
          </w:p>
        </w:tc>
        <w:tc>
          <w:tcPr>
            <w:tcW w:w="1497" w:type="dxa"/>
            <w:shd w:val="clear" w:color="auto" w:fill="FDE9D9"/>
            <w:noWrap/>
          </w:tcPr>
          <w:p w14:paraId="6827305C" w14:textId="77777777" w:rsidR="005F5A98" w:rsidRDefault="00EA42E4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T</w:t>
            </w:r>
          </w:p>
        </w:tc>
        <w:tc>
          <w:tcPr>
            <w:tcW w:w="771" w:type="dxa"/>
            <w:noWrap/>
          </w:tcPr>
          <w:p w14:paraId="42771F06" w14:textId="77777777" w:rsidR="005F5A98" w:rsidRDefault="00EA42E4">
            <w:r>
              <w:rPr>
                <w:color w:val="0087CD"/>
              </w:rPr>
              <w:t xml:space="preserve"> 10.99 </w:t>
            </w:r>
          </w:p>
        </w:tc>
        <w:tc>
          <w:tcPr>
            <w:tcW w:w="887" w:type="dxa"/>
            <w:noWrap/>
          </w:tcPr>
          <w:p w14:paraId="6EEE0EB4" w14:textId="77777777" w:rsidR="005F5A98" w:rsidRDefault="00EA42E4">
            <w:r>
              <w:rPr>
                <w:color w:val="0087CD"/>
              </w:rPr>
              <w:t xml:space="preserve"> 10.99 </w:t>
            </w:r>
          </w:p>
        </w:tc>
      </w:tr>
      <w:tr w:rsidR="005F5A98" w14:paraId="7AC96B7C" w14:textId="77777777" w:rsidTr="00615B19">
        <w:tc>
          <w:tcPr>
            <w:tcW w:w="567" w:type="dxa"/>
            <w:noWrap/>
          </w:tcPr>
          <w:p w14:paraId="339323E5" w14:textId="77777777" w:rsidR="005F5A98" w:rsidRDefault="00EA42E4">
            <w:r>
              <w:t>6</w:t>
            </w:r>
          </w:p>
        </w:tc>
        <w:tc>
          <w:tcPr>
            <w:tcW w:w="2127" w:type="dxa"/>
            <w:noWrap/>
          </w:tcPr>
          <w:p w14:paraId="2ED4D212" w14:textId="77777777" w:rsidR="005F5A98" w:rsidRDefault="00EA42E4">
            <w:proofErr w:type="spellStart"/>
            <w:r>
              <w:t>Surveilans</w:t>
            </w:r>
            <w:proofErr w:type="spellEnd"/>
            <w:r>
              <w:t xml:space="preserve"> (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Deteksi</w:t>
            </w:r>
            <w:proofErr w:type="spellEnd"/>
            <w:r>
              <w:t xml:space="preserve"> Dini)</w:t>
            </w:r>
          </w:p>
        </w:tc>
        <w:tc>
          <w:tcPr>
            <w:tcW w:w="2628" w:type="dxa"/>
            <w:noWrap/>
          </w:tcPr>
          <w:p w14:paraId="358BDA20" w14:textId="77777777" w:rsidR="005F5A98" w:rsidRDefault="00EA42E4">
            <w:proofErr w:type="spellStart"/>
            <w:r>
              <w:t>Surveilans</w:t>
            </w:r>
            <w:proofErr w:type="spellEnd"/>
            <w:r>
              <w:t xml:space="preserve"> Rumah Sakit</w:t>
            </w:r>
          </w:p>
        </w:tc>
        <w:tc>
          <w:tcPr>
            <w:tcW w:w="1497" w:type="dxa"/>
            <w:shd w:val="clear" w:color="auto" w:fill="FDE9D9"/>
            <w:noWrap/>
          </w:tcPr>
          <w:p w14:paraId="513BD271" w14:textId="77777777" w:rsidR="005F5A98" w:rsidRDefault="00EA42E4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R</w:t>
            </w:r>
          </w:p>
        </w:tc>
        <w:tc>
          <w:tcPr>
            <w:tcW w:w="771" w:type="dxa"/>
            <w:noWrap/>
          </w:tcPr>
          <w:p w14:paraId="7F052A90" w14:textId="77777777" w:rsidR="005F5A98" w:rsidRDefault="00EA42E4">
            <w:r>
              <w:rPr>
                <w:color w:val="0087CD"/>
              </w:rPr>
              <w:t xml:space="preserve"> 12.09 </w:t>
            </w:r>
          </w:p>
        </w:tc>
        <w:tc>
          <w:tcPr>
            <w:tcW w:w="887" w:type="dxa"/>
            <w:noWrap/>
          </w:tcPr>
          <w:p w14:paraId="043EDDA3" w14:textId="77777777" w:rsidR="005F5A98" w:rsidRDefault="00EA42E4">
            <w:r>
              <w:rPr>
                <w:color w:val="0087CD"/>
              </w:rPr>
              <w:t xml:space="preserve"> 0.12 </w:t>
            </w:r>
          </w:p>
        </w:tc>
      </w:tr>
      <w:tr w:rsidR="005F5A98" w14:paraId="5FD833E4" w14:textId="77777777" w:rsidTr="00615B19">
        <w:tc>
          <w:tcPr>
            <w:tcW w:w="567" w:type="dxa"/>
            <w:noWrap/>
          </w:tcPr>
          <w:p w14:paraId="1C2D79DF" w14:textId="77777777" w:rsidR="005F5A98" w:rsidRDefault="00EA42E4">
            <w:r>
              <w:t>7</w:t>
            </w:r>
          </w:p>
        </w:tc>
        <w:tc>
          <w:tcPr>
            <w:tcW w:w="2127" w:type="dxa"/>
            <w:noWrap/>
          </w:tcPr>
          <w:p w14:paraId="17A92360" w14:textId="77777777" w:rsidR="005F5A98" w:rsidRDefault="00EA42E4">
            <w:proofErr w:type="spellStart"/>
            <w:r>
              <w:t>Surveilans</w:t>
            </w:r>
            <w:proofErr w:type="spellEnd"/>
            <w:r>
              <w:t xml:space="preserve"> (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Deteksi</w:t>
            </w:r>
            <w:proofErr w:type="spellEnd"/>
            <w:r>
              <w:t xml:space="preserve"> Dini)</w:t>
            </w:r>
          </w:p>
        </w:tc>
        <w:tc>
          <w:tcPr>
            <w:tcW w:w="2628" w:type="dxa"/>
            <w:noWrap/>
          </w:tcPr>
          <w:p w14:paraId="4EBED8AA" w14:textId="77777777" w:rsidR="005F5A98" w:rsidRDefault="00EA42E4">
            <w:proofErr w:type="spellStart"/>
            <w:r>
              <w:t>Surveilans</w:t>
            </w:r>
            <w:proofErr w:type="spellEnd"/>
            <w:r>
              <w:t xml:space="preserve"> </w:t>
            </w:r>
            <w:proofErr w:type="spellStart"/>
            <w:r>
              <w:t>pintu</w:t>
            </w:r>
            <w:proofErr w:type="spellEnd"/>
            <w:r>
              <w:t xml:space="preserve"> </w:t>
            </w:r>
            <w:proofErr w:type="spellStart"/>
            <w:r>
              <w:t>masuk</w:t>
            </w:r>
            <w:proofErr w:type="spellEnd"/>
            <w:r>
              <w:t xml:space="preserve"> oleh KKP</w:t>
            </w:r>
          </w:p>
        </w:tc>
        <w:tc>
          <w:tcPr>
            <w:tcW w:w="1497" w:type="dxa"/>
            <w:shd w:val="clear" w:color="auto" w:fill="FDE9D9"/>
            <w:noWrap/>
          </w:tcPr>
          <w:p w14:paraId="0A8AD3D8" w14:textId="77777777" w:rsidR="005F5A98" w:rsidRDefault="00EA42E4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T</w:t>
            </w:r>
          </w:p>
        </w:tc>
        <w:tc>
          <w:tcPr>
            <w:tcW w:w="771" w:type="dxa"/>
            <w:noWrap/>
          </w:tcPr>
          <w:p w14:paraId="0AEDB008" w14:textId="77777777" w:rsidR="005F5A98" w:rsidRDefault="00EA42E4">
            <w:r>
              <w:rPr>
                <w:color w:val="0087CD"/>
              </w:rPr>
              <w:t xml:space="preserve"> 9.89 </w:t>
            </w:r>
          </w:p>
        </w:tc>
        <w:tc>
          <w:tcPr>
            <w:tcW w:w="887" w:type="dxa"/>
            <w:noWrap/>
          </w:tcPr>
          <w:p w14:paraId="5B86DCF9" w14:textId="77777777" w:rsidR="005F5A98" w:rsidRDefault="00EA42E4">
            <w:r>
              <w:rPr>
                <w:color w:val="0087CD"/>
              </w:rPr>
              <w:t xml:space="preserve"> 9.89 </w:t>
            </w:r>
          </w:p>
        </w:tc>
      </w:tr>
      <w:tr w:rsidR="005F5A98" w14:paraId="08BB4645" w14:textId="77777777" w:rsidTr="00615B19">
        <w:tc>
          <w:tcPr>
            <w:tcW w:w="567" w:type="dxa"/>
            <w:noWrap/>
          </w:tcPr>
          <w:p w14:paraId="044BA034" w14:textId="77777777" w:rsidR="005F5A98" w:rsidRDefault="00EA42E4">
            <w:r>
              <w:t>8</w:t>
            </w:r>
          </w:p>
        </w:tc>
        <w:tc>
          <w:tcPr>
            <w:tcW w:w="2127" w:type="dxa"/>
            <w:noWrap/>
          </w:tcPr>
          <w:p w14:paraId="644D8D5B" w14:textId="77777777" w:rsidR="005F5A98" w:rsidRDefault="00EA42E4">
            <w:proofErr w:type="spellStart"/>
            <w:r>
              <w:t>Promosi</w:t>
            </w:r>
            <w:proofErr w:type="spellEnd"/>
          </w:p>
        </w:tc>
        <w:tc>
          <w:tcPr>
            <w:tcW w:w="2628" w:type="dxa"/>
            <w:noWrap/>
          </w:tcPr>
          <w:p w14:paraId="0E34CB2E" w14:textId="77777777" w:rsidR="005F5A98" w:rsidRDefault="00EA42E4">
            <w:proofErr w:type="spellStart"/>
            <w:r>
              <w:t>Promosi</w:t>
            </w:r>
            <w:proofErr w:type="spellEnd"/>
            <w:r>
              <w:t xml:space="preserve"> </w:t>
            </w:r>
            <w:proofErr w:type="spellStart"/>
            <w:r>
              <w:t>peningkatan</w:t>
            </w:r>
            <w:proofErr w:type="spellEnd"/>
            <w:r>
              <w:t xml:space="preserve"> </w:t>
            </w:r>
            <w:proofErr w:type="spellStart"/>
            <w:r>
              <w:t>kewaspadaan</w:t>
            </w:r>
            <w:proofErr w:type="spellEnd"/>
            <w:r>
              <w:t xml:space="preserve"> dan </w:t>
            </w:r>
            <w:proofErr w:type="spellStart"/>
            <w:r>
              <w:t>kesiapsiagaan</w:t>
            </w:r>
            <w:proofErr w:type="spellEnd"/>
          </w:p>
        </w:tc>
        <w:tc>
          <w:tcPr>
            <w:tcW w:w="1497" w:type="dxa"/>
            <w:shd w:val="clear" w:color="auto" w:fill="FDE9D9"/>
            <w:noWrap/>
          </w:tcPr>
          <w:p w14:paraId="1A636580" w14:textId="77777777" w:rsidR="005F5A98" w:rsidRDefault="00EA42E4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T</w:t>
            </w:r>
          </w:p>
        </w:tc>
        <w:tc>
          <w:tcPr>
            <w:tcW w:w="771" w:type="dxa"/>
            <w:noWrap/>
          </w:tcPr>
          <w:p w14:paraId="7239A568" w14:textId="77777777" w:rsidR="005F5A98" w:rsidRDefault="00EA42E4">
            <w:r>
              <w:rPr>
                <w:color w:val="0087CD"/>
              </w:rPr>
              <w:t xml:space="preserve"> 8.79 </w:t>
            </w:r>
          </w:p>
        </w:tc>
        <w:tc>
          <w:tcPr>
            <w:tcW w:w="887" w:type="dxa"/>
            <w:noWrap/>
          </w:tcPr>
          <w:p w14:paraId="288B72AE" w14:textId="77777777" w:rsidR="005F5A98" w:rsidRDefault="00EA42E4">
            <w:r>
              <w:rPr>
                <w:color w:val="0087CD"/>
              </w:rPr>
              <w:t xml:space="preserve"> 8.79 </w:t>
            </w:r>
          </w:p>
        </w:tc>
      </w:tr>
      <w:tr w:rsidR="005F5A98" w14:paraId="4EF9C570" w14:textId="77777777" w:rsidTr="00615B19">
        <w:tc>
          <w:tcPr>
            <w:tcW w:w="567" w:type="dxa"/>
            <w:noWrap/>
          </w:tcPr>
          <w:p w14:paraId="13837C5E" w14:textId="77777777" w:rsidR="005F5A98" w:rsidRDefault="00EA42E4">
            <w:r>
              <w:t>9</w:t>
            </w:r>
          </w:p>
        </w:tc>
        <w:tc>
          <w:tcPr>
            <w:tcW w:w="2127" w:type="dxa"/>
            <w:noWrap/>
          </w:tcPr>
          <w:p w14:paraId="3646D793" w14:textId="77777777" w:rsidR="005F5A98" w:rsidRDefault="00EA42E4">
            <w:proofErr w:type="spellStart"/>
            <w:r>
              <w:t>Kesiapsiagaan</w:t>
            </w:r>
            <w:proofErr w:type="spellEnd"/>
          </w:p>
        </w:tc>
        <w:tc>
          <w:tcPr>
            <w:tcW w:w="2628" w:type="dxa"/>
            <w:noWrap/>
          </w:tcPr>
          <w:p w14:paraId="56C8E96F" w14:textId="77777777" w:rsidR="005F5A98" w:rsidRDefault="00EA42E4">
            <w:r>
              <w:t>Tim Gerak Cepat</w:t>
            </w:r>
          </w:p>
        </w:tc>
        <w:tc>
          <w:tcPr>
            <w:tcW w:w="1497" w:type="dxa"/>
            <w:shd w:val="clear" w:color="auto" w:fill="FDE9D9"/>
            <w:noWrap/>
          </w:tcPr>
          <w:p w14:paraId="74B028A7" w14:textId="77777777" w:rsidR="005F5A98" w:rsidRDefault="00EA42E4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R</w:t>
            </w:r>
          </w:p>
        </w:tc>
        <w:tc>
          <w:tcPr>
            <w:tcW w:w="771" w:type="dxa"/>
            <w:noWrap/>
          </w:tcPr>
          <w:p w14:paraId="25148D00" w14:textId="77777777" w:rsidR="005F5A98" w:rsidRDefault="00EA42E4">
            <w:r>
              <w:rPr>
                <w:color w:val="0087CD"/>
              </w:rPr>
              <w:t xml:space="preserve"> 9.34 </w:t>
            </w:r>
          </w:p>
        </w:tc>
        <w:tc>
          <w:tcPr>
            <w:tcW w:w="887" w:type="dxa"/>
            <w:noWrap/>
          </w:tcPr>
          <w:p w14:paraId="2071F612" w14:textId="77777777" w:rsidR="005F5A98" w:rsidRDefault="00EA42E4">
            <w:r>
              <w:rPr>
                <w:color w:val="0087CD"/>
              </w:rPr>
              <w:t xml:space="preserve"> 0.09 </w:t>
            </w:r>
          </w:p>
        </w:tc>
      </w:tr>
      <w:tr w:rsidR="005F5A98" w14:paraId="223F1A51" w14:textId="77777777" w:rsidTr="00615B19">
        <w:tc>
          <w:tcPr>
            <w:tcW w:w="567" w:type="dxa"/>
            <w:noWrap/>
          </w:tcPr>
          <w:p w14:paraId="5F183CAB" w14:textId="77777777" w:rsidR="005F5A98" w:rsidRDefault="00EA42E4">
            <w:r>
              <w:t>10</w:t>
            </w:r>
          </w:p>
        </w:tc>
        <w:tc>
          <w:tcPr>
            <w:tcW w:w="2127" w:type="dxa"/>
            <w:noWrap/>
          </w:tcPr>
          <w:p w14:paraId="3FDC43F0" w14:textId="77777777" w:rsidR="005F5A98" w:rsidRDefault="00EA42E4">
            <w:proofErr w:type="spellStart"/>
            <w:r>
              <w:t>Kesiapsiagaan</w:t>
            </w:r>
            <w:proofErr w:type="spellEnd"/>
          </w:p>
        </w:tc>
        <w:tc>
          <w:tcPr>
            <w:tcW w:w="2628" w:type="dxa"/>
            <w:noWrap/>
          </w:tcPr>
          <w:p w14:paraId="00272389" w14:textId="77777777" w:rsidR="005F5A98" w:rsidRDefault="00EA42E4">
            <w:proofErr w:type="spellStart"/>
            <w:r>
              <w:t>Kompetensi</w:t>
            </w:r>
            <w:proofErr w:type="spellEnd"/>
            <w:r>
              <w:t xml:space="preserve"> </w:t>
            </w:r>
            <w:proofErr w:type="spellStart"/>
            <w:r>
              <w:t>penyelidikan</w:t>
            </w:r>
            <w:proofErr w:type="spellEnd"/>
            <w:r>
              <w:t xml:space="preserve"> </w:t>
            </w:r>
            <w:proofErr w:type="spellStart"/>
            <w:r>
              <w:t>epidemiologi</w:t>
            </w:r>
            <w:proofErr w:type="spellEnd"/>
            <w:r>
              <w:t xml:space="preserve"> MERS-</w:t>
            </w:r>
            <w:proofErr w:type="spellStart"/>
            <w:r>
              <w:t>CoV</w:t>
            </w:r>
            <w:proofErr w:type="spellEnd"/>
          </w:p>
        </w:tc>
        <w:tc>
          <w:tcPr>
            <w:tcW w:w="1497" w:type="dxa"/>
            <w:shd w:val="clear" w:color="auto" w:fill="FDE9D9"/>
            <w:noWrap/>
          </w:tcPr>
          <w:p w14:paraId="788AEDF9" w14:textId="77777777" w:rsidR="005F5A98" w:rsidRDefault="00EA42E4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T</w:t>
            </w:r>
          </w:p>
        </w:tc>
        <w:tc>
          <w:tcPr>
            <w:tcW w:w="771" w:type="dxa"/>
            <w:noWrap/>
          </w:tcPr>
          <w:p w14:paraId="04D853EF" w14:textId="77777777" w:rsidR="005F5A98" w:rsidRDefault="00EA42E4">
            <w:r>
              <w:rPr>
                <w:color w:val="0087CD"/>
              </w:rPr>
              <w:t xml:space="preserve"> 10.44 </w:t>
            </w:r>
          </w:p>
        </w:tc>
        <w:tc>
          <w:tcPr>
            <w:tcW w:w="887" w:type="dxa"/>
            <w:noWrap/>
          </w:tcPr>
          <w:p w14:paraId="7A18BE07" w14:textId="77777777" w:rsidR="005F5A98" w:rsidRDefault="00EA42E4">
            <w:r>
              <w:rPr>
                <w:color w:val="0087CD"/>
              </w:rPr>
              <w:t xml:space="preserve"> 10.44 </w:t>
            </w:r>
          </w:p>
        </w:tc>
      </w:tr>
      <w:tr w:rsidR="005F5A98" w14:paraId="3394E14F" w14:textId="77777777" w:rsidTr="00615B19">
        <w:tc>
          <w:tcPr>
            <w:tcW w:w="567" w:type="dxa"/>
            <w:noWrap/>
          </w:tcPr>
          <w:p w14:paraId="69E14DFF" w14:textId="77777777" w:rsidR="005F5A98" w:rsidRDefault="00EA42E4">
            <w:r>
              <w:t>11</w:t>
            </w:r>
          </w:p>
        </w:tc>
        <w:tc>
          <w:tcPr>
            <w:tcW w:w="2127" w:type="dxa"/>
            <w:noWrap/>
          </w:tcPr>
          <w:p w14:paraId="037A0ECD" w14:textId="77777777" w:rsidR="005F5A98" w:rsidRDefault="00EA42E4">
            <w:proofErr w:type="spellStart"/>
            <w:r>
              <w:t>Kesiapsiagaan</w:t>
            </w:r>
            <w:proofErr w:type="spellEnd"/>
          </w:p>
        </w:tc>
        <w:tc>
          <w:tcPr>
            <w:tcW w:w="2628" w:type="dxa"/>
            <w:noWrap/>
          </w:tcPr>
          <w:p w14:paraId="7C9675CF" w14:textId="77777777" w:rsidR="005F5A98" w:rsidRDefault="00EA42E4">
            <w:proofErr w:type="spellStart"/>
            <w:r>
              <w:t>Rencana</w:t>
            </w:r>
            <w:proofErr w:type="spellEnd"/>
            <w:r>
              <w:t xml:space="preserve"> </w:t>
            </w:r>
            <w:proofErr w:type="spellStart"/>
            <w:r>
              <w:t>Kontijensi</w:t>
            </w:r>
            <w:proofErr w:type="spellEnd"/>
          </w:p>
        </w:tc>
        <w:tc>
          <w:tcPr>
            <w:tcW w:w="1497" w:type="dxa"/>
            <w:shd w:val="clear" w:color="auto" w:fill="FDE9D9"/>
            <w:noWrap/>
          </w:tcPr>
          <w:p w14:paraId="33326DE7" w14:textId="77777777" w:rsidR="005F5A98" w:rsidRDefault="00EA42E4">
            <w:pPr>
              <w:jc w:val="center"/>
            </w:pPr>
            <w:r>
              <w:rPr>
                <w:b/>
                <w:bCs/>
                <w:color w:val="FF0000"/>
                <w:shd w:val="clear" w:color="auto" w:fill="FDE9D9"/>
              </w:rPr>
              <w:t>A</w:t>
            </w:r>
          </w:p>
        </w:tc>
        <w:tc>
          <w:tcPr>
            <w:tcW w:w="771" w:type="dxa"/>
            <w:noWrap/>
          </w:tcPr>
          <w:p w14:paraId="30AEF961" w14:textId="77777777" w:rsidR="005F5A98" w:rsidRDefault="00EA42E4">
            <w:r>
              <w:rPr>
                <w:color w:val="0087CD"/>
              </w:rPr>
              <w:t xml:space="preserve"> 3.85 </w:t>
            </w:r>
          </w:p>
        </w:tc>
        <w:tc>
          <w:tcPr>
            <w:tcW w:w="887" w:type="dxa"/>
            <w:noWrap/>
          </w:tcPr>
          <w:p w14:paraId="43A1DC80" w14:textId="77777777" w:rsidR="005F5A98" w:rsidRDefault="00EA42E4">
            <w:r>
              <w:rPr>
                <w:color w:val="0087CD"/>
              </w:rPr>
              <w:t xml:space="preserve"> 0.00 </w:t>
            </w:r>
          </w:p>
        </w:tc>
      </w:tr>
      <w:tr w:rsidR="005F5A98" w14:paraId="34253651" w14:textId="77777777" w:rsidTr="00615B19">
        <w:tc>
          <w:tcPr>
            <w:tcW w:w="567" w:type="dxa"/>
            <w:noWrap/>
          </w:tcPr>
          <w:p w14:paraId="71946020" w14:textId="77777777" w:rsidR="005F5A98" w:rsidRDefault="00EA42E4">
            <w:r>
              <w:t>12</w:t>
            </w:r>
          </w:p>
        </w:tc>
        <w:tc>
          <w:tcPr>
            <w:tcW w:w="2127" w:type="dxa"/>
            <w:noWrap/>
          </w:tcPr>
          <w:p w14:paraId="64388FF4" w14:textId="77777777" w:rsidR="005F5A98" w:rsidRDefault="00EA42E4">
            <w:proofErr w:type="spellStart"/>
            <w:r>
              <w:t>Anggaran</w:t>
            </w:r>
            <w:proofErr w:type="spellEnd"/>
            <w:r>
              <w:t xml:space="preserve"> </w:t>
            </w:r>
            <w:proofErr w:type="spellStart"/>
            <w:r>
              <w:t>penanggulangan</w:t>
            </w:r>
            <w:proofErr w:type="spellEnd"/>
          </w:p>
        </w:tc>
        <w:tc>
          <w:tcPr>
            <w:tcW w:w="2628" w:type="dxa"/>
            <w:noWrap/>
          </w:tcPr>
          <w:p w14:paraId="68F765DF" w14:textId="77777777" w:rsidR="005F5A98" w:rsidRDefault="00EA42E4">
            <w:proofErr w:type="spellStart"/>
            <w:r>
              <w:t>Anggaran</w:t>
            </w:r>
            <w:proofErr w:type="spellEnd"/>
            <w:r>
              <w:t xml:space="preserve"> </w:t>
            </w:r>
            <w:proofErr w:type="spellStart"/>
            <w:r>
              <w:t>penanggulangan</w:t>
            </w:r>
            <w:proofErr w:type="spellEnd"/>
          </w:p>
        </w:tc>
        <w:tc>
          <w:tcPr>
            <w:tcW w:w="1497" w:type="dxa"/>
            <w:shd w:val="clear" w:color="auto" w:fill="FDE9D9"/>
            <w:noWrap/>
          </w:tcPr>
          <w:p w14:paraId="760BFADE" w14:textId="77777777" w:rsidR="005F5A98" w:rsidRDefault="00EA42E4">
            <w:pPr>
              <w:jc w:val="center"/>
            </w:pPr>
            <w:r>
              <w:rPr>
                <w:b/>
                <w:bCs/>
                <w:shd w:val="clear" w:color="auto" w:fill="FDE9D9"/>
              </w:rPr>
              <w:t>T</w:t>
            </w:r>
          </w:p>
        </w:tc>
        <w:tc>
          <w:tcPr>
            <w:tcW w:w="771" w:type="dxa"/>
            <w:noWrap/>
          </w:tcPr>
          <w:p w14:paraId="44A41534" w14:textId="77777777" w:rsidR="005F5A98" w:rsidRDefault="00EA42E4">
            <w:r>
              <w:rPr>
                <w:color w:val="0087CD"/>
              </w:rPr>
              <w:t xml:space="preserve"> 12.64 </w:t>
            </w:r>
          </w:p>
        </w:tc>
        <w:tc>
          <w:tcPr>
            <w:tcW w:w="887" w:type="dxa"/>
            <w:noWrap/>
          </w:tcPr>
          <w:p w14:paraId="65CE3DC9" w14:textId="77777777" w:rsidR="005F5A98" w:rsidRDefault="00EA42E4">
            <w:r>
              <w:rPr>
                <w:color w:val="0087CD"/>
              </w:rPr>
              <w:t xml:space="preserve"> 12.64 </w:t>
            </w:r>
          </w:p>
        </w:tc>
      </w:tr>
    </w:tbl>
    <w:p w14:paraId="12A1834A" w14:textId="684B8382" w:rsidR="005F5A98" w:rsidRDefault="00EA42E4" w:rsidP="00615B19">
      <w:pPr>
        <w:ind w:left="567"/>
        <w:jc w:val="center"/>
      </w:pPr>
      <w:r>
        <w:t xml:space="preserve">Tabel 3. </w:t>
      </w:r>
      <w:proofErr w:type="spellStart"/>
      <w:r>
        <w:t>Penetapan</w:t>
      </w:r>
      <w:proofErr w:type="spellEnd"/>
      <w:r>
        <w:t xml:space="preserve"> Nilai </w:t>
      </w:r>
      <w:proofErr w:type="spellStart"/>
      <w:r>
        <w:t>Risiko</w:t>
      </w:r>
      <w:proofErr w:type="spellEnd"/>
      <w:r>
        <w:t xml:space="preserve"> </w:t>
      </w:r>
      <w:r w:rsidR="00615B19">
        <w:t xml:space="preserve">MERS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Alor </w:t>
      </w:r>
      <w:proofErr w:type="spellStart"/>
      <w:r>
        <w:t>Tahun</w:t>
      </w:r>
      <w:proofErr w:type="spellEnd"/>
      <w:r>
        <w:t xml:space="preserve"> 202</w:t>
      </w:r>
      <w:r w:rsidR="00D20B05">
        <w:t>5</w:t>
      </w:r>
      <w:r>
        <w:t xml:space="preserve"> </w:t>
      </w:r>
    </w:p>
    <w:p w14:paraId="59367AC2" w14:textId="66C506DE" w:rsidR="005F5A98" w:rsidRDefault="00EA42E4" w:rsidP="003E2DC7">
      <w:pPr>
        <w:spacing w:after="0"/>
        <w:ind w:left="567" w:firstLine="567"/>
        <w:jc w:val="both"/>
      </w:pPr>
      <w:proofErr w:type="spellStart"/>
      <w:r>
        <w:lastRenderedPageBreak/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pada </w:t>
      </w:r>
      <w:proofErr w:type="spellStart"/>
      <w:r>
        <w:t>penyakit</w:t>
      </w:r>
      <w:proofErr w:type="spellEnd"/>
      <w:r>
        <w:t xml:space="preserve"> </w:t>
      </w:r>
      <w:r w:rsidR="003E2DC7">
        <w:t xml:space="preserve">MERS </w:t>
      </w:r>
      <w:proofErr w:type="spellStart"/>
      <w:r>
        <w:t>terdapat</w:t>
      </w:r>
      <w:proofErr w:type="spellEnd"/>
      <w:r>
        <w:t xml:space="preserve"> 2 </w:t>
      </w:r>
      <w:proofErr w:type="spellStart"/>
      <w:r>
        <w:t>subkategori</w:t>
      </w:r>
      <w:proofErr w:type="spellEnd"/>
      <w:r>
        <w:t xml:space="preserve"> pada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yang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Abai,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</w:p>
    <w:p w14:paraId="1A104C41" w14:textId="1A63E240" w:rsidR="005F5A98" w:rsidRDefault="00EA42E4" w:rsidP="003E2DC7">
      <w:pPr>
        <w:numPr>
          <w:ilvl w:val="0"/>
          <w:numId w:val="6"/>
        </w:numPr>
        <w:tabs>
          <w:tab w:val="clear" w:pos="720"/>
          <w:tab w:val="num" w:pos="993"/>
        </w:tabs>
        <w:spacing w:after="0"/>
        <w:ind w:left="993" w:hanging="426"/>
        <w:jc w:val="both"/>
      </w:pPr>
      <w:proofErr w:type="spellStart"/>
      <w:r>
        <w:t>Subkategori</w:t>
      </w:r>
      <w:proofErr w:type="spellEnd"/>
      <w:r>
        <w:t xml:space="preserve"> </w:t>
      </w:r>
      <w:proofErr w:type="spellStart"/>
      <w:r>
        <w:t>Kebijakan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, </w:t>
      </w:r>
      <w:proofErr w:type="spellStart"/>
      <w:r w:rsidR="00D20B05">
        <w:t>karena</w:t>
      </w:r>
      <w:proofErr w:type="spellEnd"/>
      <w:r w:rsidR="00D20B05">
        <w:t xml:space="preserve"> </w:t>
      </w:r>
      <w:proofErr w:type="spellStart"/>
      <w:r w:rsidR="003E2DC7">
        <w:t>Kabupaten</w:t>
      </w:r>
      <w:proofErr w:type="spellEnd"/>
      <w:r w:rsidR="003E2DC7">
        <w:t xml:space="preserve"> Alor </w:t>
      </w:r>
      <w:proofErr w:type="spellStart"/>
      <w:r w:rsidR="003E2DC7" w:rsidRPr="00D20B05">
        <w:t>tidak</w:t>
      </w:r>
      <w:proofErr w:type="spellEnd"/>
      <w:r w:rsidR="003E2DC7" w:rsidRPr="00D20B05">
        <w:t xml:space="preserve"> </w:t>
      </w:r>
      <w:proofErr w:type="spellStart"/>
      <w:r w:rsidR="00BB082E">
        <w:t>memiliki</w:t>
      </w:r>
      <w:proofErr w:type="spellEnd"/>
      <w:r w:rsidR="00BB082E">
        <w:t xml:space="preserve"> </w:t>
      </w:r>
      <w:proofErr w:type="spellStart"/>
      <w:r w:rsidR="00D20B05">
        <w:t>kebijakan</w:t>
      </w:r>
      <w:proofErr w:type="spellEnd"/>
      <w:r w:rsidR="00D20B05" w:rsidRPr="00D20B05">
        <w:t xml:space="preserve"> dan </w:t>
      </w:r>
      <w:proofErr w:type="spellStart"/>
      <w:r w:rsidR="00D20B05" w:rsidRPr="00D20B05">
        <w:t>isu</w:t>
      </w:r>
      <w:proofErr w:type="spellEnd"/>
      <w:r w:rsidR="00D20B05" w:rsidRPr="00D20B05">
        <w:t xml:space="preserve"> </w:t>
      </w:r>
      <w:proofErr w:type="spellStart"/>
      <w:r w:rsidR="00D20B05" w:rsidRPr="00D20B05">
        <w:t>kewaspadaan</w:t>
      </w:r>
      <w:proofErr w:type="spellEnd"/>
      <w:r w:rsidR="00D20B05" w:rsidRPr="00D20B05">
        <w:t xml:space="preserve"> </w:t>
      </w:r>
      <w:proofErr w:type="spellStart"/>
      <w:r w:rsidR="00D20B05">
        <w:t>terkait</w:t>
      </w:r>
      <w:proofErr w:type="spellEnd"/>
      <w:r w:rsidR="00D20B05">
        <w:t xml:space="preserve"> MERS </w:t>
      </w:r>
      <w:proofErr w:type="spellStart"/>
      <w:r w:rsidR="00D20B05" w:rsidRPr="00D20B05">
        <w:t>tidak</w:t>
      </w:r>
      <w:proofErr w:type="spellEnd"/>
      <w:r w:rsidR="00D20B05" w:rsidRPr="00D20B05">
        <w:t xml:space="preserve"> </w:t>
      </w:r>
      <w:proofErr w:type="spellStart"/>
      <w:r w:rsidR="00D20B05" w:rsidRPr="00D20B05">
        <w:t>menjadi</w:t>
      </w:r>
      <w:proofErr w:type="spellEnd"/>
      <w:r w:rsidR="00D20B05" w:rsidRPr="00D20B05">
        <w:t xml:space="preserve"> </w:t>
      </w:r>
      <w:proofErr w:type="spellStart"/>
      <w:r w:rsidR="00D20B05" w:rsidRPr="00D20B05">
        <w:t>perhatian</w:t>
      </w:r>
      <w:proofErr w:type="spellEnd"/>
      <w:r w:rsidR="003E2DC7">
        <w:t>.</w:t>
      </w:r>
    </w:p>
    <w:p w14:paraId="7E4A230A" w14:textId="10E63181" w:rsidR="005F5A98" w:rsidRDefault="00EA42E4" w:rsidP="003E2DC7">
      <w:pPr>
        <w:numPr>
          <w:ilvl w:val="0"/>
          <w:numId w:val="6"/>
        </w:numPr>
        <w:tabs>
          <w:tab w:val="clear" w:pos="720"/>
          <w:tab w:val="num" w:pos="993"/>
        </w:tabs>
        <w:ind w:left="993" w:hanging="426"/>
        <w:jc w:val="both"/>
      </w:pPr>
      <w:proofErr w:type="spellStart"/>
      <w:r>
        <w:t>Subkategori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Kontijensi, </w:t>
      </w:r>
      <w:proofErr w:type="spellStart"/>
      <w:r w:rsidR="00BB082E">
        <w:t>karena</w:t>
      </w:r>
      <w:proofErr w:type="spellEnd"/>
      <w:r w:rsidR="00BB082E">
        <w:t xml:space="preserve"> </w:t>
      </w:r>
      <w:proofErr w:type="spellStart"/>
      <w:r w:rsidR="00BB082E">
        <w:t>Kabupaten</w:t>
      </w:r>
      <w:proofErr w:type="spellEnd"/>
      <w:r w:rsidR="00BB082E">
        <w:t xml:space="preserve"> Alor </w:t>
      </w:r>
      <w:proofErr w:type="spellStart"/>
      <w:r w:rsidR="00D20B05">
        <w:t>belum</w:t>
      </w:r>
      <w:proofErr w:type="spellEnd"/>
      <w:r w:rsidR="00D20B05">
        <w:t xml:space="preserve"> </w:t>
      </w:r>
      <w:proofErr w:type="spellStart"/>
      <w:r w:rsidR="00BB082E">
        <w:t>memiliki</w:t>
      </w:r>
      <w:proofErr w:type="spellEnd"/>
      <w:r w:rsidR="00D20B05">
        <w:t xml:space="preserve"> </w:t>
      </w:r>
      <w:proofErr w:type="spellStart"/>
      <w:r w:rsidR="00D20B05">
        <w:t>dokumen</w:t>
      </w:r>
      <w:proofErr w:type="spellEnd"/>
      <w:r w:rsidR="00D20B05">
        <w:t xml:space="preserve"> </w:t>
      </w:r>
      <w:proofErr w:type="spellStart"/>
      <w:r w:rsidR="00D20B05">
        <w:t>rencana</w:t>
      </w:r>
      <w:proofErr w:type="spellEnd"/>
      <w:r w:rsidR="00D20B05">
        <w:t xml:space="preserve"> </w:t>
      </w:r>
      <w:proofErr w:type="spellStart"/>
      <w:r w:rsidR="00125FA9">
        <w:t>kontijensi</w:t>
      </w:r>
      <w:proofErr w:type="spellEnd"/>
      <w:r w:rsidR="00125FA9">
        <w:t xml:space="preserve"> MERS</w:t>
      </w:r>
      <w:r w:rsidR="00BB082E">
        <w:t>/</w:t>
      </w:r>
      <w:proofErr w:type="spellStart"/>
      <w:r w:rsidR="00BB082E" w:rsidRPr="00BB082E">
        <w:t>patogen</w:t>
      </w:r>
      <w:proofErr w:type="spellEnd"/>
      <w:r w:rsidR="00BB082E" w:rsidRPr="00BB082E">
        <w:t xml:space="preserve"> </w:t>
      </w:r>
      <w:proofErr w:type="spellStart"/>
      <w:r w:rsidR="00BB082E" w:rsidRPr="00BB082E">
        <w:t>pernapasan</w:t>
      </w:r>
      <w:proofErr w:type="spellEnd"/>
      <w:r w:rsidR="003E2DC7">
        <w:t>.</w:t>
      </w:r>
    </w:p>
    <w:p w14:paraId="7D2F3722" w14:textId="7B151374" w:rsidR="005F5A98" w:rsidRDefault="00EA42E4" w:rsidP="00BB082E">
      <w:pPr>
        <w:spacing w:after="0"/>
        <w:ind w:left="567" w:firstLine="567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pada </w:t>
      </w:r>
      <w:proofErr w:type="spellStart"/>
      <w:r>
        <w:t>penyakit</w:t>
      </w:r>
      <w:proofErr w:type="spellEnd"/>
      <w:r>
        <w:t xml:space="preserve"> </w:t>
      </w:r>
      <w:r w:rsidR="00BB082E">
        <w:t xml:space="preserve">MERS </w:t>
      </w:r>
      <w:proofErr w:type="spellStart"/>
      <w:r>
        <w:t>terdapat</w:t>
      </w:r>
      <w:proofErr w:type="spellEnd"/>
      <w:r>
        <w:t xml:space="preserve"> 4 </w:t>
      </w:r>
      <w:proofErr w:type="spellStart"/>
      <w:r>
        <w:t>subkategori</w:t>
      </w:r>
      <w:proofErr w:type="spellEnd"/>
      <w:r>
        <w:t xml:space="preserve"> pada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yang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,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</w:p>
    <w:p w14:paraId="176300F9" w14:textId="4C615990" w:rsidR="005F5A98" w:rsidRDefault="00EA42E4" w:rsidP="00BB082E">
      <w:pPr>
        <w:numPr>
          <w:ilvl w:val="0"/>
          <w:numId w:val="7"/>
        </w:numPr>
        <w:tabs>
          <w:tab w:val="clear" w:pos="720"/>
          <w:tab w:val="num" w:pos="993"/>
        </w:tabs>
        <w:spacing w:after="0"/>
        <w:ind w:left="993" w:hanging="426"/>
        <w:jc w:val="both"/>
      </w:pPr>
      <w:proofErr w:type="spellStart"/>
      <w:r>
        <w:t>Subkategori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Laboratorium</w:t>
      </w:r>
      <w:proofErr w:type="spellEnd"/>
      <w:r>
        <w:t xml:space="preserve">, </w:t>
      </w:r>
      <w:proofErr w:type="spellStart"/>
      <w:r w:rsidR="00BB082E">
        <w:t>karena</w:t>
      </w:r>
      <w:proofErr w:type="spellEnd"/>
      <w:r>
        <w:t xml:space="preserve"> </w:t>
      </w:r>
      <w:proofErr w:type="spellStart"/>
      <w:r w:rsidR="00BB082E" w:rsidRPr="00BB082E">
        <w:t>waktu</w:t>
      </w:r>
      <w:proofErr w:type="spellEnd"/>
      <w:r w:rsidR="00BB082E" w:rsidRPr="00BB082E">
        <w:t xml:space="preserve"> yang </w:t>
      </w:r>
      <w:proofErr w:type="spellStart"/>
      <w:r w:rsidR="00BB082E" w:rsidRPr="00BB082E">
        <w:t>diperlukan</w:t>
      </w:r>
      <w:proofErr w:type="spellEnd"/>
      <w:r w:rsidR="00BB082E" w:rsidRPr="00BB082E">
        <w:t xml:space="preserve"> </w:t>
      </w:r>
      <w:proofErr w:type="spellStart"/>
      <w:r w:rsidR="00BB082E" w:rsidRPr="00BB082E">
        <w:t>untuk</w:t>
      </w:r>
      <w:proofErr w:type="spellEnd"/>
      <w:r w:rsidR="00BB082E" w:rsidRPr="00BB082E">
        <w:t xml:space="preserve"> </w:t>
      </w:r>
      <w:proofErr w:type="spellStart"/>
      <w:r w:rsidR="00BB082E" w:rsidRPr="00BB082E">
        <w:t>memperoleh</w:t>
      </w:r>
      <w:proofErr w:type="spellEnd"/>
      <w:r w:rsidR="00BB082E" w:rsidRPr="00BB082E">
        <w:t xml:space="preserve"> </w:t>
      </w:r>
      <w:proofErr w:type="spellStart"/>
      <w:r w:rsidR="00BB082E" w:rsidRPr="00BB082E">
        <w:t>konfirmasi</w:t>
      </w:r>
      <w:proofErr w:type="spellEnd"/>
      <w:r w:rsidR="00BB082E" w:rsidRPr="00BB082E">
        <w:t xml:space="preserve"> </w:t>
      </w:r>
      <w:proofErr w:type="spellStart"/>
      <w:r w:rsidR="00BB082E" w:rsidRPr="00BB082E">
        <w:t>resmi</w:t>
      </w:r>
      <w:proofErr w:type="spellEnd"/>
      <w:r w:rsidR="00BB082E" w:rsidRPr="00BB082E">
        <w:t>/</w:t>
      </w:r>
      <w:proofErr w:type="spellStart"/>
      <w:r w:rsidR="00BB082E" w:rsidRPr="00BB082E">
        <w:t>tertulis</w:t>
      </w:r>
      <w:proofErr w:type="spellEnd"/>
      <w:r w:rsidR="00BB082E" w:rsidRPr="00BB082E">
        <w:t xml:space="preserve"> </w:t>
      </w:r>
      <w:proofErr w:type="spellStart"/>
      <w:r w:rsidR="00BB082E" w:rsidRPr="00BB082E">
        <w:t>hasil</w:t>
      </w:r>
      <w:proofErr w:type="spellEnd"/>
      <w:r w:rsidR="00BB082E" w:rsidRPr="00BB082E">
        <w:t xml:space="preserve"> </w:t>
      </w:r>
      <w:proofErr w:type="spellStart"/>
      <w:r w:rsidR="00BB082E" w:rsidRPr="00BB082E">
        <w:t>pemeriksaan</w:t>
      </w:r>
      <w:proofErr w:type="spellEnd"/>
      <w:r w:rsidR="00BB082E" w:rsidRPr="00BB082E">
        <w:t xml:space="preserve"> </w:t>
      </w:r>
      <w:proofErr w:type="spellStart"/>
      <w:r w:rsidR="00BB082E" w:rsidRPr="00BB082E">
        <w:t>spesimen</w:t>
      </w:r>
      <w:proofErr w:type="spellEnd"/>
      <w:r w:rsidR="00BB082E" w:rsidRPr="00BB082E">
        <w:t xml:space="preserve"> MERS</w:t>
      </w:r>
      <w:r w:rsidR="00BB082E">
        <w:t xml:space="preserve"> </w:t>
      </w:r>
      <w:proofErr w:type="spellStart"/>
      <w:r w:rsidR="00BB082E">
        <w:t>adalah</w:t>
      </w:r>
      <w:proofErr w:type="spellEnd"/>
      <w:r w:rsidR="00BB082E">
        <w:t xml:space="preserve"> 28 </w:t>
      </w:r>
      <w:proofErr w:type="spellStart"/>
      <w:r w:rsidR="00BB082E">
        <w:t>hari</w:t>
      </w:r>
      <w:proofErr w:type="spellEnd"/>
      <w:r w:rsidR="00BB082E">
        <w:t>.</w:t>
      </w:r>
    </w:p>
    <w:p w14:paraId="4C292068" w14:textId="0A744C72" w:rsidR="005F5A98" w:rsidRDefault="00EA42E4" w:rsidP="00BB082E">
      <w:pPr>
        <w:numPr>
          <w:ilvl w:val="0"/>
          <w:numId w:val="7"/>
        </w:numPr>
        <w:tabs>
          <w:tab w:val="clear" w:pos="720"/>
          <w:tab w:val="num" w:pos="993"/>
        </w:tabs>
        <w:spacing w:after="0"/>
        <w:ind w:left="993" w:hanging="426"/>
        <w:jc w:val="both"/>
      </w:pPr>
      <w:proofErr w:type="spellStart"/>
      <w:r>
        <w:t>Subkategori</w:t>
      </w:r>
      <w:proofErr w:type="spellEnd"/>
      <w:r>
        <w:t xml:space="preserve"> Rumah Sakit Rujukan, </w:t>
      </w:r>
      <w:proofErr w:type="spellStart"/>
      <w:r w:rsidR="00BB082E">
        <w:t>karena</w:t>
      </w:r>
      <w:proofErr w:type="spellEnd"/>
      <w:r>
        <w:t xml:space="preserve"> </w:t>
      </w:r>
      <w:proofErr w:type="spellStart"/>
      <w:r w:rsidR="00E413D6">
        <w:t>sudah</w:t>
      </w:r>
      <w:proofErr w:type="spellEnd"/>
      <w:r w:rsidR="00E413D6">
        <w:t xml:space="preserve"> </w:t>
      </w:r>
      <w:proofErr w:type="spellStart"/>
      <w:r w:rsidR="00E413D6">
        <w:t>ada</w:t>
      </w:r>
      <w:proofErr w:type="spellEnd"/>
      <w:r w:rsidR="00E413D6">
        <w:t xml:space="preserve"> </w:t>
      </w:r>
      <w:proofErr w:type="spellStart"/>
      <w:r w:rsidR="00E413D6">
        <w:t>tim</w:t>
      </w:r>
      <w:proofErr w:type="spellEnd"/>
      <w:r w:rsidR="00E413D6">
        <w:t xml:space="preserve"> </w:t>
      </w:r>
      <w:proofErr w:type="spellStart"/>
      <w:r w:rsidR="00BB082E">
        <w:t>pengendalian</w:t>
      </w:r>
      <w:proofErr w:type="spellEnd"/>
      <w:r w:rsidR="00BB082E">
        <w:t xml:space="preserve"> </w:t>
      </w:r>
      <w:proofErr w:type="spellStart"/>
      <w:r w:rsidR="00BB082E">
        <w:t>kasus</w:t>
      </w:r>
      <w:proofErr w:type="spellEnd"/>
      <w:r w:rsidR="00BB082E">
        <w:t xml:space="preserve"> MERS di Rumah Sakit </w:t>
      </w:r>
      <w:proofErr w:type="spellStart"/>
      <w:r w:rsidR="00BB082E">
        <w:t>rujukan</w:t>
      </w:r>
      <w:proofErr w:type="spellEnd"/>
      <w:r w:rsidR="00BB082E">
        <w:t xml:space="preserve">, </w:t>
      </w:r>
      <w:proofErr w:type="spellStart"/>
      <w:r w:rsidR="00E413D6">
        <w:t>tapi</w:t>
      </w:r>
      <w:proofErr w:type="spellEnd"/>
      <w:r w:rsidR="00E413D6">
        <w:t xml:space="preserve"> </w:t>
      </w:r>
      <w:proofErr w:type="spellStart"/>
      <w:r w:rsidR="00BB082E">
        <w:t>tidak</w:t>
      </w:r>
      <w:proofErr w:type="spellEnd"/>
      <w:r w:rsidR="00BB082E">
        <w:t xml:space="preserve"> </w:t>
      </w:r>
      <w:proofErr w:type="spellStart"/>
      <w:r w:rsidR="00BB082E">
        <w:t>diperkuat</w:t>
      </w:r>
      <w:proofErr w:type="spellEnd"/>
      <w:r w:rsidR="00BB082E">
        <w:t xml:space="preserve"> </w:t>
      </w:r>
      <w:proofErr w:type="spellStart"/>
      <w:r w:rsidR="00BB082E">
        <w:t>dengan</w:t>
      </w:r>
      <w:proofErr w:type="spellEnd"/>
      <w:r w:rsidR="00E413D6">
        <w:t xml:space="preserve"> SK Tim</w:t>
      </w:r>
      <w:r w:rsidR="0052628D">
        <w:t xml:space="preserve"> dan </w:t>
      </w:r>
      <w:proofErr w:type="spellStart"/>
      <w:r w:rsidR="0052628D">
        <w:t>ada</w:t>
      </w:r>
      <w:proofErr w:type="spellEnd"/>
      <w:r w:rsidR="0052628D">
        <w:t xml:space="preserve"> </w:t>
      </w:r>
      <w:proofErr w:type="spellStart"/>
      <w:r w:rsidR="0052628D">
        <w:t>ruang</w:t>
      </w:r>
      <w:proofErr w:type="spellEnd"/>
      <w:r w:rsidR="0052628D">
        <w:t xml:space="preserve"> </w:t>
      </w:r>
      <w:proofErr w:type="spellStart"/>
      <w:r w:rsidR="0052628D">
        <w:t>isolasi</w:t>
      </w:r>
      <w:proofErr w:type="spellEnd"/>
      <w:r w:rsidR="0052628D">
        <w:t xml:space="preserve"> </w:t>
      </w:r>
      <w:proofErr w:type="spellStart"/>
      <w:r w:rsidR="0052628D">
        <w:t>tapi</w:t>
      </w:r>
      <w:proofErr w:type="spellEnd"/>
      <w:r w:rsidR="0052628D">
        <w:t xml:space="preserve"> </w:t>
      </w:r>
      <w:proofErr w:type="spellStart"/>
      <w:r w:rsidR="0052628D">
        <w:t>masih</w:t>
      </w:r>
      <w:proofErr w:type="spellEnd"/>
      <w:r w:rsidR="0052628D">
        <w:t xml:space="preserve"> </w:t>
      </w:r>
      <w:proofErr w:type="spellStart"/>
      <w:r w:rsidR="00BB082E">
        <w:t>sebagian</w:t>
      </w:r>
      <w:proofErr w:type="spellEnd"/>
      <w:r w:rsidR="00BB082E">
        <w:t xml:space="preserve"> </w:t>
      </w:r>
      <w:proofErr w:type="spellStart"/>
      <w:r w:rsidR="0052628D">
        <w:t>kecil</w:t>
      </w:r>
      <w:proofErr w:type="spellEnd"/>
      <w:r w:rsidR="0052628D">
        <w:t xml:space="preserve"> </w:t>
      </w:r>
      <w:proofErr w:type="spellStart"/>
      <w:r w:rsidR="0052628D">
        <w:t>memenuhi</w:t>
      </w:r>
      <w:proofErr w:type="spellEnd"/>
      <w:r w:rsidR="0052628D">
        <w:t xml:space="preserve"> </w:t>
      </w:r>
      <w:proofErr w:type="spellStart"/>
      <w:r w:rsidR="0052628D">
        <w:t>standar</w:t>
      </w:r>
      <w:proofErr w:type="spellEnd"/>
      <w:r w:rsidR="00BB082E">
        <w:t>.</w:t>
      </w:r>
    </w:p>
    <w:p w14:paraId="60CD085A" w14:textId="579B48A6" w:rsidR="005F5A98" w:rsidRDefault="00EA42E4" w:rsidP="00BB082E">
      <w:pPr>
        <w:numPr>
          <w:ilvl w:val="0"/>
          <w:numId w:val="7"/>
        </w:numPr>
        <w:tabs>
          <w:tab w:val="clear" w:pos="720"/>
          <w:tab w:val="num" w:pos="993"/>
        </w:tabs>
        <w:spacing w:after="0"/>
        <w:ind w:left="993" w:hanging="426"/>
        <w:jc w:val="both"/>
      </w:pPr>
      <w:proofErr w:type="spellStart"/>
      <w:r>
        <w:t>Subkategori</w:t>
      </w:r>
      <w:proofErr w:type="spellEnd"/>
      <w:r>
        <w:t xml:space="preserve"> </w:t>
      </w:r>
      <w:proofErr w:type="spellStart"/>
      <w:r>
        <w:t>Surveilans</w:t>
      </w:r>
      <w:proofErr w:type="spellEnd"/>
      <w:r>
        <w:t xml:space="preserve"> Rumah Sakit, </w:t>
      </w:r>
      <w:proofErr w:type="spellStart"/>
      <w:r w:rsidR="00BB082E">
        <w:t>karena</w:t>
      </w:r>
      <w:proofErr w:type="spellEnd"/>
      <w:r w:rsidR="00BB082E">
        <w:t xml:space="preserve"> </w:t>
      </w:r>
      <w:r w:rsidR="0052628D">
        <w:t xml:space="preserve">di </w:t>
      </w:r>
      <w:proofErr w:type="spellStart"/>
      <w:r w:rsidR="0052628D">
        <w:t>kabupaten</w:t>
      </w:r>
      <w:proofErr w:type="spellEnd"/>
      <w:r w:rsidR="0052628D">
        <w:t xml:space="preserve"> </w:t>
      </w:r>
      <w:proofErr w:type="spellStart"/>
      <w:r w:rsidR="0052628D">
        <w:t>alor</w:t>
      </w:r>
      <w:proofErr w:type="spellEnd"/>
      <w:r w:rsidR="0052628D">
        <w:t xml:space="preserve"> </w:t>
      </w:r>
      <w:proofErr w:type="spellStart"/>
      <w:r w:rsidR="0052628D">
        <w:t>hanya</w:t>
      </w:r>
      <w:proofErr w:type="spellEnd"/>
      <w:r w:rsidR="0052628D">
        <w:t xml:space="preserve"> </w:t>
      </w:r>
      <w:proofErr w:type="spellStart"/>
      <w:r w:rsidR="0052628D">
        <w:t>memiliki</w:t>
      </w:r>
      <w:proofErr w:type="spellEnd"/>
      <w:r w:rsidR="0052628D">
        <w:t xml:space="preserve"> 2 </w:t>
      </w:r>
      <w:proofErr w:type="spellStart"/>
      <w:r w:rsidR="0052628D">
        <w:t>rumah</w:t>
      </w:r>
      <w:proofErr w:type="spellEnd"/>
      <w:r w:rsidR="0052628D">
        <w:t xml:space="preserve"> </w:t>
      </w:r>
      <w:proofErr w:type="spellStart"/>
      <w:r w:rsidR="0052628D">
        <w:t>sakit</w:t>
      </w:r>
      <w:proofErr w:type="spellEnd"/>
      <w:r w:rsidR="0052628D">
        <w:t xml:space="preserve"> yang </w:t>
      </w:r>
      <w:proofErr w:type="spellStart"/>
      <w:r w:rsidR="0052628D">
        <w:t>memungkin</w:t>
      </w:r>
      <w:proofErr w:type="spellEnd"/>
      <w:r w:rsidR="0052628D">
        <w:t xml:space="preserve"> </w:t>
      </w:r>
      <w:proofErr w:type="spellStart"/>
      <w:r w:rsidR="0052628D">
        <w:t>merawat</w:t>
      </w:r>
      <w:proofErr w:type="spellEnd"/>
      <w:r w:rsidR="0052628D">
        <w:t xml:space="preserve"> </w:t>
      </w:r>
      <w:proofErr w:type="spellStart"/>
      <w:r w:rsidR="0052628D">
        <w:t>penyakit</w:t>
      </w:r>
      <w:proofErr w:type="spellEnd"/>
      <w:r w:rsidR="0052628D">
        <w:t xml:space="preserve"> pneumonia dan </w:t>
      </w:r>
      <w:proofErr w:type="spellStart"/>
      <w:r w:rsidR="0052628D">
        <w:t>hanya</w:t>
      </w:r>
      <w:proofErr w:type="spellEnd"/>
      <w:r w:rsidR="0052628D">
        <w:t xml:space="preserve"> 1 </w:t>
      </w:r>
      <w:proofErr w:type="spellStart"/>
      <w:r w:rsidR="0052628D">
        <w:t>rumah</w:t>
      </w:r>
      <w:proofErr w:type="spellEnd"/>
      <w:r w:rsidR="0052628D">
        <w:t xml:space="preserve"> </w:t>
      </w:r>
      <w:proofErr w:type="spellStart"/>
      <w:r w:rsidR="0052628D">
        <w:t>sakit</w:t>
      </w:r>
      <w:proofErr w:type="spellEnd"/>
      <w:r w:rsidR="0052628D">
        <w:t xml:space="preserve"> yang </w:t>
      </w:r>
      <w:proofErr w:type="spellStart"/>
      <w:r w:rsidR="0052628D">
        <w:t>merawat</w:t>
      </w:r>
      <w:proofErr w:type="spellEnd"/>
      <w:r w:rsidR="0052628D">
        <w:t xml:space="preserve"> pneumonia </w:t>
      </w:r>
      <w:proofErr w:type="spellStart"/>
      <w:r w:rsidR="0052628D">
        <w:t>dengan</w:t>
      </w:r>
      <w:proofErr w:type="spellEnd"/>
      <w:r w:rsidR="0052628D">
        <w:t xml:space="preserve"> </w:t>
      </w:r>
      <w:proofErr w:type="spellStart"/>
      <w:r w:rsidR="0052628D">
        <w:t>kelengkapan</w:t>
      </w:r>
      <w:proofErr w:type="spellEnd"/>
      <w:r w:rsidR="0052628D">
        <w:t xml:space="preserve"> </w:t>
      </w:r>
      <w:proofErr w:type="spellStart"/>
      <w:r w:rsidR="0052628D">
        <w:t>laporan</w:t>
      </w:r>
      <w:r w:rsidR="00BB082E">
        <w:t>nya</w:t>
      </w:r>
      <w:proofErr w:type="spellEnd"/>
      <w:r w:rsidR="0052628D">
        <w:t xml:space="preserve"> 100%</w:t>
      </w:r>
      <w:r w:rsidR="00BB082E">
        <w:t>.</w:t>
      </w:r>
    </w:p>
    <w:p w14:paraId="34C644FB" w14:textId="076859BF" w:rsidR="005F5A98" w:rsidRDefault="00EA42E4" w:rsidP="00BB082E">
      <w:pPr>
        <w:numPr>
          <w:ilvl w:val="0"/>
          <w:numId w:val="7"/>
        </w:numPr>
        <w:tabs>
          <w:tab w:val="clear" w:pos="720"/>
          <w:tab w:val="num" w:pos="993"/>
        </w:tabs>
        <w:spacing w:after="0"/>
        <w:ind w:left="993" w:hanging="426"/>
        <w:jc w:val="both"/>
      </w:pPr>
      <w:proofErr w:type="spellStart"/>
      <w:r>
        <w:t>Subkategori</w:t>
      </w:r>
      <w:proofErr w:type="spellEnd"/>
      <w:r>
        <w:t xml:space="preserve"> Tim Gerak Cepat, </w:t>
      </w:r>
      <w:proofErr w:type="spellStart"/>
      <w:r w:rsidR="00BB082E">
        <w:t>karena</w:t>
      </w:r>
      <w:proofErr w:type="spellEnd"/>
      <w:r w:rsidR="00BB082E">
        <w:t xml:space="preserve"> </w:t>
      </w:r>
      <w:r w:rsidR="0052628D">
        <w:t xml:space="preserve">di </w:t>
      </w:r>
      <w:proofErr w:type="spellStart"/>
      <w:r w:rsidR="00C27DB9">
        <w:t>Kabupaten</w:t>
      </w:r>
      <w:proofErr w:type="spellEnd"/>
      <w:r w:rsidR="00C27DB9">
        <w:t xml:space="preserve"> Alor </w:t>
      </w:r>
      <w:r w:rsidR="0052628D">
        <w:t xml:space="preserve">Tim TGC </w:t>
      </w:r>
      <w:proofErr w:type="spellStart"/>
      <w:r w:rsidR="0052628D">
        <w:t>sudah</w:t>
      </w:r>
      <w:proofErr w:type="spellEnd"/>
      <w:r w:rsidR="0052628D">
        <w:t xml:space="preserve"> </w:t>
      </w:r>
      <w:proofErr w:type="spellStart"/>
      <w:r w:rsidR="0052628D">
        <w:t>sesuai</w:t>
      </w:r>
      <w:proofErr w:type="spellEnd"/>
      <w:r w:rsidR="0052628D">
        <w:t xml:space="preserve"> yang di </w:t>
      </w:r>
      <w:proofErr w:type="spellStart"/>
      <w:r w:rsidR="0052628D">
        <w:t>tetapkan</w:t>
      </w:r>
      <w:proofErr w:type="spellEnd"/>
      <w:r w:rsidR="0052628D">
        <w:t xml:space="preserve"> dan </w:t>
      </w:r>
      <w:proofErr w:type="spellStart"/>
      <w:r w:rsidR="00C27DB9">
        <w:t>sebagian</w:t>
      </w:r>
      <w:proofErr w:type="spellEnd"/>
      <w:r w:rsidR="00C27DB9">
        <w:t xml:space="preserve"> </w:t>
      </w:r>
      <w:proofErr w:type="spellStart"/>
      <w:r w:rsidR="0052628D">
        <w:t>besar</w:t>
      </w:r>
      <w:proofErr w:type="spellEnd"/>
      <w:r w:rsidR="0052628D">
        <w:t xml:space="preserve"> </w:t>
      </w:r>
      <w:proofErr w:type="spellStart"/>
      <w:r w:rsidR="0052628D">
        <w:t>sudah</w:t>
      </w:r>
      <w:proofErr w:type="spellEnd"/>
      <w:r w:rsidR="0052628D">
        <w:t xml:space="preserve"> </w:t>
      </w:r>
      <w:proofErr w:type="spellStart"/>
      <w:r w:rsidR="0052628D">
        <w:t>mendapatkan</w:t>
      </w:r>
      <w:proofErr w:type="spellEnd"/>
      <w:r w:rsidR="0052628D">
        <w:t xml:space="preserve"> </w:t>
      </w:r>
      <w:proofErr w:type="spellStart"/>
      <w:r w:rsidR="0052628D">
        <w:t>sertifikat</w:t>
      </w:r>
      <w:proofErr w:type="spellEnd"/>
      <w:r w:rsidR="00C27DB9">
        <w:t xml:space="preserve"> </w:t>
      </w:r>
      <w:proofErr w:type="spellStart"/>
      <w:r w:rsidR="00C27DB9">
        <w:t>yaitu</w:t>
      </w:r>
      <w:proofErr w:type="spellEnd"/>
      <w:r w:rsidR="00C27DB9">
        <w:t xml:space="preserve"> 80%</w:t>
      </w:r>
      <w:r w:rsidR="0052628D">
        <w:t>.</w:t>
      </w:r>
    </w:p>
    <w:p w14:paraId="5C757462" w14:textId="77777777" w:rsidR="002E60A9" w:rsidRDefault="002E60A9" w:rsidP="00C27DB9">
      <w:pPr>
        <w:spacing w:after="0"/>
      </w:pPr>
    </w:p>
    <w:p w14:paraId="35511452" w14:textId="6814848C" w:rsidR="005F5A98" w:rsidRDefault="00EA42E4" w:rsidP="00C27DB9">
      <w:pPr>
        <w:pStyle w:val="DaftarParagraf"/>
        <w:numPr>
          <w:ilvl w:val="1"/>
          <w:numId w:val="16"/>
        </w:numPr>
        <w:spacing w:after="0"/>
        <w:ind w:left="567" w:hanging="283"/>
      </w:pPr>
      <w:proofErr w:type="spellStart"/>
      <w:r w:rsidRPr="00C27DB9">
        <w:rPr>
          <w:b/>
          <w:bCs/>
        </w:rPr>
        <w:t>Karakteristik</w:t>
      </w:r>
      <w:proofErr w:type="spellEnd"/>
      <w:r w:rsidRPr="00C27DB9">
        <w:rPr>
          <w:b/>
          <w:bCs/>
        </w:rPr>
        <w:t xml:space="preserve"> </w:t>
      </w:r>
      <w:proofErr w:type="spellStart"/>
      <w:r w:rsidR="00C27DB9" w:rsidRPr="00C27DB9">
        <w:rPr>
          <w:b/>
          <w:bCs/>
        </w:rPr>
        <w:t>Risiko</w:t>
      </w:r>
      <w:proofErr w:type="spellEnd"/>
      <w:r w:rsidR="00C27DB9" w:rsidRPr="00C27DB9">
        <w:rPr>
          <w:b/>
          <w:bCs/>
        </w:rPr>
        <w:t xml:space="preserve"> </w:t>
      </w:r>
      <w:r w:rsidRPr="00C27DB9">
        <w:rPr>
          <w:b/>
          <w:bCs/>
        </w:rPr>
        <w:t>(</w:t>
      </w:r>
      <w:proofErr w:type="spellStart"/>
      <w:r w:rsidRPr="00C27DB9">
        <w:rPr>
          <w:b/>
          <w:bCs/>
        </w:rPr>
        <w:t>tinggi</w:t>
      </w:r>
      <w:proofErr w:type="spellEnd"/>
      <w:r w:rsidRPr="00C27DB9">
        <w:rPr>
          <w:b/>
          <w:bCs/>
        </w:rPr>
        <w:t xml:space="preserve">, </w:t>
      </w:r>
      <w:proofErr w:type="spellStart"/>
      <w:r w:rsidRPr="00C27DB9">
        <w:rPr>
          <w:b/>
          <w:bCs/>
        </w:rPr>
        <w:t>rendah</w:t>
      </w:r>
      <w:proofErr w:type="spellEnd"/>
      <w:r w:rsidRPr="00C27DB9">
        <w:rPr>
          <w:b/>
          <w:bCs/>
        </w:rPr>
        <w:t xml:space="preserve">, </w:t>
      </w:r>
      <w:proofErr w:type="spellStart"/>
      <w:r w:rsidRPr="00C27DB9">
        <w:rPr>
          <w:b/>
          <w:bCs/>
        </w:rPr>
        <w:t>sedang</w:t>
      </w:r>
      <w:proofErr w:type="spellEnd"/>
      <w:r w:rsidRPr="00C27DB9">
        <w:rPr>
          <w:b/>
          <w:bCs/>
        </w:rPr>
        <w:t>)</w:t>
      </w:r>
    </w:p>
    <w:p w14:paraId="02855E0B" w14:textId="31840828" w:rsidR="005F5A98" w:rsidRDefault="00EA42E4" w:rsidP="00C27DB9">
      <w:pPr>
        <w:ind w:left="567" w:firstLine="360"/>
        <w:jc w:val="both"/>
      </w:pPr>
      <w:proofErr w:type="spellStart"/>
      <w:r>
        <w:t>Penetapan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r w:rsidR="00C27DB9">
        <w:t xml:space="preserve">MERS </w:t>
      </w:r>
      <w:proofErr w:type="spellStart"/>
      <w:r>
        <w:t>didapatkan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pengisian</w:t>
      </w:r>
      <w:proofErr w:type="spellEnd"/>
      <w:r>
        <w:t xml:space="preserve"> Tools </w:t>
      </w:r>
      <w:proofErr w:type="spellStart"/>
      <w:r>
        <w:t>pemetaan</w:t>
      </w:r>
      <w:proofErr w:type="spellEnd"/>
      <w:r>
        <w:t xml:space="preserve"> yang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, </w:t>
      </w:r>
      <w:proofErr w:type="spellStart"/>
      <w:r>
        <w:t>kerentanan</w:t>
      </w:r>
      <w:proofErr w:type="spellEnd"/>
      <w:r>
        <w:t xml:space="preserve">, dan </w:t>
      </w:r>
      <w:proofErr w:type="spellStart"/>
      <w:r>
        <w:t>kapasitas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di </w:t>
      </w:r>
      <w:proofErr w:type="spellStart"/>
      <w:r>
        <w:t>dapatkan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, </w:t>
      </w:r>
      <w:proofErr w:type="spellStart"/>
      <w:r>
        <w:t>rendah</w:t>
      </w:r>
      <w:proofErr w:type="spellEnd"/>
      <w:r>
        <w:t xml:space="preserve">, dan </w:t>
      </w:r>
      <w:proofErr w:type="spellStart"/>
      <w:r>
        <w:t>sedang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resiko</w:t>
      </w:r>
      <w:proofErr w:type="spellEnd"/>
      <w:r>
        <w:t xml:space="preserve"> </w:t>
      </w:r>
      <w:proofErr w:type="spellStart"/>
      <w:r>
        <w:t>Kabupaten</w:t>
      </w:r>
      <w:proofErr w:type="spellEnd"/>
      <w:r>
        <w:t xml:space="preserve"> Alor </w:t>
      </w:r>
      <w:proofErr w:type="spellStart"/>
      <w:r>
        <w:t>dapat</w:t>
      </w:r>
      <w:proofErr w:type="spellEnd"/>
      <w:r>
        <w:t xml:space="preserve"> di </w:t>
      </w:r>
      <w:proofErr w:type="spellStart"/>
      <w:r>
        <w:t>lihat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4.</w:t>
      </w:r>
    </w:p>
    <w:tbl>
      <w:tblPr>
        <w:tblW w:w="4706" w:type="pct"/>
        <w:tblInd w:w="548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8"/>
        <w:gridCol w:w="2671"/>
      </w:tblGrid>
      <w:tr w:rsidR="005F5A98" w14:paraId="6B4906CB" w14:textId="77777777" w:rsidTr="00C27DB9">
        <w:tc>
          <w:tcPr>
            <w:tcW w:w="3421" w:type="pct"/>
            <w:noWrap/>
          </w:tcPr>
          <w:p w14:paraId="51756DB7" w14:textId="77777777" w:rsidR="005F5A98" w:rsidRDefault="00EA42E4">
            <w:proofErr w:type="spellStart"/>
            <w:r>
              <w:t>Provinsi</w:t>
            </w:r>
            <w:proofErr w:type="spellEnd"/>
          </w:p>
        </w:tc>
        <w:tc>
          <w:tcPr>
            <w:tcW w:w="1579" w:type="pct"/>
            <w:noWrap/>
          </w:tcPr>
          <w:p w14:paraId="20FED549" w14:textId="77777777" w:rsidR="005F5A98" w:rsidRDefault="00EA42E4">
            <w:r>
              <w:rPr>
                <w:b/>
                <w:bCs/>
              </w:rPr>
              <w:t>Nusa Tenggara Timur (NTT)</w:t>
            </w:r>
          </w:p>
        </w:tc>
      </w:tr>
      <w:tr w:rsidR="005F5A98" w14:paraId="5BDBD143" w14:textId="77777777" w:rsidTr="00C27DB9">
        <w:tc>
          <w:tcPr>
            <w:tcW w:w="3421" w:type="pct"/>
            <w:noWrap/>
          </w:tcPr>
          <w:p w14:paraId="6B967934" w14:textId="77777777" w:rsidR="005F5A98" w:rsidRDefault="00EA42E4">
            <w:r>
              <w:t>Kota</w:t>
            </w:r>
          </w:p>
        </w:tc>
        <w:tc>
          <w:tcPr>
            <w:tcW w:w="1579" w:type="pct"/>
            <w:noWrap/>
          </w:tcPr>
          <w:p w14:paraId="06B4A99E" w14:textId="77777777" w:rsidR="005F5A98" w:rsidRDefault="00EA42E4">
            <w:r>
              <w:rPr>
                <w:b/>
                <w:bCs/>
              </w:rPr>
              <w:t>Alor</w:t>
            </w:r>
          </w:p>
        </w:tc>
      </w:tr>
      <w:tr w:rsidR="005F5A98" w14:paraId="60FEB7CB" w14:textId="77777777" w:rsidTr="00C27DB9">
        <w:tc>
          <w:tcPr>
            <w:tcW w:w="3421" w:type="pct"/>
            <w:noWrap/>
          </w:tcPr>
          <w:p w14:paraId="1AF7E064" w14:textId="77777777" w:rsidR="005F5A98" w:rsidRDefault="00EA42E4">
            <w:proofErr w:type="spellStart"/>
            <w:r>
              <w:t>Tahun</w:t>
            </w:r>
            <w:proofErr w:type="spellEnd"/>
          </w:p>
        </w:tc>
        <w:tc>
          <w:tcPr>
            <w:tcW w:w="1579" w:type="pct"/>
            <w:noWrap/>
          </w:tcPr>
          <w:p w14:paraId="32682921" w14:textId="77777777" w:rsidR="005F5A98" w:rsidRDefault="00EA42E4">
            <w:r>
              <w:rPr>
                <w:b/>
                <w:bCs/>
              </w:rPr>
              <w:t>2025</w:t>
            </w:r>
          </w:p>
        </w:tc>
      </w:tr>
    </w:tbl>
    <w:p w14:paraId="26DDDAA9" w14:textId="77777777" w:rsidR="005F5A98" w:rsidRDefault="005F5A98"/>
    <w:tbl>
      <w:tblPr>
        <w:tblW w:w="4706" w:type="pct"/>
        <w:tblInd w:w="548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81"/>
        <w:gridCol w:w="1578"/>
      </w:tblGrid>
      <w:tr w:rsidR="005F5A98" w14:paraId="16C1729A" w14:textId="77777777" w:rsidTr="00C27DB9">
        <w:tc>
          <w:tcPr>
            <w:tcW w:w="5000" w:type="pct"/>
            <w:gridSpan w:val="2"/>
            <w:noWrap/>
          </w:tcPr>
          <w:p w14:paraId="281A5F29" w14:textId="77777777" w:rsidR="005F5A98" w:rsidRDefault="00EA42E4">
            <w:pPr>
              <w:jc w:val="center"/>
            </w:pPr>
            <w:r>
              <w:rPr>
                <w:b/>
                <w:bCs/>
                <w:sz w:val="30"/>
                <w:szCs w:val="30"/>
              </w:rPr>
              <w:t>RESUME ANALISIS RISIKO MERS</w:t>
            </w:r>
          </w:p>
        </w:tc>
      </w:tr>
      <w:tr w:rsidR="005F5A98" w14:paraId="190C5B51" w14:textId="77777777" w:rsidTr="00C27DB9">
        <w:tc>
          <w:tcPr>
            <w:tcW w:w="4067" w:type="pct"/>
            <w:noWrap/>
          </w:tcPr>
          <w:p w14:paraId="16563518" w14:textId="77777777" w:rsidR="005F5A98" w:rsidRDefault="00EA42E4">
            <w:proofErr w:type="spellStart"/>
            <w:r>
              <w:rPr>
                <w:b/>
                <w:bCs/>
              </w:rPr>
              <w:t>Ancaman</w:t>
            </w:r>
            <w:proofErr w:type="spellEnd"/>
          </w:p>
        </w:tc>
        <w:tc>
          <w:tcPr>
            <w:tcW w:w="933" w:type="pct"/>
            <w:noWrap/>
          </w:tcPr>
          <w:p w14:paraId="043FA793" w14:textId="77777777" w:rsidR="005F5A98" w:rsidRDefault="00EA42E4">
            <w:pPr>
              <w:jc w:val="center"/>
            </w:pPr>
            <w:r>
              <w:t xml:space="preserve"> 73.59 </w:t>
            </w:r>
          </w:p>
        </w:tc>
      </w:tr>
      <w:tr w:rsidR="005F5A98" w14:paraId="366DD468" w14:textId="77777777" w:rsidTr="00C27DB9">
        <w:tc>
          <w:tcPr>
            <w:tcW w:w="4067" w:type="pct"/>
            <w:noWrap/>
          </w:tcPr>
          <w:p w14:paraId="0A17ECA6" w14:textId="77777777" w:rsidR="005F5A98" w:rsidRDefault="00EA42E4">
            <w:proofErr w:type="spellStart"/>
            <w:r>
              <w:rPr>
                <w:b/>
                <w:bCs/>
              </w:rPr>
              <w:t>Kerentanan</w:t>
            </w:r>
            <w:proofErr w:type="spellEnd"/>
          </w:p>
        </w:tc>
        <w:tc>
          <w:tcPr>
            <w:tcW w:w="933" w:type="pct"/>
            <w:noWrap/>
          </w:tcPr>
          <w:p w14:paraId="52DE54F3" w14:textId="77777777" w:rsidR="005F5A98" w:rsidRDefault="00EA42E4">
            <w:pPr>
              <w:jc w:val="center"/>
            </w:pPr>
            <w:r>
              <w:t xml:space="preserve"> 26.18 </w:t>
            </w:r>
          </w:p>
        </w:tc>
      </w:tr>
      <w:tr w:rsidR="005F5A98" w14:paraId="2046F571" w14:textId="77777777" w:rsidTr="00C27DB9">
        <w:tc>
          <w:tcPr>
            <w:tcW w:w="4067" w:type="pct"/>
            <w:noWrap/>
          </w:tcPr>
          <w:p w14:paraId="2E7A635D" w14:textId="77777777" w:rsidR="005F5A98" w:rsidRDefault="00EA42E4">
            <w:proofErr w:type="spellStart"/>
            <w:r>
              <w:rPr>
                <w:b/>
                <w:bCs/>
              </w:rPr>
              <w:t>Kapasitas</w:t>
            </w:r>
            <w:proofErr w:type="spellEnd"/>
          </w:p>
        </w:tc>
        <w:tc>
          <w:tcPr>
            <w:tcW w:w="933" w:type="pct"/>
            <w:noWrap/>
          </w:tcPr>
          <w:p w14:paraId="2842A880" w14:textId="77777777" w:rsidR="005F5A98" w:rsidRDefault="00EA42E4">
            <w:pPr>
              <w:jc w:val="center"/>
            </w:pPr>
            <w:r>
              <w:t xml:space="preserve"> 61.25 </w:t>
            </w:r>
          </w:p>
        </w:tc>
      </w:tr>
      <w:tr w:rsidR="005F5A98" w14:paraId="68050C81" w14:textId="77777777" w:rsidTr="00C27DB9">
        <w:tc>
          <w:tcPr>
            <w:tcW w:w="4067" w:type="pct"/>
            <w:shd w:val="clear" w:color="auto" w:fill="CDA8BC"/>
            <w:noWrap/>
          </w:tcPr>
          <w:p w14:paraId="5D42B9B4" w14:textId="77777777" w:rsidR="005F5A98" w:rsidRDefault="00EA42E4">
            <w:r>
              <w:rPr>
                <w:b/>
                <w:bCs/>
                <w:shd w:val="clear" w:color="auto" w:fill="CDA8BC"/>
              </w:rPr>
              <w:t>RISIKO</w:t>
            </w:r>
          </w:p>
        </w:tc>
        <w:tc>
          <w:tcPr>
            <w:tcW w:w="933" w:type="pct"/>
            <w:shd w:val="clear" w:color="auto" w:fill="CDA8BC"/>
            <w:noWrap/>
          </w:tcPr>
          <w:p w14:paraId="63DB1D6F" w14:textId="77777777" w:rsidR="005F5A98" w:rsidRDefault="00EA42E4">
            <w:pPr>
              <w:jc w:val="center"/>
            </w:pPr>
            <w:r>
              <w:rPr>
                <w:b/>
                <w:bCs/>
                <w:shd w:val="clear" w:color="auto" w:fill="CDA8BC"/>
              </w:rPr>
              <w:t>31.45</w:t>
            </w:r>
          </w:p>
        </w:tc>
      </w:tr>
      <w:tr w:rsidR="005F5A98" w14:paraId="4723D94B" w14:textId="77777777" w:rsidTr="00C27DB9">
        <w:tc>
          <w:tcPr>
            <w:tcW w:w="4067" w:type="pct"/>
            <w:noWrap/>
          </w:tcPr>
          <w:p w14:paraId="24BDA142" w14:textId="77777777" w:rsidR="005F5A98" w:rsidRDefault="00EA42E4">
            <w:proofErr w:type="spellStart"/>
            <w:r>
              <w:rPr>
                <w:b/>
                <w:bCs/>
              </w:rPr>
              <w:t>Derajat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Risiko</w:t>
            </w:r>
            <w:proofErr w:type="spellEnd"/>
          </w:p>
        </w:tc>
        <w:tc>
          <w:tcPr>
            <w:tcW w:w="933" w:type="pct"/>
            <w:noWrap/>
          </w:tcPr>
          <w:p w14:paraId="19E02623" w14:textId="77777777" w:rsidR="005F5A98" w:rsidRDefault="00EA42E4">
            <w:pPr>
              <w:jc w:val="center"/>
            </w:pPr>
            <w:r>
              <w:rPr>
                <w:b/>
                <w:bCs/>
                <w:sz w:val="36"/>
                <w:szCs w:val="36"/>
              </w:rPr>
              <w:t>SEDANG</w:t>
            </w:r>
          </w:p>
        </w:tc>
      </w:tr>
    </w:tbl>
    <w:p w14:paraId="4553DE26" w14:textId="5F5C3399" w:rsidR="005F5A98" w:rsidRDefault="00EA42E4" w:rsidP="00C27DB9">
      <w:pPr>
        <w:ind w:left="567"/>
        <w:jc w:val="center"/>
      </w:pPr>
      <w:r>
        <w:t xml:space="preserve">Tabel 4. </w:t>
      </w:r>
      <w:proofErr w:type="spellStart"/>
      <w:r>
        <w:t>Penetapan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r w:rsidR="00C27DB9">
        <w:t xml:space="preserve">MERS </w:t>
      </w:r>
      <w:proofErr w:type="spellStart"/>
      <w:r>
        <w:t>Kabupaten</w:t>
      </w:r>
      <w:proofErr w:type="spellEnd"/>
      <w:r>
        <w:t xml:space="preserve"> Alor </w:t>
      </w:r>
      <w:proofErr w:type="spellStart"/>
      <w:r>
        <w:t>Tahun</w:t>
      </w:r>
      <w:proofErr w:type="spellEnd"/>
      <w:r>
        <w:t xml:space="preserve"> 202</w:t>
      </w:r>
      <w:r w:rsidR="002E60A9">
        <w:t>5</w:t>
      </w:r>
    </w:p>
    <w:p w14:paraId="3D7E31B8" w14:textId="39616EF2" w:rsidR="005F5A98" w:rsidRDefault="00EA42E4" w:rsidP="00C27DB9">
      <w:pPr>
        <w:ind w:left="567" w:firstLine="567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pemetaan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r w:rsidR="00C27DB9">
        <w:t xml:space="preserve">MERS </w:t>
      </w:r>
      <w:r>
        <w:t xml:space="preserve">di </w:t>
      </w:r>
      <w:proofErr w:type="spellStart"/>
      <w:r>
        <w:t>Kabupaten</w:t>
      </w:r>
      <w:proofErr w:type="spellEnd"/>
      <w:r>
        <w:t xml:space="preserve"> Alor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202</w:t>
      </w:r>
      <w:r w:rsidR="002E60A9">
        <w:t>5</w:t>
      </w:r>
      <w:r>
        <w:t xml:space="preserve">, </w:t>
      </w:r>
      <w:proofErr w:type="spellStart"/>
      <w:r>
        <w:t>dihasilkan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73.59 </w:t>
      </w:r>
      <w:proofErr w:type="spellStart"/>
      <w:r>
        <w:t>dari</w:t>
      </w:r>
      <w:proofErr w:type="spellEnd"/>
      <w:r>
        <w:t xml:space="preserve"> 100,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26.18 </w:t>
      </w:r>
      <w:proofErr w:type="spellStart"/>
      <w:r>
        <w:t>dari</w:t>
      </w:r>
      <w:proofErr w:type="spellEnd"/>
      <w:r>
        <w:t xml:space="preserve"> 100 dan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61.25 </w:t>
      </w:r>
      <w:proofErr w:type="spellStart"/>
      <w:r>
        <w:t>dari</w:t>
      </w:r>
      <w:proofErr w:type="spellEnd"/>
      <w:r>
        <w:t xml:space="preserve"> 100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perhitungan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rumus</w:t>
      </w:r>
      <w:proofErr w:type="spellEnd"/>
      <w:r>
        <w:t xml:space="preserve"> Nilai </w:t>
      </w:r>
      <w:proofErr w:type="spellStart"/>
      <w:r>
        <w:t>Risiko</w:t>
      </w:r>
      <w:proofErr w:type="spellEnd"/>
      <w:r>
        <w:t xml:space="preserve"> = (</w:t>
      </w:r>
      <w:proofErr w:type="spellStart"/>
      <w:r>
        <w:t>Ancaman</w:t>
      </w:r>
      <w:proofErr w:type="spellEnd"/>
      <w:r>
        <w:t xml:space="preserve"> x </w:t>
      </w:r>
      <w:proofErr w:type="spellStart"/>
      <w:r>
        <w:t>Kerentanan</w:t>
      </w:r>
      <w:proofErr w:type="spellEnd"/>
      <w:r>
        <w:t xml:space="preserve">)/ </w:t>
      </w:r>
      <w:proofErr w:type="spellStart"/>
      <w:r>
        <w:t>Kapasitas</w:t>
      </w:r>
      <w:proofErr w:type="spellEnd"/>
      <w:r>
        <w:t xml:space="preserve">,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31.45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derajat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SEDANG</w:t>
      </w:r>
      <w:r w:rsidR="00C27DB9">
        <w:t>.</w:t>
      </w:r>
    </w:p>
    <w:p w14:paraId="69EA1E8A" w14:textId="77777777" w:rsidR="00C27DB9" w:rsidRDefault="00C27DB9" w:rsidP="00C27DB9">
      <w:pPr>
        <w:ind w:left="567" w:firstLine="567"/>
        <w:jc w:val="both"/>
      </w:pPr>
    </w:p>
    <w:p w14:paraId="2D46387C" w14:textId="762E8391" w:rsidR="005F5A98" w:rsidRDefault="00EA42E4" w:rsidP="00C27DB9">
      <w:pPr>
        <w:pStyle w:val="DaftarParagraf"/>
        <w:numPr>
          <w:ilvl w:val="0"/>
          <w:numId w:val="16"/>
        </w:numPr>
        <w:ind w:left="284" w:hanging="284"/>
      </w:pPr>
      <w:proofErr w:type="spellStart"/>
      <w:r w:rsidRPr="00C27DB9">
        <w:rPr>
          <w:b/>
          <w:bCs/>
        </w:rPr>
        <w:lastRenderedPageBreak/>
        <w:t>Rekomendasi</w:t>
      </w:r>
      <w:proofErr w:type="spellEnd"/>
    </w:p>
    <w:tbl>
      <w:tblPr>
        <w:tblStyle w:val="KisiTabel"/>
        <w:tblW w:w="9634" w:type="dxa"/>
        <w:jc w:val="right"/>
        <w:tblLayout w:type="fixed"/>
        <w:tblLook w:val="04A0" w:firstRow="1" w:lastRow="0" w:firstColumn="1" w:lastColumn="0" w:noHBand="0" w:noVBand="1"/>
      </w:tblPr>
      <w:tblGrid>
        <w:gridCol w:w="537"/>
        <w:gridCol w:w="1301"/>
        <w:gridCol w:w="2693"/>
        <w:gridCol w:w="1418"/>
        <w:gridCol w:w="1417"/>
        <w:gridCol w:w="2268"/>
      </w:tblGrid>
      <w:tr w:rsidR="00EA42E4" w:rsidRPr="00E9395F" w14:paraId="477F718E" w14:textId="77777777" w:rsidTr="00E818DB">
        <w:trPr>
          <w:jc w:val="right"/>
        </w:trPr>
        <w:tc>
          <w:tcPr>
            <w:tcW w:w="537" w:type="dxa"/>
            <w:shd w:val="clear" w:color="auto" w:fill="4BACC6" w:themeFill="accent5"/>
          </w:tcPr>
          <w:p w14:paraId="041D939B" w14:textId="77777777" w:rsidR="00EA42E4" w:rsidRPr="00E9395F" w:rsidRDefault="00EA42E4" w:rsidP="00E818DB">
            <w:pPr>
              <w:jc w:val="center"/>
              <w:rPr>
                <w:b/>
                <w:bCs/>
              </w:rPr>
            </w:pPr>
            <w:r w:rsidRPr="00E9395F">
              <w:rPr>
                <w:b/>
                <w:bCs/>
              </w:rPr>
              <w:t>No</w:t>
            </w:r>
          </w:p>
        </w:tc>
        <w:tc>
          <w:tcPr>
            <w:tcW w:w="1301" w:type="dxa"/>
            <w:shd w:val="clear" w:color="auto" w:fill="4BACC6" w:themeFill="accent5"/>
          </w:tcPr>
          <w:p w14:paraId="7DB46138" w14:textId="77777777" w:rsidR="00EA42E4" w:rsidRPr="00E9395F" w:rsidRDefault="00EA42E4" w:rsidP="00E818DB">
            <w:pPr>
              <w:jc w:val="center"/>
              <w:rPr>
                <w:b/>
                <w:bCs/>
              </w:rPr>
            </w:pPr>
            <w:r w:rsidRPr="00E9395F">
              <w:rPr>
                <w:b/>
                <w:bCs/>
              </w:rPr>
              <w:t xml:space="preserve">Sub </w:t>
            </w:r>
            <w:proofErr w:type="spellStart"/>
            <w:r w:rsidRPr="00E9395F">
              <w:rPr>
                <w:b/>
                <w:bCs/>
              </w:rPr>
              <w:t>Kategori</w:t>
            </w:r>
            <w:proofErr w:type="spellEnd"/>
          </w:p>
        </w:tc>
        <w:tc>
          <w:tcPr>
            <w:tcW w:w="2693" w:type="dxa"/>
            <w:shd w:val="clear" w:color="auto" w:fill="4BACC6" w:themeFill="accent5"/>
          </w:tcPr>
          <w:p w14:paraId="0C029F3A" w14:textId="77777777" w:rsidR="00EA42E4" w:rsidRPr="00E9395F" w:rsidRDefault="00EA42E4" w:rsidP="00E818DB">
            <w:pPr>
              <w:jc w:val="center"/>
              <w:rPr>
                <w:b/>
                <w:bCs/>
              </w:rPr>
            </w:pPr>
            <w:proofErr w:type="spellStart"/>
            <w:r w:rsidRPr="00E9395F">
              <w:rPr>
                <w:b/>
                <w:bCs/>
              </w:rPr>
              <w:t>Rekomendasi</w:t>
            </w:r>
            <w:proofErr w:type="spellEnd"/>
          </w:p>
        </w:tc>
        <w:tc>
          <w:tcPr>
            <w:tcW w:w="1418" w:type="dxa"/>
            <w:shd w:val="clear" w:color="auto" w:fill="4BACC6" w:themeFill="accent5"/>
          </w:tcPr>
          <w:p w14:paraId="5BA32D8A" w14:textId="77777777" w:rsidR="00EA42E4" w:rsidRPr="00E9395F" w:rsidRDefault="00EA42E4" w:rsidP="00E818DB">
            <w:pPr>
              <w:jc w:val="center"/>
              <w:rPr>
                <w:b/>
                <w:bCs/>
              </w:rPr>
            </w:pPr>
            <w:r w:rsidRPr="00E9395F">
              <w:rPr>
                <w:b/>
                <w:bCs/>
              </w:rPr>
              <w:t>PIC</w:t>
            </w:r>
          </w:p>
        </w:tc>
        <w:tc>
          <w:tcPr>
            <w:tcW w:w="1417" w:type="dxa"/>
            <w:shd w:val="clear" w:color="auto" w:fill="4BACC6" w:themeFill="accent5"/>
          </w:tcPr>
          <w:p w14:paraId="1E16ED30" w14:textId="77777777" w:rsidR="00EA42E4" w:rsidRPr="00E9395F" w:rsidRDefault="00EA42E4" w:rsidP="00E818DB">
            <w:pPr>
              <w:jc w:val="center"/>
              <w:rPr>
                <w:b/>
                <w:bCs/>
                <w:i/>
                <w:iCs/>
              </w:rPr>
            </w:pPr>
            <w:r w:rsidRPr="00E9395F">
              <w:rPr>
                <w:b/>
                <w:bCs/>
                <w:i/>
                <w:iCs/>
              </w:rPr>
              <w:t>Timeline</w:t>
            </w:r>
          </w:p>
        </w:tc>
        <w:tc>
          <w:tcPr>
            <w:tcW w:w="2268" w:type="dxa"/>
            <w:shd w:val="clear" w:color="auto" w:fill="4BACC6" w:themeFill="accent5"/>
          </w:tcPr>
          <w:p w14:paraId="70960D0C" w14:textId="77777777" w:rsidR="00EA42E4" w:rsidRPr="00E9395F" w:rsidRDefault="00EA42E4" w:rsidP="00E818DB">
            <w:pPr>
              <w:jc w:val="center"/>
              <w:rPr>
                <w:b/>
                <w:bCs/>
              </w:rPr>
            </w:pPr>
            <w:r w:rsidRPr="00E9395F">
              <w:rPr>
                <w:b/>
                <w:bCs/>
              </w:rPr>
              <w:t>Ket</w:t>
            </w:r>
          </w:p>
        </w:tc>
      </w:tr>
      <w:tr w:rsidR="00EA42E4" w:rsidRPr="00E9395F" w14:paraId="673D0D0C" w14:textId="77777777" w:rsidTr="00E818DB">
        <w:trPr>
          <w:jc w:val="right"/>
        </w:trPr>
        <w:tc>
          <w:tcPr>
            <w:tcW w:w="537" w:type="dxa"/>
          </w:tcPr>
          <w:p w14:paraId="7F343983" w14:textId="77777777" w:rsidR="00EA42E4" w:rsidRPr="00E9395F" w:rsidRDefault="00EA42E4" w:rsidP="00E818DB">
            <w:pPr>
              <w:jc w:val="both"/>
            </w:pPr>
            <w:r w:rsidRPr="00E9395F">
              <w:t>1.</w:t>
            </w:r>
          </w:p>
        </w:tc>
        <w:tc>
          <w:tcPr>
            <w:tcW w:w="1301" w:type="dxa"/>
          </w:tcPr>
          <w:p w14:paraId="118F4A22" w14:textId="77777777" w:rsidR="00EA42E4" w:rsidRPr="00E9395F" w:rsidRDefault="00EA42E4" w:rsidP="00E818DB">
            <w:proofErr w:type="spellStart"/>
            <w:r w:rsidRPr="00E9395F">
              <w:t>Kebijakan</w:t>
            </w:r>
            <w:proofErr w:type="spellEnd"/>
            <w:r w:rsidRPr="00E9395F">
              <w:t xml:space="preserve"> Publik </w:t>
            </w:r>
          </w:p>
        </w:tc>
        <w:tc>
          <w:tcPr>
            <w:tcW w:w="2693" w:type="dxa"/>
          </w:tcPr>
          <w:p w14:paraId="411BB16D" w14:textId="77777777" w:rsidR="00EA42E4" w:rsidRPr="00E9395F" w:rsidRDefault="00EA42E4" w:rsidP="00E818DB">
            <w:pPr>
              <w:pStyle w:val="DaftarParagraf"/>
              <w:numPr>
                <w:ilvl w:val="0"/>
                <w:numId w:val="18"/>
              </w:numPr>
              <w:ind w:left="315"/>
              <w:rPr>
                <w:lang w:val="fi-FI"/>
              </w:rPr>
            </w:pPr>
            <w:r w:rsidRPr="00E9395F">
              <w:rPr>
                <w:lang w:val="fi-FI"/>
              </w:rPr>
              <w:t>Merencanakan sosialisasi terkait pencegahan dan pengendalian penyakit MERS tingkat kabupaten</w:t>
            </w:r>
          </w:p>
          <w:p w14:paraId="5E72697A" w14:textId="77777777" w:rsidR="00EA42E4" w:rsidRPr="00E9395F" w:rsidRDefault="00EA42E4" w:rsidP="00E818DB">
            <w:pPr>
              <w:pStyle w:val="DaftarParagraf"/>
              <w:numPr>
                <w:ilvl w:val="0"/>
                <w:numId w:val="18"/>
              </w:numPr>
              <w:ind w:left="315"/>
              <w:rPr>
                <w:lang w:val="fi-FI"/>
              </w:rPr>
            </w:pPr>
            <w:r w:rsidRPr="00E9395F">
              <w:rPr>
                <w:lang w:val="fi-FI"/>
              </w:rPr>
              <w:t xml:space="preserve">Mengadvokasi ke pemerintah daerah untuk adanya MOU terkait kebijakan pengendalian </w:t>
            </w:r>
            <w:r>
              <w:rPr>
                <w:lang w:val="fi-FI"/>
              </w:rPr>
              <w:t xml:space="preserve">penyakit infeksi emerging, termaksud </w:t>
            </w:r>
            <w:r w:rsidRPr="00E9395F">
              <w:rPr>
                <w:lang w:val="fi-FI"/>
              </w:rPr>
              <w:t>MERS</w:t>
            </w:r>
          </w:p>
        </w:tc>
        <w:tc>
          <w:tcPr>
            <w:tcW w:w="1418" w:type="dxa"/>
          </w:tcPr>
          <w:p w14:paraId="66456714" w14:textId="77777777" w:rsidR="00EA42E4" w:rsidRPr="00E9395F" w:rsidRDefault="00EA42E4" w:rsidP="00E818DB">
            <w:proofErr w:type="spellStart"/>
            <w:r>
              <w:t>Bidang</w:t>
            </w:r>
            <w:proofErr w:type="spellEnd"/>
            <w:r>
              <w:t xml:space="preserve"> P2P (</w:t>
            </w:r>
            <w:proofErr w:type="spellStart"/>
            <w:r>
              <w:t>Surveilans</w:t>
            </w:r>
            <w:proofErr w:type="spellEnd"/>
            <w:r>
              <w:t>)</w:t>
            </w:r>
            <w:r w:rsidRPr="00E9395F">
              <w:t xml:space="preserve">Dinas Kesehatan </w:t>
            </w:r>
            <w:proofErr w:type="spellStart"/>
            <w:r w:rsidRPr="00E9395F">
              <w:t>Kabupaten</w:t>
            </w:r>
            <w:proofErr w:type="spellEnd"/>
            <w:r w:rsidRPr="00E9395F">
              <w:t xml:space="preserve"> Alor </w:t>
            </w:r>
          </w:p>
        </w:tc>
        <w:tc>
          <w:tcPr>
            <w:tcW w:w="1417" w:type="dxa"/>
          </w:tcPr>
          <w:p w14:paraId="0F904A7A" w14:textId="77777777" w:rsidR="00EA42E4" w:rsidRPr="00E9395F" w:rsidRDefault="00EA42E4" w:rsidP="00E818DB">
            <w:r w:rsidRPr="00E9395F">
              <w:t>November 2025</w:t>
            </w:r>
          </w:p>
        </w:tc>
        <w:tc>
          <w:tcPr>
            <w:tcW w:w="2268" w:type="dxa"/>
          </w:tcPr>
          <w:p w14:paraId="2D85E67D" w14:textId="77777777" w:rsidR="00EA42E4" w:rsidRPr="00E85205" w:rsidRDefault="00EA42E4" w:rsidP="00E818DB">
            <w:pPr>
              <w:pStyle w:val="DaftarParagraf"/>
              <w:numPr>
                <w:ilvl w:val="0"/>
                <w:numId w:val="20"/>
              </w:numPr>
              <w:ind w:left="180" w:hanging="284"/>
              <w:rPr>
                <w:lang w:val="fi-FI"/>
              </w:rPr>
            </w:pPr>
            <w:proofErr w:type="spellStart"/>
            <w:r>
              <w:t>Terlaksananya</w:t>
            </w:r>
            <w:proofErr w:type="spellEnd"/>
            <w:r>
              <w:t xml:space="preserve"> </w:t>
            </w:r>
            <w:proofErr w:type="spellStart"/>
            <w:r>
              <w:t>sosialisasi</w:t>
            </w:r>
            <w:proofErr w:type="spellEnd"/>
            <w:r>
              <w:t xml:space="preserve"> </w:t>
            </w:r>
            <w:r w:rsidRPr="00E85205">
              <w:rPr>
                <w:lang w:val="fi-FI"/>
              </w:rPr>
              <w:t>terkait pencegahan dan pengendalian penyakit MERS tingkat kabupaten dengan melibatkan lintas sektor.</w:t>
            </w:r>
          </w:p>
          <w:p w14:paraId="04E81DC9" w14:textId="77777777" w:rsidR="00EA42E4" w:rsidRPr="00E85205" w:rsidRDefault="00EA42E4" w:rsidP="00E818DB">
            <w:pPr>
              <w:pStyle w:val="DaftarParagraf"/>
              <w:numPr>
                <w:ilvl w:val="0"/>
                <w:numId w:val="20"/>
              </w:numPr>
              <w:ind w:left="180" w:hanging="284"/>
              <w:rPr>
                <w:lang w:val="fi-FI"/>
              </w:rPr>
            </w:pPr>
            <w:r w:rsidRPr="00E85205">
              <w:rPr>
                <w:lang w:val="fi-FI"/>
              </w:rPr>
              <w:t>Jumlah pertemuan advokasi yang dilaksanakan bersama pemerintah daerah dan lintas sektor terkait (minimal 1 kali).</w:t>
            </w:r>
          </w:p>
          <w:p w14:paraId="57CB495D" w14:textId="77777777" w:rsidR="00EA42E4" w:rsidRPr="00E85205" w:rsidRDefault="00EA42E4" w:rsidP="00E818DB">
            <w:pPr>
              <w:pStyle w:val="DaftarParagraf"/>
              <w:numPr>
                <w:ilvl w:val="0"/>
                <w:numId w:val="20"/>
              </w:numPr>
              <w:ind w:left="180" w:hanging="284"/>
              <w:rPr>
                <w:lang w:val="fi-FI"/>
              </w:rPr>
            </w:pPr>
            <w:r w:rsidRPr="00E85205">
              <w:rPr>
                <w:lang w:val="fi-FI"/>
              </w:rPr>
              <w:t>Dokumen notulensi atau berita acara hasil pertemuan advokasi tersedia dan terdokumentasi.</w:t>
            </w:r>
          </w:p>
          <w:p w14:paraId="2CCA481B" w14:textId="77777777" w:rsidR="00EA42E4" w:rsidRPr="00E85205" w:rsidRDefault="00EA42E4" w:rsidP="00E818DB">
            <w:pPr>
              <w:pStyle w:val="DaftarParagraf"/>
              <w:numPr>
                <w:ilvl w:val="0"/>
                <w:numId w:val="20"/>
              </w:numPr>
              <w:ind w:left="180" w:hanging="284"/>
              <w:rPr>
                <w:lang w:val="fi-FI"/>
              </w:rPr>
            </w:pPr>
            <w:r w:rsidRPr="00E85205">
              <w:rPr>
                <w:lang w:val="fi-FI"/>
              </w:rPr>
              <w:t>Draf MoU atau kesepakatan awal pengendalian penyakit infeksi emerging (termasuk MERS) telah disusun dan disepakati antar pihak terkait.</w:t>
            </w:r>
          </w:p>
        </w:tc>
      </w:tr>
      <w:tr w:rsidR="00EA42E4" w:rsidRPr="00E9395F" w14:paraId="3650DC9B" w14:textId="77777777" w:rsidTr="00E818DB">
        <w:trPr>
          <w:jc w:val="right"/>
        </w:trPr>
        <w:tc>
          <w:tcPr>
            <w:tcW w:w="537" w:type="dxa"/>
          </w:tcPr>
          <w:p w14:paraId="2C2A6C03" w14:textId="77777777" w:rsidR="00EA42E4" w:rsidRPr="00E9395F" w:rsidRDefault="00EA42E4" w:rsidP="00E818DB">
            <w:pPr>
              <w:jc w:val="both"/>
            </w:pPr>
            <w:r w:rsidRPr="00E9395F">
              <w:t>2.</w:t>
            </w:r>
          </w:p>
        </w:tc>
        <w:tc>
          <w:tcPr>
            <w:tcW w:w="1301" w:type="dxa"/>
          </w:tcPr>
          <w:p w14:paraId="727E8315" w14:textId="77777777" w:rsidR="00EA42E4" w:rsidRPr="00E9395F" w:rsidRDefault="00EA42E4" w:rsidP="00E818DB">
            <w:pPr>
              <w:rPr>
                <w:lang w:val="fi-FI"/>
              </w:rPr>
            </w:pPr>
            <w:proofErr w:type="spellStart"/>
            <w:r w:rsidRPr="00E9395F">
              <w:t>Rencana</w:t>
            </w:r>
            <w:proofErr w:type="spellEnd"/>
            <w:r w:rsidRPr="00E9395F">
              <w:t xml:space="preserve"> </w:t>
            </w:r>
            <w:proofErr w:type="spellStart"/>
            <w:r w:rsidRPr="00E9395F">
              <w:t>Kontijensi</w:t>
            </w:r>
            <w:proofErr w:type="spellEnd"/>
          </w:p>
        </w:tc>
        <w:tc>
          <w:tcPr>
            <w:tcW w:w="2693" w:type="dxa"/>
          </w:tcPr>
          <w:p w14:paraId="7A77AE38" w14:textId="77777777" w:rsidR="00EA42E4" w:rsidRPr="00E9395F" w:rsidRDefault="00EA42E4" w:rsidP="00E818DB">
            <w:pPr>
              <w:pStyle w:val="DaftarParagraf"/>
              <w:numPr>
                <w:ilvl w:val="0"/>
                <w:numId w:val="19"/>
              </w:numPr>
              <w:ind w:left="315" w:hanging="315"/>
              <w:rPr>
                <w:lang w:val="fi-FI"/>
              </w:rPr>
            </w:pPr>
            <w:r w:rsidRPr="00E9395F">
              <w:rPr>
                <w:lang w:val="fi-FI"/>
              </w:rPr>
              <w:t xml:space="preserve">Mengusulkan kepada dinkes provinsi untuk mendapatkan pendampingan </w:t>
            </w:r>
            <w:r>
              <w:rPr>
                <w:lang w:val="fi-FI"/>
              </w:rPr>
              <w:t xml:space="preserve">tentang </w:t>
            </w:r>
            <w:r w:rsidRPr="00E9395F">
              <w:rPr>
                <w:lang w:val="fi-FI"/>
              </w:rPr>
              <w:t>perencanaan dan penyusunan ren</w:t>
            </w:r>
            <w:r>
              <w:rPr>
                <w:lang w:val="fi-FI"/>
              </w:rPr>
              <w:t>cana kontijensi</w:t>
            </w:r>
          </w:p>
          <w:p w14:paraId="5C638245" w14:textId="77777777" w:rsidR="00EA42E4" w:rsidRPr="00E9395F" w:rsidRDefault="00EA42E4" w:rsidP="00E818DB">
            <w:pPr>
              <w:pStyle w:val="DaftarParagraf"/>
              <w:numPr>
                <w:ilvl w:val="0"/>
                <w:numId w:val="19"/>
              </w:numPr>
              <w:ind w:left="315" w:hanging="315"/>
              <w:rPr>
                <w:lang w:val="fi-FI"/>
              </w:rPr>
            </w:pPr>
            <w:r w:rsidRPr="00E9395F">
              <w:rPr>
                <w:lang w:val="fi-FI"/>
              </w:rPr>
              <w:t>Mengadvokasi TAPD untuk mendapatkan anggaran untuk penyusunan ren</w:t>
            </w:r>
            <w:r>
              <w:rPr>
                <w:lang w:val="fi-FI"/>
              </w:rPr>
              <w:t>cana kontijensi</w:t>
            </w:r>
          </w:p>
        </w:tc>
        <w:tc>
          <w:tcPr>
            <w:tcW w:w="1418" w:type="dxa"/>
          </w:tcPr>
          <w:p w14:paraId="70896881" w14:textId="77777777" w:rsidR="00EA42E4" w:rsidRPr="00E9395F" w:rsidRDefault="00EA42E4" w:rsidP="00E818DB">
            <w:proofErr w:type="spellStart"/>
            <w:r w:rsidRPr="006529B3">
              <w:t>Bidang</w:t>
            </w:r>
            <w:proofErr w:type="spellEnd"/>
            <w:r w:rsidRPr="006529B3">
              <w:t xml:space="preserve"> P2P (</w:t>
            </w:r>
            <w:proofErr w:type="spellStart"/>
            <w:r w:rsidRPr="006529B3">
              <w:t>Surveilans</w:t>
            </w:r>
            <w:proofErr w:type="spellEnd"/>
            <w:r w:rsidRPr="006529B3">
              <w:t xml:space="preserve">)Dinas Kesehatan </w:t>
            </w:r>
            <w:proofErr w:type="spellStart"/>
            <w:r w:rsidRPr="006529B3">
              <w:t>Kabupaten</w:t>
            </w:r>
            <w:proofErr w:type="spellEnd"/>
            <w:r w:rsidRPr="006529B3">
              <w:t xml:space="preserve"> Alor </w:t>
            </w:r>
          </w:p>
        </w:tc>
        <w:tc>
          <w:tcPr>
            <w:tcW w:w="1417" w:type="dxa"/>
          </w:tcPr>
          <w:p w14:paraId="627B1C17" w14:textId="77777777" w:rsidR="00EA42E4" w:rsidRPr="00E9395F" w:rsidRDefault="00EA42E4" w:rsidP="00E818DB">
            <w:r w:rsidRPr="00E9395F">
              <w:t>September 2025</w:t>
            </w:r>
          </w:p>
        </w:tc>
        <w:tc>
          <w:tcPr>
            <w:tcW w:w="2268" w:type="dxa"/>
          </w:tcPr>
          <w:p w14:paraId="27F188AE" w14:textId="77777777" w:rsidR="00EA42E4" w:rsidRPr="00E85205" w:rsidRDefault="00EA42E4" w:rsidP="00E818DB">
            <w:pPr>
              <w:pStyle w:val="DaftarParagraf"/>
              <w:numPr>
                <w:ilvl w:val="0"/>
                <w:numId w:val="21"/>
              </w:numPr>
              <w:ind w:left="180" w:hanging="284"/>
            </w:pPr>
            <w:r w:rsidRPr="00E85205">
              <w:rPr>
                <w:rStyle w:val="Kuat"/>
                <w:b w:val="0"/>
                <w:bCs w:val="0"/>
              </w:rPr>
              <w:t xml:space="preserve">Telah </w:t>
            </w:r>
            <w:proofErr w:type="spellStart"/>
            <w:r w:rsidRPr="00E85205">
              <w:rPr>
                <w:rStyle w:val="Kuat"/>
                <w:b w:val="0"/>
                <w:bCs w:val="0"/>
              </w:rPr>
              <w:t>dilakukan</w:t>
            </w:r>
            <w:proofErr w:type="spellEnd"/>
            <w:r w:rsidRPr="00E85205">
              <w:rPr>
                <w:rStyle w:val="Kuat"/>
                <w:b w:val="0"/>
                <w:bCs w:val="0"/>
              </w:rPr>
              <w:t xml:space="preserve"> </w:t>
            </w:r>
            <w:proofErr w:type="spellStart"/>
            <w:r w:rsidRPr="00E85205">
              <w:rPr>
                <w:rStyle w:val="Kuat"/>
                <w:b w:val="0"/>
                <w:bCs w:val="0"/>
              </w:rPr>
              <w:t>koordinasi</w:t>
            </w:r>
            <w:proofErr w:type="spellEnd"/>
            <w:r w:rsidRPr="00E85205">
              <w:rPr>
                <w:rStyle w:val="Kuat"/>
                <w:b w:val="0"/>
                <w:bCs w:val="0"/>
              </w:rPr>
              <w:t xml:space="preserve"> </w:t>
            </w:r>
            <w:proofErr w:type="spellStart"/>
            <w:r w:rsidRPr="00E85205">
              <w:rPr>
                <w:rStyle w:val="Kuat"/>
                <w:b w:val="0"/>
                <w:bCs w:val="0"/>
              </w:rPr>
              <w:t>awal</w:t>
            </w:r>
            <w:proofErr w:type="spellEnd"/>
            <w:r w:rsidRPr="00E85205">
              <w:t xml:space="preserve"> (</w:t>
            </w:r>
            <w:proofErr w:type="spellStart"/>
            <w:r w:rsidRPr="00E85205">
              <w:t>secara</w:t>
            </w:r>
            <w:proofErr w:type="spellEnd"/>
            <w:r w:rsidRPr="00E85205">
              <w:t xml:space="preserve"> daring/luring) </w:t>
            </w:r>
            <w:proofErr w:type="spellStart"/>
            <w:r w:rsidRPr="00E85205">
              <w:t>dengan</w:t>
            </w:r>
            <w:proofErr w:type="spellEnd"/>
            <w:r w:rsidRPr="00E85205">
              <w:t xml:space="preserve"> Dinas Kesehatan </w:t>
            </w:r>
            <w:proofErr w:type="spellStart"/>
            <w:r w:rsidRPr="00E85205">
              <w:t>Provinsi</w:t>
            </w:r>
            <w:proofErr w:type="spellEnd"/>
            <w:r w:rsidRPr="00E85205">
              <w:t xml:space="preserve"> </w:t>
            </w:r>
            <w:proofErr w:type="spellStart"/>
            <w:r w:rsidRPr="00E85205">
              <w:t>terkait</w:t>
            </w:r>
            <w:proofErr w:type="spellEnd"/>
            <w:r w:rsidRPr="00E85205">
              <w:t xml:space="preserve"> </w:t>
            </w:r>
            <w:proofErr w:type="spellStart"/>
            <w:r w:rsidRPr="00E85205">
              <w:t>tindak</w:t>
            </w:r>
            <w:proofErr w:type="spellEnd"/>
            <w:r w:rsidRPr="00E85205">
              <w:t xml:space="preserve"> </w:t>
            </w:r>
            <w:proofErr w:type="spellStart"/>
            <w:r w:rsidRPr="00E85205">
              <w:t>lanjut</w:t>
            </w:r>
            <w:proofErr w:type="spellEnd"/>
            <w:r w:rsidRPr="00E85205">
              <w:t xml:space="preserve"> </w:t>
            </w:r>
            <w:proofErr w:type="spellStart"/>
            <w:r w:rsidRPr="00E85205">
              <w:t>permintaan</w:t>
            </w:r>
            <w:proofErr w:type="spellEnd"/>
            <w:r w:rsidRPr="00E85205">
              <w:t xml:space="preserve"> </w:t>
            </w:r>
            <w:proofErr w:type="spellStart"/>
            <w:r w:rsidRPr="00E85205">
              <w:t>pendampingan</w:t>
            </w:r>
            <w:proofErr w:type="spellEnd"/>
            <w:r w:rsidRPr="00E85205">
              <w:t>.</w:t>
            </w:r>
          </w:p>
          <w:p w14:paraId="78154B62" w14:textId="77777777" w:rsidR="00EA42E4" w:rsidRPr="00E85205" w:rsidRDefault="00EA42E4" w:rsidP="00E818DB">
            <w:pPr>
              <w:pStyle w:val="DaftarParagraf"/>
              <w:numPr>
                <w:ilvl w:val="0"/>
                <w:numId w:val="21"/>
              </w:numPr>
              <w:ind w:left="180" w:hanging="284"/>
            </w:pPr>
            <w:r w:rsidRPr="00E85205">
              <w:t xml:space="preserve">Surat </w:t>
            </w:r>
            <w:proofErr w:type="spellStart"/>
            <w:r w:rsidRPr="00E85205">
              <w:t>resmi</w:t>
            </w:r>
            <w:proofErr w:type="spellEnd"/>
            <w:r w:rsidRPr="00E85205">
              <w:t xml:space="preserve"> </w:t>
            </w:r>
            <w:proofErr w:type="spellStart"/>
            <w:r w:rsidRPr="00E85205">
              <w:t>pengusulan</w:t>
            </w:r>
            <w:proofErr w:type="spellEnd"/>
            <w:r w:rsidRPr="00E85205">
              <w:t xml:space="preserve"> </w:t>
            </w:r>
            <w:proofErr w:type="spellStart"/>
            <w:r w:rsidRPr="00E85205">
              <w:t>pendampingan</w:t>
            </w:r>
            <w:proofErr w:type="spellEnd"/>
            <w:r w:rsidRPr="00E85205">
              <w:t xml:space="preserve"> </w:t>
            </w:r>
            <w:proofErr w:type="spellStart"/>
            <w:r w:rsidRPr="00E85205">
              <w:rPr>
                <w:rStyle w:val="Kuat"/>
                <w:b w:val="0"/>
                <w:bCs w:val="0"/>
              </w:rPr>
              <w:t>telah</w:t>
            </w:r>
            <w:proofErr w:type="spellEnd"/>
            <w:r w:rsidRPr="00E85205">
              <w:rPr>
                <w:rStyle w:val="Kuat"/>
                <w:b w:val="0"/>
                <w:bCs w:val="0"/>
              </w:rPr>
              <w:t xml:space="preserve"> </w:t>
            </w:r>
            <w:proofErr w:type="spellStart"/>
            <w:r w:rsidRPr="00E85205">
              <w:rPr>
                <w:rStyle w:val="Kuat"/>
                <w:b w:val="0"/>
                <w:bCs w:val="0"/>
              </w:rPr>
              <w:t>dikirimkan</w:t>
            </w:r>
            <w:proofErr w:type="spellEnd"/>
            <w:r w:rsidRPr="00E85205">
              <w:t xml:space="preserve"> </w:t>
            </w:r>
            <w:proofErr w:type="spellStart"/>
            <w:r w:rsidRPr="00E85205">
              <w:t>ke</w:t>
            </w:r>
            <w:proofErr w:type="spellEnd"/>
            <w:r w:rsidRPr="00E85205">
              <w:t xml:space="preserve"> Dinas Kesehatan Provinsi.</w:t>
            </w:r>
          </w:p>
          <w:p w14:paraId="63F9D613" w14:textId="77777777" w:rsidR="00EA42E4" w:rsidRPr="00E85205" w:rsidRDefault="00EA42E4" w:rsidP="00E818DB">
            <w:pPr>
              <w:pStyle w:val="DaftarParagraf"/>
              <w:numPr>
                <w:ilvl w:val="0"/>
                <w:numId w:val="21"/>
              </w:numPr>
              <w:ind w:left="180" w:hanging="284"/>
            </w:pPr>
            <w:r w:rsidRPr="00E85205">
              <w:t xml:space="preserve">Surat </w:t>
            </w:r>
            <w:proofErr w:type="spellStart"/>
            <w:r w:rsidRPr="00E85205">
              <w:t>permohonan</w:t>
            </w:r>
            <w:proofErr w:type="spellEnd"/>
            <w:r w:rsidRPr="00E85205">
              <w:t xml:space="preserve"> </w:t>
            </w:r>
            <w:proofErr w:type="spellStart"/>
            <w:r w:rsidRPr="00E85205">
              <w:t>atau</w:t>
            </w:r>
            <w:proofErr w:type="spellEnd"/>
            <w:r w:rsidRPr="00E85205">
              <w:t xml:space="preserve"> </w:t>
            </w:r>
            <w:proofErr w:type="spellStart"/>
            <w:r w:rsidRPr="00E85205">
              <w:t>dokumen</w:t>
            </w:r>
            <w:proofErr w:type="spellEnd"/>
            <w:r w:rsidRPr="00E85205">
              <w:t xml:space="preserve"> </w:t>
            </w:r>
            <w:proofErr w:type="spellStart"/>
            <w:r w:rsidRPr="00E85205">
              <w:t>advokasi</w:t>
            </w:r>
            <w:proofErr w:type="spellEnd"/>
            <w:r w:rsidRPr="00E85205">
              <w:t xml:space="preserve"> </w:t>
            </w:r>
            <w:proofErr w:type="spellStart"/>
            <w:r w:rsidRPr="00E85205">
              <w:t>anggaran</w:t>
            </w:r>
            <w:proofErr w:type="spellEnd"/>
            <w:r w:rsidRPr="00E85205">
              <w:t xml:space="preserve"> </w:t>
            </w:r>
            <w:proofErr w:type="spellStart"/>
            <w:r w:rsidRPr="00E85205">
              <w:t>telah</w:t>
            </w:r>
            <w:proofErr w:type="spellEnd"/>
            <w:r w:rsidRPr="00E85205">
              <w:t xml:space="preserve"> </w:t>
            </w:r>
            <w:proofErr w:type="spellStart"/>
            <w:r w:rsidRPr="00E85205">
              <w:t>disusun</w:t>
            </w:r>
            <w:proofErr w:type="spellEnd"/>
            <w:r w:rsidRPr="00E85205">
              <w:t xml:space="preserve"> dan </w:t>
            </w:r>
            <w:proofErr w:type="spellStart"/>
            <w:r w:rsidRPr="00E85205">
              <w:t>diajukan</w:t>
            </w:r>
            <w:proofErr w:type="spellEnd"/>
            <w:r w:rsidRPr="00E85205">
              <w:t xml:space="preserve"> </w:t>
            </w:r>
            <w:proofErr w:type="spellStart"/>
            <w:r w:rsidRPr="00E85205">
              <w:t>ke</w:t>
            </w:r>
            <w:proofErr w:type="spellEnd"/>
            <w:r w:rsidRPr="00E85205">
              <w:t xml:space="preserve"> TAPD (Tim Anggaran </w:t>
            </w:r>
            <w:proofErr w:type="spellStart"/>
            <w:r w:rsidRPr="00E85205">
              <w:t>Pemerintah</w:t>
            </w:r>
            <w:proofErr w:type="spellEnd"/>
            <w:r w:rsidRPr="00E85205">
              <w:t xml:space="preserve"> Daerah).</w:t>
            </w:r>
          </w:p>
          <w:p w14:paraId="02969144" w14:textId="77777777" w:rsidR="00EA42E4" w:rsidRPr="00E85205" w:rsidRDefault="00EA42E4" w:rsidP="00E818DB">
            <w:pPr>
              <w:pStyle w:val="DaftarParagraf"/>
              <w:numPr>
                <w:ilvl w:val="0"/>
                <w:numId w:val="21"/>
              </w:numPr>
              <w:ind w:left="180" w:hanging="284"/>
            </w:pPr>
            <w:proofErr w:type="spellStart"/>
            <w:r w:rsidRPr="00E85205">
              <w:t>Terselenggaranya</w:t>
            </w:r>
            <w:proofErr w:type="spellEnd"/>
            <w:r w:rsidRPr="00E85205">
              <w:t xml:space="preserve"> </w:t>
            </w:r>
            <w:proofErr w:type="spellStart"/>
            <w:r w:rsidRPr="00E85205">
              <w:t>pertemuan</w:t>
            </w:r>
            <w:proofErr w:type="spellEnd"/>
            <w:r w:rsidRPr="00E85205">
              <w:t xml:space="preserve"> </w:t>
            </w:r>
            <w:proofErr w:type="spellStart"/>
            <w:r w:rsidRPr="00E85205">
              <w:t>advokasi</w:t>
            </w:r>
            <w:proofErr w:type="spellEnd"/>
            <w:r w:rsidRPr="00E85205">
              <w:t xml:space="preserve"> </w:t>
            </w:r>
            <w:proofErr w:type="spellStart"/>
            <w:r w:rsidRPr="00E85205">
              <w:t>dengan</w:t>
            </w:r>
            <w:proofErr w:type="spellEnd"/>
            <w:r w:rsidRPr="00E85205">
              <w:t xml:space="preserve"> TAPD </w:t>
            </w:r>
            <w:proofErr w:type="spellStart"/>
            <w:r w:rsidRPr="00E85205">
              <w:t>atau</w:t>
            </w:r>
            <w:proofErr w:type="spellEnd"/>
            <w:r w:rsidRPr="00E85205">
              <w:t xml:space="preserve"> Bappeda </w:t>
            </w:r>
            <w:proofErr w:type="spellStart"/>
            <w:r w:rsidRPr="00E85205">
              <w:t>untuk</w:t>
            </w:r>
            <w:proofErr w:type="spellEnd"/>
            <w:r w:rsidRPr="00E85205">
              <w:t xml:space="preserve"> </w:t>
            </w:r>
            <w:proofErr w:type="spellStart"/>
            <w:r w:rsidRPr="00E85205">
              <w:t>membahas</w:t>
            </w:r>
            <w:proofErr w:type="spellEnd"/>
            <w:r w:rsidRPr="00E85205">
              <w:t xml:space="preserve"> </w:t>
            </w:r>
            <w:proofErr w:type="spellStart"/>
            <w:r w:rsidRPr="00E85205">
              <w:t>kebutuhan</w:t>
            </w:r>
            <w:proofErr w:type="spellEnd"/>
            <w:r w:rsidRPr="00E85205">
              <w:t xml:space="preserve"> </w:t>
            </w:r>
            <w:proofErr w:type="spellStart"/>
            <w:r w:rsidRPr="00E85205">
              <w:t>anggaran</w:t>
            </w:r>
            <w:proofErr w:type="spellEnd"/>
            <w:r w:rsidRPr="00E85205">
              <w:t xml:space="preserve"> </w:t>
            </w:r>
            <w:proofErr w:type="spellStart"/>
            <w:r w:rsidRPr="00E85205">
              <w:lastRenderedPageBreak/>
              <w:t>penyusunan</w:t>
            </w:r>
            <w:proofErr w:type="spellEnd"/>
            <w:r w:rsidRPr="00E85205">
              <w:t xml:space="preserve"> </w:t>
            </w:r>
            <w:proofErr w:type="spellStart"/>
            <w:r w:rsidRPr="00E85205">
              <w:t>rencana</w:t>
            </w:r>
            <w:proofErr w:type="spellEnd"/>
            <w:r w:rsidRPr="00E85205">
              <w:t xml:space="preserve"> </w:t>
            </w:r>
            <w:proofErr w:type="spellStart"/>
            <w:r w:rsidRPr="00E85205">
              <w:t>kontinjensi</w:t>
            </w:r>
            <w:proofErr w:type="spellEnd"/>
            <w:r w:rsidRPr="00E85205">
              <w:t>.</w:t>
            </w:r>
          </w:p>
          <w:p w14:paraId="654F8291" w14:textId="77777777" w:rsidR="00EA42E4" w:rsidRPr="00E9395F" w:rsidRDefault="00EA42E4" w:rsidP="00E818DB">
            <w:pPr>
              <w:pStyle w:val="DaftarParagraf"/>
              <w:numPr>
                <w:ilvl w:val="0"/>
                <w:numId w:val="21"/>
              </w:numPr>
              <w:ind w:left="180" w:hanging="284"/>
            </w:pPr>
            <w:proofErr w:type="spellStart"/>
            <w:r w:rsidRPr="00E85205">
              <w:t>Tersedia</w:t>
            </w:r>
            <w:proofErr w:type="spellEnd"/>
            <w:r w:rsidRPr="00E85205">
              <w:t xml:space="preserve"> </w:t>
            </w:r>
            <w:proofErr w:type="spellStart"/>
            <w:r w:rsidRPr="00E85205">
              <w:t>bukti</w:t>
            </w:r>
            <w:proofErr w:type="spellEnd"/>
            <w:r w:rsidRPr="00E85205">
              <w:t xml:space="preserve"> </w:t>
            </w:r>
            <w:proofErr w:type="spellStart"/>
            <w:r w:rsidRPr="00E85205">
              <w:t>dokumentasi</w:t>
            </w:r>
            <w:proofErr w:type="spellEnd"/>
            <w:r w:rsidRPr="00E85205">
              <w:t xml:space="preserve"> </w:t>
            </w:r>
            <w:proofErr w:type="spellStart"/>
            <w:r w:rsidRPr="00E85205">
              <w:t>advokasi</w:t>
            </w:r>
            <w:proofErr w:type="spellEnd"/>
            <w:r w:rsidRPr="00E85205">
              <w:t xml:space="preserve">, </w:t>
            </w:r>
            <w:proofErr w:type="spellStart"/>
            <w:r w:rsidRPr="00E85205">
              <w:t>seperti</w:t>
            </w:r>
            <w:proofErr w:type="spellEnd"/>
            <w:r w:rsidRPr="00E85205">
              <w:t xml:space="preserve"> </w:t>
            </w:r>
            <w:proofErr w:type="spellStart"/>
            <w:r w:rsidRPr="00E85205">
              <w:t>notulensi</w:t>
            </w:r>
            <w:proofErr w:type="spellEnd"/>
            <w:r w:rsidRPr="00E85205">
              <w:t xml:space="preserve">, daftar </w:t>
            </w:r>
            <w:proofErr w:type="spellStart"/>
            <w:r w:rsidRPr="00E85205">
              <w:t>hadir</w:t>
            </w:r>
            <w:proofErr w:type="spellEnd"/>
            <w:r w:rsidRPr="00E85205">
              <w:t xml:space="preserve">, </w:t>
            </w:r>
            <w:proofErr w:type="spellStart"/>
            <w:r w:rsidRPr="00E85205">
              <w:t>materi</w:t>
            </w:r>
            <w:proofErr w:type="spellEnd"/>
            <w:r w:rsidRPr="00E85205">
              <w:t xml:space="preserve"> </w:t>
            </w:r>
            <w:proofErr w:type="spellStart"/>
            <w:r w:rsidRPr="00E85205">
              <w:t>advokasi</w:t>
            </w:r>
            <w:proofErr w:type="spellEnd"/>
            <w:r w:rsidRPr="00E85205">
              <w:t xml:space="preserve">, dan </w:t>
            </w:r>
            <w:proofErr w:type="spellStart"/>
            <w:r w:rsidRPr="00E85205">
              <w:t>berita</w:t>
            </w:r>
            <w:proofErr w:type="spellEnd"/>
            <w:r w:rsidRPr="00E85205">
              <w:t xml:space="preserve"> acara.</w:t>
            </w:r>
          </w:p>
        </w:tc>
      </w:tr>
      <w:tr w:rsidR="00EA42E4" w:rsidRPr="00E9395F" w14:paraId="5DB14732" w14:textId="77777777" w:rsidTr="00E818DB">
        <w:trPr>
          <w:jc w:val="right"/>
        </w:trPr>
        <w:tc>
          <w:tcPr>
            <w:tcW w:w="537" w:type="dxa"/>
          </w:tcPr>
          <w:p w14:paraId="572BEE50" w14:textId="77777777" w:rsidR="00EA42E4" w:rsidRPr="00E9395F" w:rsidRDefault="00EA42E4" w:rsidP="00E818DB">
            <w:pPr>
              <w:jc w:val="both"/>
            </w:pPr>
            <w:r w:rsidRPr="00E9395F">
              <w:lastRenderedPageBreak/>
              <w:t>3.</w:t>
            </w:r>
          </w:p>
        </w:tc>
        <w:tc>
          <w:tcPr>
            <w:tcW w:w="1301" w:type="dxa"/>
          </w:tcPr>
          <w:p w14:paraId="4B626241" w14:textId="77777777" w:rsidR="00EA42E4" w:rsidRPr="00E9395F" w:rsidRDefault="00EA42E4" w:rsidP="00E818DB">
            <w:r w:rsidRPr="00E9395F">
              <w:t>Tim Gerak Cepat</w:t>
            </w:r>
          </w:p>
        </w:tc>
        <w:tc>
          <w:tcPr>
            <w:tcW w:w="2693" w:type="dxa"/>
          </w:tcPr>
          <w:p w14:paraId="186046BC" w14:textId="77777777" w:rsidR="00EA42E4" w:rsidRPr="00E9395F" w:rsidRDefault="00EA42E4" w:rsidP="00E818DB">
            <w:pPr>
              <w:rPr>
                <w:lang w:val="it-IT"/>
              </w:rPr>
            </w:pPr>
            <w:proofErr w:type="spellStart"/>
            <w:r w:rsidRPr="00E9395F">
              <w:t>Memberi</w:t>
            </w:r>
            <w:proofErr w:type="spellEnd"/>
            <w:r w:rsidRPr="00E9395F">
              <w:t xml:space="preserve"> </w:t>
            </w:r>
            <w:proofErr w:type="spellStart"/>
            <w:r w:rsidRPr="00E9395F">
              <w:t>usulan</w:t>
            </w:r>
            <w:proofErr w:type="spellEnd"/>
            <w:r w:rsidRPr="00E9395F">
              <w:t xml:space="preserve"> </w:t>
            </w:r>
            <w:proofErr w:type="spellStart"/>
            <w:r w:rsidRPr="00E9395F">
              <w:t>untuk</w:t>
            </w:r>
            <w:proofErr w:type="spellEnd"/>
            <w:r w:rsidRPr="00E9395F">
              <w:t xml:space="preserve"> </w:t>
            </w:r>
            <w:proofErr w:type="spellStart"/>
            <w:r w:rsidRPr="00E9395F">
              <w:t>pelatihan</w:t>
            </w:r>
            <w:proofErr w:type="spellEnd"/>
            <w:r w:rsidRPr="00E9395F">
              <w:t xml:space="preserve"> TGC </w:t>
            </w:r>
            <w:proofErr w:type="spellStart"/>
            <w:r w:rsidRPr="00E9395F">
              <w:t>tingkat</w:t>
            </w:r>
            <w:proofErr w:type="spellEnd"/>
            <w:r w:rsidRPr="00E9395F">
              <w:t xml:space="preserve"> </w:t>
            </w:r>
            <w:proofErr w:type="spellStart"/>
            <w:r w:rsidRPr="00E9395F">
              <w:t>kabupaten</w:t>
            </w:r>
            <w:proofErr w:type="spellEnd"/>
            <w:r w:rsidRPr="00E9395F">
              <w:t xml:space="preserve"> oleh </w:t>
            </w:r>
            <w:proofErr w:type="spellStart"/>
            <w:r w:rsidRPr="00E9395F">
              <w:t>tim</w:t>
            </w:r>
            <w:proofErr w:type="spellEnd"/>
            <w:r w:rsidRPr="00E9395F">
              <w:t xml:space="preserve"> </w:t>
            </w:r>
            <w:proofErr w:type="spellStart"/>
            <w:r w:rsidRPr="00E9395F">
              <w:t>Provnsi</w:t>
            </w:r>
            <w:proofErr w:type="spellEnd"/>
            <w:r w:rsidRPr="00E9395F">
              <w:t xml:space="preserve"> </w:t>
            </w:r>
            <w:proofErr w:type="spellStart"/>
            <w:r w:rsidRPr="00E9395F">
              <w:t>sehingga</w:t>
            </w:r>
            <w:proofErr w:type="spellEnd"/>
            <w:r w:rsidRPr="00E9395F">
              <w:t xml:space="preserve"> </w:t>
            </w:r>
            <w:proofErr w:type="spellStart"/>
            <w:r w:rsidRPr="00E9395F">
              <w:t>bisa</w:t>
            </w:r>
            <w:proofErr w:type="spellEnd"/>
            <w:r w:rsidRPr="00E9395F">
              <w:t xml:space="preserve"> </w:t>
            </w:r>
            <w:proofErr w:type="spellStart"/>
            <w:r w:rsidRPr="00E9395F">
              <w:t>dilakukan</w:t>
            </w:r>
            <w:proofErr w:type="spellEnd"/>
            <w:r w:rsidRPr="00E9395F">
              <w:t xml:space="preserve"> </w:t>
            </w:r>
            <w:proofErr w:type="spellStart"/>
            <w:r w:rsidRPr="00E9395F">
              <w:t>pelatihan</w:t>
            </w:r>
            <w:proofErr w:type="spellEnd"/>
            <w:r w:rsidRPr="00E9395F">
              <w:t xml:space="preserve"> juga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petugas</w:t>
            </w:r>
            <w:proofErr w:type="spellEnd"/>
            <w:r w:rsidRPr="00E9395F">
              <w:t xml:space="preserve"> </w:t>
            </w:r>
            <w:proofErr w:type="spellStart"/>
            <w:r w:rsidRPr="00E9395F">
              <w:t>fasyankes</w:t>
            </w:r>
            <w:proofErr w:type="spellEnd"/>
          </w:p>
        </w:tc>
        <w:tc>
          <w:tcPr>
            <w:tcW w:w="1418" w:type="dxa"/>
          </w:tcPr>
          <w:p w14:paraId="40865C16" w14:textId="77777777" w:rsidR="00EA42E4" w:rsidRPr="00E9395F" w:rsidRDefault="00EA42E4" w:rsidP="00E818DB">
            <w:pPr>
              <w:rPr>
                <w:lang w:val="fi-FI"/>
              </w:rPr>
            </w:pPr>
            <w:proofErr w:type="spellStart"/>
            <w:r w:rsidRPr="006529B3">
              <w:t>Bidang</w:t>
            </w:r>
            <w:proofErr w:type="spellEnd"/>
            <w:r w:rsidRPr="006529B3">
              <w:t xml:space="preserve"> P2P (</w:t>
            </w:r>
            <w:proofErr w:type="spellStart"/>
            <w:r w:rsidRPr="006529B3">
              <w:t>Surveilans</w:t>
            </w:r>
            <w:proofErr w:type="spellEnd"/>
            <w:r w:rsidRPr="006529B3">
              <w:t xml:space="preserve">)Dinas Kesehatan </w:t>
            </w:r>
            <w:proofErr w:type="spellStart"/>
            <w:r w:rsidRPr="006529B3">
              <w:t>Kabupaten</w:t>
            </w:r>
            <w:proofErr w:type="spellEnd"/>
            <w:r w:rsidRPr="006529B3">
              <w:t xml:space="preserve"> Alor </w:t>
            </w:r>
          </w:p>
        </w:tc>
        <w:tc>
          <w:tcPr>
            <w:tcW w:w="1417" w:type="dxa"/>
          </w:tcPr>
          <w:p w14:paraId="7D877DE6" w14:textId="77777777" w:rsidR="00EA42E4" w:rsidRPr="00E9395F" w:rsidRDefault="00EA42E4" w:rsidP="00E818DB">
            <w:r w:rsidRPr="00E9395F">
              <w:t>November 2025</w:t>
            </w:r>
          </w:p>
        </w:tc>
        <w:tc>
          <w:tcPr>
            <w:tcW w:w="2268" w:type="dxa"/>
          </w:tcPr>
          <w:p w14:paraId="51F5CC73" w14:textId="77777777" w:rsidR="00EA42E4" w:rsidRPr="00E9395F" w:rsidRDefault="00EA42E4" w:rsidP="00E818DB">
            <w:proofErr w:type="spellStart"/>
            <w:r>
              <w:t>Pelatihan</w:t>
            </w:r>
            <w:proofErr w:type="spellEnd"/>
            <w:r>
              <w:t xml:space="preserve"> TGC </w:t>
            </w:r>
            <w:proofErr w:type="spellStart"/>
            <w:r>
              <w:t>tingkat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 xml:space="preserve"> </w:t>
            </w:r>
            <w:proofErr w:type="spellStart"/>
            <w:r>
              <w:t>terlaksana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partisipasi</w:t>
            </w:r>
            <w:proofErr w:type="spellEnd"/>
            <w:r>
              <w:t xml:space="preserve"> minimal 80% </w:t>
            </w:r>
            <w:proofErr w:type="spellStart"/>
            <w:r>
              <w:t>fasyankes</w:t>
            </w:r>
            <w:proofErr w:type="spellEnd"/>
            <w:r>
              <w:t xml:space="preserve"> </w:t>
            </w:r>
            <w:proofErr w:type="spellStart"/>
            <w:r>
              <w:t>prioritas</w:t>
            </w:r>
            <w:proofErr w:type="spellEnd"/>
          </w:p>
        </w:tc>
      </w:tr>
    </w:tbl>
    <w:p w14:paraId="0F027BD3" w14:textId="29F980F8" w:rsidR="005F5A98" w:rsidRDefault="00843C83">
      <w:r>
        <w:rPr>
          <w:noProof/>
        </w:rPr>
        <w:drawing>
          <wp:anchor distT="0" distB="0" distL="114300" distR="114300" simplePos="0" relativeHeight="251661312" behindDoc="1" locked="0" layoutInCell="1" allowOverlap="1" wp14:anchorId="7E99A185" wp14:editId="4987C815">
            <wp:simplePos x="0" y="0"/>
            <wp:positionH relativeFrom="column">
              <wp:posOffset>2978150</wp:posOffset>
            </wp:positionH>
            <wp:positionV relativeFrom="paragraph">
              <wp:posOffset>181610</wp:posOffset>
            </wp:positionV>
            <wp:extent cx="2889250" cy="1936750"/>
            <wp:effectExtent l="0" t="0" r="6350" b="6350"/>
            <wp:wrapNone/>
            <wp:docPr id="647706074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706074" name="Gambar 64770607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33" r="9091" b="56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0" cy="1936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4"/>
        <w:gridCol w:w="3791"/>
      </w:tblGrid>
      <w:tr w:rsidR="00E62213" w14:paraId="44E4F59F" w14:textId="77777777" w:rsidTr="00C27DB9">
        <w:tc>
          <w:tcPr>
            <w:tcW w:w="2900" w:type="pct"/>
            <w:noWrap/>
          </w:tcPr>
          <w:p w14:paraId="6D54F703" w14:textId="77777777" w:rsidR="00E62213" w:rsidRDefault="00E62213" w:rsidP="00C27DB9">
            <w:pPr>
              <w:spacing w:after="0"/>
            </w:pPr>
          </w:p>
        </w:tc>
        <w:tc>
          <w:tcPr>
            <w:tcW w:w="2100" w:type="pct"/>
          </w:tcPr>
          <w:p w14:paraId="45BE662E" w14:textId="0DDFFD4F" w:rsidR="00E62213" w:rsidRDefault="00E62213" w:rsidP="00C27DB9">
            <w:pPr>
              <w:spacing w:after="0"/>
              <w:jc w:val="center"/>
            </w:pPr>
            <w:proofErr w:type="spellStart"/>
            <w:proofErr w:type="gramStart"/>
            <w:r>
              <w:t>Kalabahi</w:t>
            </w:r>
            <w:proofErr w:type="spellEnd"/>
            <w:r>
              <w:t xml:space="preserve">, </w:t>
            </w:r>
            <w:r w:rsidR="00C27DB9">
              <w:t xml:space="preserve">  </w:t>
            </w:r>
            <w:proofErr w:type="gramEnd"/>
            <w:r w:rsidR="00C27DB9">
              <w:t xml:space="preserve">  </w:t>
            </w:r>
            <w:r>
              <w:t xml:space="preserve"> Juli 2025</w:t>
            </w:r>
          </w:p>
        </w:tc>
      </w:tr>
      <w:tr w:rsidR="00E62213" w14:paraId="6AF5AE47" w14:textId="77777777" w:rsidTr="00C27DB9">
        <w:tc>
          <w:tcPr>
            <w:tcW w:w="2900" w:type="pct"/>
            <w:noWrap/>
          </w:tcPr>
          <w:p w14:paraId="1EAF9DD2" w14:textId="77777777" w:rsidR="00E62213" w:rsidRDefault="00E62213" w:rsidP="00C27DB9">
            <w:pPr>
              <w:spacing w:after="0"/>
            </w:pPr>
          </w:p>
        </w:tc>
        <w:tc>
          <w:tcPr>
            <w:tcW w:w="2100" w:type="pct"/>
          </w:tcPr>
          <w:p w14:paraId="4E34048C" w14:textId="44787FF8" w:rsidR="00E62213" w:rsidRDefault="00E62213" w:rsidP="00C27DB9">
            <w:pPr>
              <w:spacing w:after="0"/>
              <w:jc w:val="center"/>
            </w:pPr>
          </w:p>
        </w:tc>
      </w:tr>
      <w:tr w:rsidR="00843C83" w14:paraId="376B269C" w14:textId="77777777" w:rsidTr="00C27DB9">
        <w:trPr>
          <w:gridAfter w:val="1"/>
          <w:wAfter w:w="2100" w:type="pct"/>
        </w:trPr>
        <w:tc>
          <w:tcPr>
            <w:tcW w:w="2900" w:type="pct"/>
            <w:noWrap/>
          </w:tcPr>
          <w:p w14:paraId="6E2BC730" w14:textId="77777777" w:rsidR="00843C83" w:rsidRDefault="00843C83" w:rsidP="00C27DB9">
            <w:pPr>
              <w:spacing w:after="0"/>
            </w:pPr>
          </w:p>
        </w:tc>
      </w:tr>
      <w:tr w:rsidR="00E62213" w14:paraId="0166C0C5" w14:textId="77777777" w:rsidTr="00C27DB9">
        <w:trPr>
          <w:gridAfter w:val="1"/>
          <w:wAfter w:w="2100" w:type="pct"/>
        </w:trPr>
        <w:tc>
          <w:tcPr>
            <w:tcW w:w="2900" w:type="pct"/>
            <w:noWrap/>
          </w:tcPr>
          <w:p w14:paraId="24B4F28F" w14:textId="77777777" w:rsidR="00E62213" w:rsidRDefault="00E62213" w:rsidP="00C27DB9">
            <w:pPr>
              <w:spacing w:after="0"/>
            </w:pPr>
          </w:p>
        </w:tc>
      </w:tr>
      <w:tr w:rsidR="00E62213" w14:paraId="7A348228" w14:textId="77777777" w:rsidTr="00C27DB9">
        <w:trPr>
          <w:gridAfter w:val="1"/>
          <w:wAfter w:w="2100" w:type="pct"/>
        </w:trPr>
        <w:tc>
          <w:tcPr>
            <w:tcW w:w="2900" w:type="pct"/>
            <w:noWrap/>
          </w:tcPr>
          <w:p w14:paraId="5DFDF2BF" w14:textId="77777777" w:rsidR="00E62213" w:rsidRDefault="00E62213" w:rsidP="00C27DB9">
            <w:pPr>
              <w:spacing w:after="0"/>
            </w:pPr>
          </w:p>
        </w:tc>
      </w:tr>
      <w:tr w:rsidR="00E62213" w14:paraId="087746BA" w14:textId="77777777" w:rsidTr="00C27DB9">
        <w:trPr>
          <w:gridAfter w:val="1"/>
          <w:wAfter w:w="2100" w:type="pct"/>
        </w:trPr>
        <w:tc>
          <w:tcPr>
            <w:tcW w:w="2900" w:type="pct"/>
            <w:noWrap/>
          </w:tcPr>
          <w:p w14:paraId="4B722C25" w14:textId="77777777" w:rsidR="00E62213" w:rsidRDefault="00E62213" w:rsidP="00C27DB9">
            <w:pPr>
              <w:spacing w:after="0"/>
            </w:pPr>
          </w:p>
        </w:tc>
      </w:tr>
      <w:tr w:rsidR="00E62213" w14:paraId="439E4DEB" w14:textId="77777777" w:rsidTr="00C27DB9">
        <w:trPr>
          <w:gridAfter w:val="1"/>
          <w:wAfter w:w="2100" w:type="pct"/>
        </w:trPr>
        <w:tc>
          <w:tcPr>
            <w:tcW w:w="2900" w:type="pct"/>
            <w:noWrap/>
          </w:tcPr>
          <w:p w14:paraId="62E0FF3F" w14:textId="77777777" w:rsidR="00E62213" w:rsidRDefault="00E62213" w:rsidP="00C27DB9">
            <w:pPr>
              <w:spacing w:after="0"/>
            </w:pPr>
          </w:p>
        </w:tc>
      </w:tr>
      <w:tr w:rsidR="00E62213" w14:paraId="0B46E141" w14:textId="77777777" w:rsidTr="00C27DB9">
        <w:tc>
          <w:tcPr>
            <w:tcW w:w="2900" w:type="pct"/>
            <w:noWrap/>
          </w:tcPr>
          <w:p w14:paraId="2B201C0B" w14:textId="77777777" w:rsidR="00E62213" w:rsidRDefault="00E62213" w:rsidP="00C27DB9">
            <w:pPr>
              <w:spacing w:after="0"/>
            </w:pPr>
          </w:p>
        </w:tc>
        <w:tc>
          <w:tcPr>
            <w:tcW w:w="2100" w:type="pct"/>
          </w:tcPr>
          <w:p w14:paraId="4C45EFAE" w14:textId="35760162" w:rsidR="00E62213" w:rsidRDefault="00E62213" w:rsidP="00C27DB9">
            <w:pPr>
              <w:spacing w:after="0"/>
              <w:jc w:val="center"/>
              <w:rPr>
                <w:u w:val="single"/>
              </w:rPr>
            </w:pPr>
          </w:p>
        </w:tc>
      </w:tr>
      <w:tr w:rsidR="00E62213" w14:paraId="474B44BB" w14:textId="77777777" w:rsidTr="00C27DB9">
        <w:tc>
          <w:tcPr>
            <w:tcW w:w="2900" w:type="pct"/>
            <w:noWrap/>
          </w:tcPr>
          <w:p w14:paraId="393C2EEA" w14:textId="77777777" w:rsidR="00E62213" w:rsidRDefault="00E62213" w:rsidP="00C27DB9">
            <w:pPr>
              <w:spacing w:after="0"/>
            </w:pPr>
          </w:p>
        </w:tc>
        <w:tc>
          <w:tcPr>
            <w:tcW w:w="2100" w:type="pct"/>
          </w:tcPr>
          <w:p w14:paraId="13B4104C" w14:textId="0E1DD823" w:rsidR="00E62213" w:rsidRDefault="00E62213" w:rsidP="00843C83">
            <w:pPr>
              <w:spacing w:after="0"/>
              <w:jc w:val="center"/>
            </w:pPr>
          </w:p>
        </w:tc>
      </w:tr>
    </w:tbl>
    <w:p w14:paraId="2D988C48" w14:textId="77777777" w:rsidR="005F5A98" w:rsidRDefault="005F5A98">
      <w:pPr>
        <w:sectPr w:rsidR="005F5A98">
          <w:pgSz w:w="11905" w:h="16837"/>
          <w:pgMar w:top="1440" w:right="1440" w:bottom="1440" w:left="1440" w:header="720" w:footer="720" w:gutter="0"/>
          <w:cols w:space="720"/>
        </w:sectPr>
      </w:pPr>
    </w:p>
    <w:p w14:paraId="504A7189" w14:textId="77777777" w:rsidR="005F5A98" w:rsidRDefault="00EA42E4">
      <w:pPr>
        <w:jc w:val="center"/>
      </w:pPr>
      <w:r>
        <w:rPr>
          <w:b/>
          <w:bCs/>
        </w:rPr>
        <w:lastRenderedPageBreak/>
        <w:t>TAHAPAN MEMBUAT DOKUMEN REKOMENDASI DARI HASIL ANALISIS RISIKO PENYAKIT MERS</w:t>
      </w:r>
    </w:p>
    <w:p w14:paraId="52F26445" w14:textId="77777777" w:rsidR="005F5A98" w:rsidRDefault="00EA42E4" w:rsidP="00C27DB9">
      <w:pPr>
        <w:jc w:val="both"/>
      </w:pPr>
      <w:r>
        <w:rPr>
          <w:b/>
          <w:bCs/>
        </w:rPr>
        <w:t xml:space="preserve">Langkah </w:t>
      </w:r>
      <w:proofErr w:type="spellStart"/>
      <w:r>
        <w:rPr>
          <w:b/>
          <w:bCs/>
        </w:rPr>
        <w:t>pertama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adalah</w:t>
      </w:r>
      <w:proofErr w:type="spellEnd"/>
      <w:r>
        <w:rPr>
          <w:b/>
          <w:bCs/>
        </w:rPr>
        <w:t xml:space="preserve"> MERUMUSKAN MASALAH</w:t>
      </w:r>
    </w:p>
    <w:p w14:paraId="37FD7A31" w14:textId="77777777" w:rsidR="005F5A98" w:rsidRDefault="00EA42E4" w:rsidP="00C27DB9">
      <w:pPr>
        <w:jc w:val="both"/>
      </w:pPr>
      <w:r>
        <w:rPr>
          <w:b/>
          <w:bCs/>
        </w:rPr>
        <w:t>1. MENETAPKAN SUBKATEGORI PRIORITAS</w:t>
      </w:r>
    </w:p>
    <w:p w14:paraId="12457C73" w14:textId="77777777" w:rsidR="005F5A98" w:rsidRDefault="00EA42E4" w:rsidP="00C27DB9">
      <w:pPr>
        <w:jc w:val="both"/>
      </w:pPr>
      <w:proofErr w:type="spellStart"/>
      <w:r>
        <w:t>Subkategori</w:t>
      </w:r>
      <w:proofErr w:type="spellEnd"/>
      <w:r>
        <w:t xml:space="preserve"> </w:t>
      </w:r>
      <w:proofErr w:type="spellStart"/>
      <w:r>
        <w:t>prioritas</w:t>
      </w:r>
      <w:proofErr w:type="spellEnd"/>
      <w:r>
        <w:t xml:space="preserve">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0EC408AB" w14:textId="77777777" w:rsidR="005F5A98" w:rsidRDefault="00EA42E4" w:rsidP="00C27DB9">
      <w:pPr>
        <w:numPr>
          <w:ilvl w:val="0"/>
          <w:numId w:val="8"/>
        </w:numPr>
        <w:jc w:val="both"/>
      </w:pPr>
      <w:proofErr w:type="spellStart"/>
      <w:r>
        <w:t>Memilih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 lima (5) </w:t>
      </w:r>
      <w:proofErr w:type="spellStart"/>
      <w:r>
        <w:t>subkategori</w:t>
      </w:r>
      <w:proofErr w:type="spellEnd"/>
      <w:r>
        <w:t xml:space="preserve"> pada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dan </w:t>
      </w:r>
      <w:proofErr w:type="spellStart"/>
      <w:r>
        <w:t>kapasitas</w:t>
      </w:r>
      <w:proofErr w:type="spellEnd"/>
    </w:p>
    <w:p w14:paraId="118D4724" w14:textId="77777777" w:rsidR="005F5A98" w:rsidRDefault="00EA42E4" w:rsidP="00C27DB9">
      <w:pPr>
        <w:numPr>
          <w:ilvl w:val="0"/>
          <w:numId w:val="8"/>
        </w:numPr>
        <w:jc w:val="both"/>
      </w:pPr>
      <w:r>
        <w:t xml:space="preserve">Lima sub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yang </w:t>
      </w:r>
      <w:proofErr w:type="spellStart"/>
      <w:r>
        <w:t>dipilih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subkategori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 (</w:t>
      </w:r>
      <w:proofErr w:type="spellStart"/>
      <w:r>
        <w:t>urutan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: Tinggi, Sedang, </w:t>
      </w:r>
      <w:proofErr w:type="spellStart"/>
      <w:r>
        <w:t>Rendah</w:t>
      </w:r>
      <w:proofErr w:type="spellEnd"/>
      <w:r>
        <w:t xml:space="preserve">, Abai) dan </w:t>
      </w:r>
      <w:proofErr w:type="spellStart"/>
      <w:r>
        <w:t>bobot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 </w:t>
      </w:r>
    </w:p>
    <w:p w14:paraId="73EEDA56" w14:textId="77777777" w:rsidR="005F5A98" w:rsidRDefault="00EA42E4" w:rsidP="00C27DB9">
      <w:pPr>
        <w:numPr>
          <w:ilvl w:val="0"/>
          <w:numId w:val="8"/>
        </w:numPr>
        <w:jc w:val="both"/>
      </w:pPr>
      <w:r>
        <w:t xml:space="preserve">Lima sub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yang </w:t>
      </w:r>
      <w:proofErr w:type="spellStart"/>
      <w:r>
        <w:t>dipilih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subkategori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 xml:space="preserve"> </w:t>
      </w:r>
      <w:proofErr w:type="spellStart"/>
      <w:r>
        <w:t>terendah</w:t>
      </w:r>
      <w:proofErr w:type="spellEnd"/>
      <w:r>
        <w:t xml:space="preserve"> (</w:t>
      </w:r>
      <w:proofErr w:type="spellStart"/>
      <w:r>
        <w:t>urutan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terendah</w:t>
      </w:r>
      <w:proofErr w:type="spellEnd"/>
      <w:r>
        <w:t xml:space="preserve">: Abai, </w:t>
      </w:r>
      <w:proofErr w:type="spellStart"/>
      <w:r>
        <w:t>Rendah</w:t>
      </w:r>
      <w:proofErr w:type="spellEnd"/>
      <w:r>
        <w:t xml:space="preserve">, Sedang, Tinggi) dan </w:t>
      </w:r>
      <w:proofErr w:type="spellStart"/>
      <w:r>
        <w:t>bobot</w:t>
      </w:r>
      <w:proofErr w:type="spellEnd"/>
      <w:r>
        <w:t xml:space="preserve"> </w:t>
      </w:r>
      <w:proofErr w:type="spellStart"/>
      <w:r>
        <w:t>tertinggi</w:t>
      </w:r>
      <w:proofErr w:type="spellEnd"/>
    </w:p>
    <w:p w14:paraId="2D3B002B" w14:textId="77777777" w:rsidR="005F5A98" w:rsidRDefault="00EA42E4" w:rsidP="00C27DB9">
      <w:pPr>
        <w:jc w:val="both"/>
      </w:pPr>
      <w:r>
        <w:rPr>
          <w:b/>
          <w:bCs/>
        </w:rPr>
        <w:t xml:space="preserve">2. </w:t>
      </w:r>
      <w:proofErr w:type="spellStart"/>
      <w:r>
        <w:rPr>
          <w:b/>
          <w:bCs/>
        </w:rPr>
        <w:t>Menetapkan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Subkategori</w:t>
      </w:r>
      <w:proofErr w:type="spellEnd"/>
      <w:r>
        <w:rPr>
          <w:b/>
          <w:bCs/>
        </w:rPr>
        <w:t xml:space="preserve"> yang </w:t>
      </w:r>
      <w:proofErr w:type="spellStart"/>
      <w:r>
        <w:rPr>
          <w:b/>
          <w:bCs/>
        </w:rPr>
        <w:t>dapat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ditindaklanjuti</w:t>
      </w:r>
      <w:proofErr w:type="spellEnd"/>
    </w:p>
    <w:p w14:paraId="4B822CE4" w14:textId="77777777" w:rsidR="005F5A98" w:rsidRDefault="00EA42E4" w:rsidP="00C27DB9">
      <w:pPr>
        <w:numPr>
          <w:ilvl w:val="0"/>
          <w:numId w:val="9"/>
        </w:numPr>
        <w:jc w:val="both"/>
      </w:pPr>
      <w:r>
        <w:t xml:space="preserve">Dari masing-masing lima </w:t>
      </w:r>
      <w:proofErr w:type="spellStart"/>
      <w:r>
        <w:t>Subkategori</w:t>
      </w:r>
      <w:proofErr w:type="spellEnd"/>
      <w:r>
        <w:t xml:space="preserve"> yang </w:t>
      </w:r>
      <w:proofErr w:type="spellStart"/>
      <w:r>
        <w:t>dipilih</w:t>
      </w:r>
      <w:proofErr w:type="spellEnd"/>
      <w:r>
        <w:t xml:space="preserve">, </w:t>
      </w:r>
      <w:proofErr w:type="spellStart"/>
      <w:r>
        <w:t>ditetapkan</w:t>
      </w:r>
      <w:proofErr w:type="spellEnd"/>
      <w:r>
        <w:t xml:space="preserve"> masing-masing </w:t>
      </w:r>
      <w:proofErr w:type="spellStart"/>
      <w:r>
        <w:t>maksimal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subkategori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dan </w:t>
      </w:r>
      <w:proofErr w:type="spellStart"/>
      <w:r>
        <w:t>kapasitas</w:t>
      </w:r>
      <w:proofErr w:type="spellEnd"/>
      <w:r>
        <w:t>.</w:t>
      </w:r>
    </w:p>
    <w:p w14:paraId="5C00F44D" w14:textId="77777777" w:rsidR="005F5A98" w:rsidRDefault="00EA42E4" w:rsidP="00C27DB9">
      <w:pPr>
        <w:numPr>
          <w:ilvl w:val="0"/>
          <w:numId w:val="9"/>
        </w:numPr>
        <w:jc w:val="both"/>
      </w:pPr>
      <w:proofErr w:type="spellStart"/>
      <w:r>
        <w:t>Pemilihan</w:t>
      </w:r>
      <w:proofErr w:type="spellEnd"/>
      <w:r>
        <w:t xml:space="preserve"> </w:t>
      </w:r>
      <w:proofErr w:type="spellStart"/>
      <w:r>
        <w:t>tiga</w:t>
      </w:r>
      <w:proofErr w:type="spellEnd"/>
      <w:r>
        <w:t xml:space="preserve"> </w:t>
      </w:r>
      <w:proofErr w:type="spellStart"/>
      <w:r>
        <w:t>subkategori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bobot</w:t>
      </w:r>
      <w:proofErr w:type="spellEnd"/>
      <w:r>
        <w:t xml:space="preserve"> </w:t>
      </w:r>
      <w:proofErr w:type="spellStart"/>
      <w:r>
        <w:t>tertinggi</w:t>
      </w:r>
      <w:proofErr w:type="spellEnd"/>
      <w:r>
        <w:t xml:space="preserve"> (</w:t>
      </w:r>
      <w:proofErr w:type="spellStart"/>
      <w:r>
        <w:t>kerentanan</w:t>
      </w:r>
      <w:proofErr w:type="spellEnd"/>
      <w:r>
        <w:t xml:space="preserve">)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bobot</w:t>
      </w:r>
      <w:proofErr w:type="spellEnd"/>
      <w:r>
        <w:t xml:space="preserve"> </w:t>
      </w:r>
      <w:proofErr w:type="spellStart"/>
      <w:r>
        <w:t>terendah</w:t>
      </w:r>
      <w:proofErr w:type="spellEnd"/>
      <w:r>
        <w:t xml:space="preserve"> (</w:t>
      </w:r>
      <w:proofErr w:type="spellStart"/>
      <w:r>
        <w:t>kapasitas</w:t>
      </w:r>
      <w:proofErr w:type="spellEnd"/>
      <w:r>
        <w:t>) dan/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masing-masing.</w:t>
      </w:r>
    </w:p>
    <w:p w14:paraId="2BA92722" w14:textId="77777777" w:rsidR="005F5A98" w:rsidRDefault="00EA42E4" w:rsidP="00C27DB9">
      <w:pPr>
        <w:numPr>
          <w:ilvl w:val="0"/>
          <w:numId w:val="9"/>
        </w:numPr>
        <w:jc w:val="both"/>
      </w:pPr>
      <w:proofErr w:type="spellStart"/>
      <w:r>
        <w:t>Untuk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MERS, </w:t>
      </w:r>
      <w:proofErr w:type="spellStart"/>
      <w:r>
        <w:t>subkategori</w:t>
      </w:r>
      <w:proofErr w:type="spellEnd"/>
      <w:r>
        <w:t xml:space="preserve"> pada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kerentanan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ditindaklanjuti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lanjutnya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kapasitas</w:t>
      </w:r>
      <w:proofErr w:type="spellEnd"/>
      <w:r>
        <w:t>.</w:t>
      </w:r>
    </w:p>
    <w:p w14:paraId="134F122E" w14:textId="77777777" w:rsidR="005F5A98" w:rsidRDefault="00EA42E4" w:rsidP="00C27DB9">
      <w:pPr>
        <w:numPr>
          <w:ilvl w:val="0"/>
          <w:numId w:val="9"/>
        </w:numPr>
        <w:jc w:val="both"/>
      </w:pPr>
      <w:proofErr w:type="spellStart"/>
      <w:r>
        <w:t>Kerentanan</w:t>
      </w:r>
      <w:proofErr w:type="spellEnd"/>
      <w:r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pertimbangan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rekomendasi</w:t>
      </w:r>
      <w:proofErr w:type="spellEnd"/>
      <w:r>
        <w:t>.</w:t>
      </w:r>
    </w:p>
    <w:p w14:paraId="5B79257B" w14:textId="77777777" w:rsidR="005F5A98" w:rsidRDefault="00EA42E4">
      <w:pPr>
        <w:jc w:val="center"/>
      </w:pPr>
      <w:r>
        <w:t xml:space="preserve">Tabel </w:t>
      </w:r>
      <w:proofErr w:type="spellStart"/>
      <w:proofErr w:type="gramStart"/>
      <w:r>
        <w:t>Isian</w:t>
      </w:r>
      <w:proofErr w:type="spellEnd"/>
      <w:r>
        <w:t xml:space="preserve"> :</w:t>
      </w:r>
      <w:proofErr w:type="gramEnd"/>
    </w:p>
    <w:p w14:paraId="519FD76B" w14:textId="77777777" w:rsidR="005F5A98" w:rsidRDefault="00EA42E4">
      <w:pPr>
        <w:jc w:val="center"/>
      </w:pPr>
      <w:proofErr w:type="spellStart"/>
      <w:r>
        <w:rPr>
          <w:b/>
          <w:bCs/>
        </w:rPr>
        <w:t>Penetapan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Subkategori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prioritas</w:t>
      </w:r>
      <w:proofErr w:type="spellEnd"/>
      <w:r>
        <w:rPr>
          <w:b/>
          <w:bCs/>
        </w:rPr>
        <w:t xml:space="preserve"> pada </w:t>
      </w:r>
      <w:proofErr w:type="spellStart"/>
      <w:r>
        <w:rPr>
          <w:b/>
          <w:bCs/>
        </w:rPr>
        <w:t>kategori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kapasitas</w:t>
      </w:r>
      <w:proofErr w:type="spellEnd"/>
      <w:r>
        <w:rPr>
          <w:b/>
          <w:bCs/>
        </w:rPr>
        <w:t xml:space="preserve"> </w:t>
      </w:r>
    </w:p>
    <w:tbl>
      <w:tblPr>
        <w:tblW w:w="4784" w:type="pct"/>
        <w:tblInd w:w="407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5952"/>
        <w:gridCol w:w="851"/>
        <w:gridCol w:w="1228"/>
      </w:tblGrid>
      <w:tr w:rsidR="005F5A98" w14:paraId="30EF65BB" w14:textId="77777777" w:rsidTr="00C27DB9">
        <w:tc>
          <w:tcPr>
            <w:tcW w:w="330" w:type="pct"/>
            <w:noWrap/>
          </w:tcPr>
          <w:p w14:paraId="7C1807BF" w14:textId="77777777" w:rsidR="005F5A98" w:rsidRDefault="00EA42E4">
            <w:pPr>
              <w:jc w:val="center"/>
            </w:pPr>
            <w:r>
              <w:rPr>
                <w:b/>
                <w:bCs/>
              </w:rPr>
              <w:t>No</w:t>
            </w:r>
          </w:p>
        </w:tc>
        <w:tc>
          <w:tcPr>
            <w:tcW w:w="3461" w:type="pct"/>
            <w:noWrap/>
          </w:tcPr>
          <w:p w14:paraId="40EE2F76" w14:textId="77777777" w:rsidR="005F5A98" w:rsidRDefault="00EA42E4">
            <w:pPr>
              <w:jc w:val="center"/>
            </w:pPr>
            <w:proofErr w:type="spellStart"/>
            <w:r>
              <w:rPr>
                <w:b/>
                <w:bCs/>
              </w:rPr>
              <w:t>Subkategori</w:t>
            </w:r>
            <w:proofErr w:type="spellEnd"/>
          </w:p>
        </w:tc>
        <w:tc>
          <w:tcPr>
            <w:tcW w:w="495" w:type="pct"/>
            <w:noWrap/>
          </w:tcPr>
          <w:p w14:paraId="0C9F8C20" w14:textId="77777777" w:rsidR="005F5A98" w:rsidRDefault="00EA42E4">
            <w:pPr>
              <w:jc w:val="center"/>
            </w:pPr>
            <w:r>
              <w:rPr>
                <w:b/>
                <w:bCs/>
              </w:rPr>
              <w:t>Bobot</w:t>
            </w:r>
          </w:p>
        </w:tc>
        <w:tc>
          <w:tcPr>
            <w:tcW w:w="714" w:type="pct"/>
            <w:noWrap/>
          </w:tcPr>
          <w:p w14:paraId="5FCF5B53" w14:textId="77777777" w:rsidR="005F5A98" w:rsidRDefault="00EA42E4">
            <w:pPr>
              <w:jc w:val="center"/>
            </w:pPr>
            <w:r>
              <w:rPr>
                <w:b/>
                <w:bCs/>
              </w:rPr>
              <w:t>Nilai Risiko</w:t>
            </w:r>
          </w:p>
        </w:tc>
      </w:tr>
      <w:tr w:rsidR="005F5A98" w14:paraId="6D1EB823" w14:textId="77777777" w:rsidTr="00C27DB9">
        <w:tc>
          <w:tcPr>
            <w:tcW w:w="330" w:type="pct"/>
            <w:noWrap/>
          </w:tcPr>
          <w:p w14:paraId="6B1E83F5" w14:textId="77777777" w:rsidR="005F5A98" w:rsidRDefault="00EA42E4">
            <w:r>
              <w:t>1</w:t>
            </w:r>
          </w:p>
        </w:tc>
        <w:tc>
          <w:tcPr>
            <w:tcW w:w="3461" w:type="pct"/>
            <w:noWrap/>
          </w:tcPr>
          <w:p w14:paraId="0CB943B8" w14:textId="77777777" w:rsidR="005F5A98" w:rsidRDefault="00EA42E4">
            <w:proofErr w:type="spellStart"/>
            <w:r>
              <w:t>Kebijakan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</w:p>
        </w:tc>
        <w:tc>
          <w:tcPr>
            <w:tcW w:w="495" w:type="pct"/>
            <w:noWrap/>
          </w:tcPr>
          <w:p w14:paraId="3A67AB1B" w14:textId="77777777" w:rsidR="005F5A98" w:rsidRDefault="00EA42E4">
            <w:pPr>
              <w:jc w:val="center"/>
            </w:pPr>
            <w:r>
              <w:t xml:space="preserve"> 5.11 </w:t>
            </w:r>
          </w:p>
        </w:tc>
        <w:tc>
          <w:tcPr>
            <w:tcW w:w="714" w:type="pct"/>
            <w:noWrap/>
          </w:tcPr>
          <w:p w14:paraId="361C0CAA" w14:textId="77777777" w:rsidR="005F5A98" w:rsidRDefault="00EA42E4">
            <w:pPr>
              <w:jc w:val="center"/>
            </w:pPr>
            <w:r>
              <w:rPr>
                <w:b/>
                <w:bCs/>
                <w:color w:val="FF0000"/>
              </w:rPr>
              <w:t>A</w:t>
            </w:r>
          </w:p>
        </w:tc>
      </w:tr>
      <w:tr w:rsidR="005F5A98" w14:paraId="5C40ACFB" w14:textId="77777777" w:rsidTr="00C27DB9">
        <w:tc>
          <w:tcPr>
            <w:tcW w:w="330" w:type="pct"/>
            <w:noWrap/>
          </w:tcPr>
          <w:p w14:paraId="4E8B0383" w14:textId="77777777" w:rsidR="005F5A98" w:rsidRDefault="00EA42E4">
            <w:r>
              <w:t>2</w:t>
            </w:r>
          </w:p>
        </w:tc>
        <w:tc>
          <w:tcPr>
            <w:tcW w:w="3461" w:type="pct"/>
            <w:noWrap/>
          </w:tcPr>
          <w:p w14:paraId="4612888A" w14:textId="77777777" w:rsidR="005F5A98" w:rsidRDefault="00EA42E4">
            <w:proofErr w:type="spellStart"/>
            <w:r>
              <w:t>Rencana</w:t>
            </w:r>
            <w:proofErr w:type="spellEnd"/>
            <w:r>
              <w:t xml:space="preserve"> </w:t>
            </w:r>
            <w:proofErr w:type="spellStart"/>
            <w:r>
              <w:t>Kontijensi</w:t>
            </w:r>
            <w:proofErr w:type="spellEnd"/>
          </w:p>
        </w:tc>
        <w:tc>
          <w:tcPr>
            <w:tcW w:w="495" w:type="pct"/>
            <w:noWrap/>
          </w:tcPr>
          <w:p w14:paraId="500CE8B4" w14:textId="77777777" w:rsidR="005F5A98" w:rsidRDefault="00EA42E4">
            <w:pPr>
              <w:jc w:val="center"/>
            </w:pPr>
            <w:r>
              <w:t xml:space="preserve"> 3.85 </w:t>
            </w:r>
          </w:p>
        </w:tc>
        <w:tc>
          <w:tcPr>
            <w:tcW w:w="714" w:type="pct"/>
            <w:noWrap/>
          </w:tcPr>
          <w:p w14:paraId="1A4821AD" w14:textId="77777777" w:rsidR="005F5A98" w:rsidRDefault="00EA42E4">
            <w:pPr>
              <w:jc w:val="center"/>
            </w:pPr>
            <w:r>
              <w:rPr>
                <w:b/>
                <w:bCs/>
                <w:color w:val="FF0000"/>
              </w:rPr>
              <w:t>A</w:t>
            </w:r>
          </w:p>
        </w:tc>
      </w:tr>
      <w:tr w:rsidR="005F5A98" w14:paraId="559D3CAD" w14:textId="77777777" w:rsidTr="00C27DB9">
        <w:tc>
          <w:tcPr>
            <w:tcW w:w="330" w:type="pct"/>
            <w:noWrap/>
          </w:tcPr>
          <w:p w14:paraId="38390FCC" w14:textId="77777777" w:rsidR="005F5A98" w:rsidRDefault="00EA42E4">
            <w:r>
              <w:t>3</w:t>
            </w:r>
          </w:p>
        </w:tc>
        <w:tc>
          <w:tcPr>
            <w:tcW w:w="3461" w:type="pct"/>
            <w:noWrap/>
          </w:tcPr>
          <w:p w14:paraId="001FCD32" w14:textId="77777777" w:rsidR="005F5A98" w:rsidRDefault="00EA42E4">
            <w:proofErr w:type="spellStart"/>
            <w:r>
              <w:t>Surveilans</w:t>
            </w:r>
            <w:proofErr w:type="spellEnd"/>
            <w:r>
              <w:t xml:space="preserve"> Rumah Sakit</w:t>
            </w:r>
          </w:p>
        </w:tc>
        <w:tc>
          <w:tcPr>
            <w:tcW w:w="495" w:type="pct"/>
            <w:noWrap/>
          </w:tcPr>
          <w:p w14:paraId="5F0FA099" w14:textId="77777777" w:rsidR="005F5A98" w:rsidRDefault="00EA42E4">
            <w:pPr>
              <w:jc w:val="center"/>
            </w:pPr>
            <w:r>
              <w:t xml:space="preserve"> 12.09 </w:t>
            </w:r>
          </w:p>
        </w:tc>
        <w:tc>
          <w:tcPr>
            <w:tcW w:w="714" w:type="pct"/>
            <w:noWrap/>
          </w:tcPr>
          <w:p w14:paraId="7590F894" w14:textId="77777777" w:rsidR="005F5A98" w:rsidRDefault="00EA42E4">
            <w:pPr>
              <w:jc w:val="center"/>
            </w:pPr>
            <w:r>
              <w:rPr>
                <w:b/>
                <w:bCs/>
              </w:rPr>
              <w:t>R</w:t>
            </w:r>
          </w:p>
        </w:tc>
      </w:tr>
      <w:tr w:rsidR="005F5A98" w14:paraId="1B004A93" w14:textId="77777777" w:rsidTr="00C27DB9">
        <w:tc>
          <w:tcPr>
            <w:tcW w:w="330" w:type="pct"/>
            <w:noWrap/>
          </w:tcPr>
          <w:p w14:paraId="0C2D9CE1" w14:textId="77777777" w:rsidR="005F5A98" w:rsidRDefault="00EA42E4">
            <w:r>
              <w:t>4</w:t>
            </w:r>
          </w:p>
        </w:tc>
        <w:tc>
          <w:tcPr>
            <w:tcW w:w="3461" w:type="pct"/>
            <w:noWrap/>
          </w:tcPr>
          <w:p w14:paraId="4CE82A05" w14:textId="77777777" w:rsidR="005F5A98" w:rsidRDefault="00EA42E4">
            <w:r>
              <w:t>Tim Gerak Cepat</w:t>
            </w:r>
          </w:p>
        </w:tc>
        <w:tc>
          <w:tcPr>
            <w:tcW w:w="495" w:type="pct"/>
            <w:noWrap/>
          </w:tcPr>
          <w:p w14:paraId="01A0EA32" w14:textId="77777777" w:rsidR="005F5A98" w:rsidRDefault="00EA42E4">
            <w:pPr>
              <w:jc w:val="center"/>
            </w:pPr>
            <w:r>
              <w:t xml:space="preserve"> 9.34 </w:t>
            </w:r>
          </w:p>
        </w:tc>
        <w:tc>
          <w:tcPr>
            <w:tcW w:w="714" w:type="pct"/>
            <w:noWrap/>
          </w:tcPr>
          <w:p w14:paraId="1545349E" w14:textId="77777777" w:rsidR="005F5A98" w:rsidRDefault="00EA42E4">
            <w:pPr>
              <w:jc w:val="center"/>
            </w:pPr>
            <w:r>
              <w:rPr>
                <w:b/>
                <w:bCs/>
              </w:rPr>
              <w:t>R</w:t>
            </w:r>
          </w:p>
        </w:tc>
      </w:tr>
      <w:tr w:rsidR="005F5A98" w14:paraId="5CA6D765" w14:textId="77777777" w:rsidTr="00C27DB9">
        <w:tc>
          <w:tcPr>
            <w:tcW w:w="330" w:type="pct"/>
            <w:noWrap/>
          </w:tcPr>
          <w:p w14:paraId="753998B7" w14:textId="77777777" w:rsidR="005F5A98" w:rsidRDefault="00EA42E4">
            <w:r>
              <w:t>5</w:t>
            </w:r>
          </w:p>
        </w:tc>
        <w:tc>
          <w:tcPr>
            <w:tcW w:w="3461" w:type="pct"/>
            <w:noWrap/>
          </w:tcPr>
          <w:p w14:paraId="3DA4AC97" w14:textId="77777777" w:rsidR="005F5A98" w:rsidRDefault="00EA42E4">
            <w:r>
              <w:t xml:space="preserve">Rumah Sakit </w:t>
            </w:r>
            <w:proofErr w:type="spellStart"/>
            <w:r>
              <w:t>Rujukan</w:t>
            </w:r>
            <w:proofErr w:type="spellEnd"/>
          </w:p>
        </w:tc>
        <w:tc>
          <w:tcPr>
            <w:tcW w:w="495" w:type="pct"/>
            <w:noWrap/>
          </w:tcPr>
          <w:p w14:paraId="717DE1B6" w14:textId="77777777" w:rsidR="005F5A98" w:rsidRDefault="00EA42E4">
            <w:pPr>
              <w:jc w:val="center"/>
            </w:pPr>
            <w:r>
              <w:t xml:space="preserve"> 6.98 </w:t>
            </w:r>
          </w:p>
        </w:tc>
        <w:tc>
          <w:tcPr>
            <w:tcW w:w="714" w:type="pct"/>
            <w:noWrap/>
          </w:tcPr>
          <w:p w14:paraId="0549008D" w14:textId="77777777" w:rsidR="005F5A98" w:rsidRDefault="00EA42E4">
            <w:pPr>
              <w:jc w:val="center"/>
            </w:pPr>
            <w:r>
              <w:rPr>
                <w:b/>
                <w:bCs/>
              </w:rPr>
              <w:t>R</w:t>
            </w:r>
          </w:p>
        </w:tc>
      </w:tr>
    </w:tbl>
    <w:p w14:paraId="07A2240C" w14:textId="77777777" w:rsidR="005F5A98" w:rsidRDefault="005F5A98"/>
    <w:p w14:paraId="724D987A" w14:textId="77777777" w:rsidR="005F5A98" w:rsidRDefault="00EA42E4">
      <w:pPr>
        <w:jc w:val="center"/>
      </w:pPr>
      <w:proofErr w:type="spellStart"/>
      <w:r>
        <w:rPr>
          <w:b/>
          <w:bCs/>
        </w:rPr>
        <w:t>Penetapan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Subkategori</w:t>
      </w:r>
      <w:proofErr w:type="spellEnd"/>
      <w:r>
        <w:rPr>
          <w:b/>
          <w:bCs/>
        </w:rPr>
        <w:t xml:space="preserve"> yang </w:t>
      </w:r>
      <w:proofErr w:type="spellStart"/>
      <w:r>
        <w:rPr>
          <w:b/>
          <w:bCs/>
        </w:rPr>
        <w:t>dapat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ditindaklanjuti</w:t>
      </w:r>
      <w:proofErr w:type="spellEnd"/>
      <w:r>
        <w:rPr>
          <w:b/>
          <w:bCs/>
        </w:rPr>
        <w:t xml:space="preserve"> pada </w:t>
      </w:r>
      <w:proofErr w:type="spellStart"/>
      <w:r>
        <w:rPr>
          <w:b/>
          <w:bCs/>
        </w:rPr>
        <w:t>kategori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kapasitas</w:t>
      </w:r>
      <w:proofErr w:type="spellEnd"/>
      <w:r>
        <w:rPr>
          <w:b/>
          <w:bCs/>
        </w:rPr>
        <w:t xml:space="preserve"> </w:t>
      </w:r>
    </w:p>
    <w:tbl>
      <w:tblPr>
        <w:tblW w:w="4784" w:type="pct"/>
        <w:tblInd w:w="407" w:type="dxa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5954"/>
        <w:gridCol w:w="851"/>
        <w:gridCol w:w="1228"/>
      </w:tblGrid>
      <w:tr w:rsidR="005F5A98" w14:paraId="01F72E53" w14:textId="77777777" w:rsidTr="00C27DB9">
        <w:tc>
          <w:tcPr>
            <w:tcW w:w="329" w:type="pct"/>
            <w:noWrap/>
          </w:tcPr>
          <w:p w14:paraId="25DF8266" w14:textId="77777777" w:rsidR="005F5A98" w:rsidRDefault="00EA42E4">
            <w:pPr>
              <w:jc w:val="center"/>
            </w:pPr>
            <w:r>
              <w:rPr>
                <w:b/>
                <w:bCs/>
              </w:rPr>
              <w:t>No</w:t>
            </w:r>
          </w:p>
        </w:tc>
        <w:tc>
          <w:tcPr>
            <w:tcW w:w="3462" w:type="pct"/>
            <w:noWrap/>
          </w:tcPr>
          <w:p w14:paraId="0A9A431F" w14:textId="77777777" w:rsidR="005F5A98" w:rsidRDefault="00EA42E4">
            <w:pPr>
              <w:jc w:val="center"/>
            </w:pPr>
            <w:proofErr w:type="spellStart"/>
            <w:r>
              <w:rPr>
                <w:b/>
                <w:bCs/>
              </w:rPr>
              <w:t>Subkategori</w:t>
            </w:r>
            <w:proofErr w:type="spellEnd"/>
          </w:p>
        </w:tc>
        <w:tc>
          <w:tcPr>
            <w:tcW w:w="495" w:type="pct"/>
            <w:noWrap/>
          </w:tcPr>
          <w:p w14:paraId="5B0DBB5A" w14:textId="77777777" w:rsidR="005F5A98" w:rsidRDefault="00EA42E4">
            <w:pPr>
              <w:jc w:val="center"/>
            </w:pPr>
            <w:r>
              <w:rPr>
                <w:b/>
                <w:bCs/>
              </w:rPr>
              <w:t>Bobot</w:t>
            </w:r>
          </w:p>
        </w:tc>
        <w:tc>
          <w:tcPr>
            <w:tcW w:w="714" w:type="pct"/>
            <w:noWrap/>
          </w:tcPr>
          <w:p w14:paraId="38D9434A" w14:textId="77777777" w:rsidR="005F5A98" w:rsidRDefault="00EA42E4">
            <w:pPr>
              <w:jc w:val="center"/>
            </w:pPr>
            <w:r>
              <w:rPr>
                <w:b/>
                <w:bCs/>
              </w:rPr>
              <w:t>Nilai Risiko</w:t>
            </w:r>
          </w:p>
        </w:tc>
      </w:tr>
      <w:tr w:rsidR="00B01C30" w14:paraId="58D561EE" w14:textId="77777777" w:rsidTr="00C27DB9">
        <w:tc>
          <w:tcPr>
            <w:tcW w:w="329" w:type="pct"/>
            <w:noWrap/>
          </w:tcPr>
          <w:p w14:paraId="02B8E1B9" w14:textId="77777777" w:rsidR="00B01C30" w:rsidRDefault="00B01C30" w:rsidP="00B01C30">
            <w:r>
              <w:t>1</w:t>
            </w:r>
          </w:p>
        </w:tc>
        <w:tc>
          <w:tcPr>
            <w:tcW w:w="3462" w:type="pct"/>
            <w:noWrap/>
          </w:tcPr>
          <w:p w14:paraId="09B83933" w14:textId="5D171629" w:rsidR="00B01C30" w:rsidRDefault="00B01C30" w:rsidP="00B01C30">
            <w:proofErr w:type="spellStart"/>
            <w:r>
              <w:t>Kebijakan</w:t>
            </w:r>
            <w:proofErr w:type="spellEnd"/>
            <w:r>
              <w:t xml:space="preserve"> </w:t>
            </w:r>
            <w:proofErr w:type="spellStart"/>
            <w:r>
              <w:t>publik</w:t>
            </w:r>
            <w:proofErr w:type="spellEnd"/>
          </w:p>
        </w:tc>
        <w:tc>
          <w:tcPr>
            <w:tcW w:w="495" w:type="pct"/>
            <w:noWrap/>
          </w:tcPr>
          <w:p w14:paraId="7B770C78" w14:textId="59BA16CF" w:rsidR="00B01C30" w:rsidRDefault="00B01C30" w:rsidP="00B01C30">
            <w:pPr>
              <w:jc w:val="center"/>
            </w:pPr>
            <w:r>
              <w:t xml:space="preserve"> 5.11 </w:t>
            </w:r>
          </w:p>
        </w:tc>
        <w:tc>
          <w:tcPr>
            <w:tcW w:w="714" w:type="pct"/>
            <w:noWrap/>
          </w:tcPr>
          <w:p w14:paraId="212663F5" w14:textId="5309DCF6" w:rsidR="00B01C30" w:rsidRDefault="00B01C30" w:rsidP="00B01C30">
            <w:pPr>
              <w:jc w:val="center"/>
            </w:pPr>
            <w:r>
              <w:rPr>
                <w:b/>
                <w:bCs/>
                <w:color w:val="FF0000"/>
              </w:rPr>
              <w:t>A</w:t>
            </w:r>
          </w:p>
        </w:tc>
      </w:tr>
      <w:tr w:rsidR="00B01C30" w14:paraId="7D7D1963" w14:textId="77777777" w:rsidTr="00C27DB9">
        <w:tc>
          <w:tcPr>
            <w:tcW w:w="329" w:type="pct"/>
            <w:noWrap/>
          </w:tcPr>
          <w:p w14:paraId="0D1ABC95" w14:textId="77777777" w:rsidR="00B01C30" w:rsidRDefault="00B01C30" w:rsidP="00B01C30">
            <w:r>
              <w:t>2</w:t>
            </w:r>
          </w:p>
        </w:tc>
        <w:tc>
          <w:tcPr>
            <w:tcW w:w="3462" w:type="pct"/>
            <w:noWrap/>
          </w:tcPr>
          <w:p w14:paraId="55C160CB" w14:textId="3C6EBA6F" w:rsidR="00B01C30" w:rsidRDefault="00B01C30" w:rsidP="00B01C30">
            <w:proofErr w:type="spellStart"/>
            <w:r>
              <w:t>Rencana</w:t>
            </w:r>
            <w:proofErr w:type="spellEnd"/>
            <w:r>
              <w:t xml:space="preserve"> </w:t>
            </w:r>
            <w:proofErr w:type="spellStart"/>
            <w:r>
              <w:t>Kontijensi</w:t>
            </w:r>
            <w:proofErr w:type="spellEnd"/>
          </w:p>
        </w:tc>
        <w:tc>
          <w:tcPr>
            <w:tcW w:w="495" w:type="pct"/>
            <w:noWrap/>
          </w:tcPr>
          <w:p w14:paraId="76AB1C37" w14:textId="7EF311D5" w:rsidR="00B01C30" w:rsidRDefault="00B01C30" w:rsidP="00B01C30">
            <w:pPr>
              <w:jc w:val="center"/>
            </w:pPr>
            <w:r>
              <w:t xml:space="preserve"> 3.85 </w:t>
            </w:r>
          </w:p>
        </w:tc>
        <w:tc>
          <w:tcPr>
            <w:tcW w:w="714" w:type="pct"/>
            <w:noWrap/>
          </w:tcPr>
          <w:p w14:paraId="1D666D55" w14:textId="4E000C98" w:rsidR="00B01C30" w:rsidRDefault="00B01C30" w:rsidP="00B01C30">
            <w:pPr>
              <w:jc w:val="center"/>
            </w:pPr>
            <w:r>
              <w:rPr>
                <w:b/>
                <w:bCs/>
                <w:color w:val="FF0000"/>
              </w:rPr>
              <w:t>A</w:t>
            </w:r>
          </w:p>
        </w:tc>
      </w:tr>
      <w:tr w:rsidR="00B01C30" w14:paraId="5952603A" w14:textId="77777777" w:rsidTr="00C27DB9">
        <w:tc>
          <w:tcPr>
            <w:tcW w:w="329" w:type="pct"/>
            <w:noWrap/>
          </w:tcPr>
          <w:p w14:paraId="4343DE0E" w14:textId="77777777" w:rsidR="00B01C30" w:rsidRDefault="00B01C30" w:rsidP="00B01C30">
            <w:r>
              <w:t>3</w:t>
            </w:r>
          </w:p>
        </w:tc>
        <w:tc>
          <w:tcPr>
            <w:tcW w:w="3462" w:type="pct"/>
            <w:noWrap/>
          </w:tcPr>
          <w:p w14:paraId="1DAA98ED" w14:textId="04922C64" w:rsidR="00B01C30" w:rsidRDefault="00B01C30" w:rsidP="00B01C30">
            <w:r>
              <w:t>Tim Gerak Cepat</w:t>
            </w:r>
          </w:p>
        </w:tc>
        <w:tc>
          <w:tcPr>
            <w:tcW w:w="495" w:type="pct"/>
            <w:noWrap/>
          </w:tcPr>
          <w:p w14:paraId="34B98DC5" w14:textId="76BDAA87" w:rsidR="00B01C30" w:rsidRDefault="00B01C30" w:rsidP="00B01C30">
            <w:pPr>
              <w:jc w:val="center"/>
            </w:pPr>
            <w:r>
              <w:t xml:space="preserve"> 9.34 </w:t>
            </w:r>
          </w:p>
        </w:tc>
        <w:tc>
          <w:tcPr>
            <w:tcW w:w="714" w:type="pct"/>
            <w:noWrap/>
          </w:tcPr>
          <w:p w14:paraId="4D8097F5" w14:textId="6543F1B4" w:rsidR="00B01C30" w:rsidRDefault="00B01C30" w:rsidP="00B01C30">
            <w:pPr>
              <w:jc w:val="center"/>
            </w:pPr>
            <w:r>
              <w:rPr>
                <w:b/>
                <w:bCs/>
              </w:rPr>
              <w:t>R</w:t>
            </w:r>
          </w:p>
        </w:tc>
      </w:tr>
    </w:tbl>
    <w:p w14:paraId="48428330" w14:textId="77777777" w:rsidR="005F5A98" w:rsidRDefault="005F5A98"/>
    <w:p w14:paraId="3DFA5289" w14:textId="77777777" w:rsidR="00E31807" w:rsidRDefault="00E31807"/>
    <w:p w14:paraId="3AAF946A" w14:textId="4A57D27B" w:rsidR="005F5A98" w:rsidRPr="00C27DB9" w:rsidRDefault="00EA42E4" w:rsidP="00C27DB9">
      <w:pPr>
        <w:pStyle w:val="DaftarParagraf"/>
        <w:numPr>
          <w:ilvl w:val="0"/>
          <w:numId w:val="14"/>
        </w:numPr>
        <w:ind w:left="284" w:hanging="284"/>
        <w:rPr>
          <w:b/>
          <w:bCs/>
        </w:rPr>
      </w:pPr>
      <w:proofErr w:type="spellStart"/>
      <w:r w:rsidRPr="00C27DB9">
        <w:rPr>
          <w:b/>
          <w:bCs/>
        </w:rPr>
        <w:lastRenderedPageBreak/>
        <w:t>Menganalisis</w:t>
      </w:r>
      <w:proofErr w:type="spellEnd"/>
      <w:r w:rsidRPr="00C27DB9">
        <w:rPr>
          <w:b/>
          <w:bCs/>
        </w:rPr>
        <w:t xml:space="preserve"> </w:t>
      </w:r>
      <w:proofErr w:type="spellStart"/>
      <w:r w:rsidRPr="00C27DB9">
        <w:rPr>
          <w:b/>
          <w:bCs/>
        </w:rPr>
        <w:t>inventarisasi</w:t>
      </w:r>
      <w:proofErr w:type="spellEnd"/>
      <w:r w:rsidRPr="00C27DB9">
        <w:rPr>
          <w:b/>
          <w:bCs/>
        </w:rPr>
        <w:t xml:space="preserve"> </w:t>
      </w:r>
      <w:proofErr w:type="spellStart"/>
      <w:r w:rsidRPr="00C27DB9">
        <w:rPr>
          <w:b/>
          <w:bCs/>
        </w:rPr>
        <w:t>masalah</w:t>
      </w:r>
      <w:proofErr w:type="spellEnd"/>
      <w:r w:rsidRPr="00C27DB9">
        <w:rPr>
          <w:b/>
          <w:bCs/>
        </w:rPr>
        <w:t xml:space="preserve"> </w:t>
      </w:r>
      <w:proofErr w:type="spellStart"/>
      <w:r w:rsidRPr="00C27DB9">
        <w:rPr>
          <w:b/>
          <w:bCs/>
        </w:rPr>
        <w:t>dari</w:t>
      </w:r>
      <w:proofErr w:type="spellEnd"/>
      <w:r w:rsidRPr="00C27DB9">
        <w:rPr>
          <w:b/>
          <w:bCs/>
        </w:rPr>
        <w:t xml:space="preserve"> </w:t>
      </w:r>
      <w:proofErr w:type="spellStart"/>
      <w:r w:rsidRPr="00C27DB9">
        <w:rPr>
          <w:b/>
          <w:bCs/>
        </w:rPr>
        <w:t>setiap</w:t>
      </w:r>
      <w:proofErr w:type="spellEnd"/>
      <w:r w:rsidRPr="00C27DB9">
        <w:rPr>
          <w:b/>
          <w:bCs/>
        </w:rPr>
        <w:t xml:space="preserve"> </w:t>
      </w:r>
      <w:proofErr w:type="spellStart"/>
      <w:r w:rsidRPr="00C27DB9">
        <w:rPr>
          <w:b/>
          <w:bCs/>
        </w:rPr>
        <w:t>subkategori</w:t>
      </w:r>
      <w:proofErr w:type="spellEnd"/>
      <w:r w:rsidRPr="00C27DB9">
        <w:rPr>
          <w:b/>
          <w:bCs/>
        </w:rPr>
        <w:t xml:space="preserve"> yang </w:t>
      </w:r>
      <w:proofErr w:type="spellStart"/>
      <w:r w:rsidRPr="00C27DB9">
        <w:rPr>
          <w:b/>
          <w:bCs/>
        </w:rPr>
        <w:t>dapat</w:t>
      </w:r>
      <w:proofErr w:type="spellEnd"/>
      <w:r w:rsidRPr="00C27DB9">
        <w:rPr>
          <w:b/>
          <w:bCs/>
        </w:rPr>
        <w:t xml:space="preserve"> </w:t>
      </w:r>
      <w:proofErr w:type="spellStart"/>
      <w:r w:rsidRPr="00C27DB9">
        <w:rPr>
          <w:b/>
          <w:bCs/>
        </w:rPr>
        <w:t>ditindaklanjuti</w:t>
      </w:r>
      <w:proofErr w:type="spellEnd"/>
    </w:p>
    <w:p w14:paraId="7CDD8763" w14:textId="77777777" w:rsidR="005F5A98" w:rsidRDefault="00EA42E4" w:rsidP="00FD5B78">
      <w:pPr>
        <w:numPr>
          <w:ilvl w:val="0"/>
          <w:numId w:val="10"/>
        </w:numPr>
        <w:jc w:val="both"/>
      </w:pPr>
      <w:proofErr w:type="spellStart"/>
      <w:r>
        <w:t>Memilih</w:t>
      </w:r>
      <w:proofErr w:type="spellEnd"/>
      <w:r>
        <w:t xml:space="preserve"> minimal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turunan</w:t>
      </w:r>
      <w:proofErr w:type="spellEnd"/>
      <w:r>
        <w:t xml:space="preserve"> pada </w:t>
      </w:r>
      <w:proofErr w:type="spellStart"/>
      <w:r>
        <w:t>subkategori</w:t>
      </w:r>
      <w:proofErr w:type="spellEnd"/>
      <w:r>
        <w:t xml:space="preserve"> </w:t>
      </w:r>
      <w:proofErr w:type="spellStart"/>
      <w:r>
        <w:t>prioritas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jawaan</w:t>
      </w:r>
      <w:proofErr w:type="spellEnd"/>
      <w:r>
        <w:t xml:space="preserve"> paling </w:t>
      </w:r>
      <w:proofErr w:type="spellStart"/>
      <w:r>
        <w:t>rendah</w:t>
      </w:r>
      <w:proofErr w:type="spellEnd"/>
      <w:r>
        <w:t>/</w:t>
      </w:r>
      <w:proofErr w:type="spellStart"/>
      <w:r>
        <w:t>buruk</w:t>
      </w:r>
      <w:proofErr w:type="spellEnd"/>
      <w:r>
        <w:t xml:space="preserve"> </w:t>
      </w:r>
    </w:p>
    <w:p w14:paraId="599FDBD9" w14:textId="77777777" w:rsidR="005F5A98" w:rsidRDefault="00EA42E4" w:rsidP="00FD5B78">
      <w:pPr>
        <w:numPr>
          <w:ilvl w:val="0"/>
          <w:numId w:val="10"/>
        </w:numPr>
        <w:jc w:val="both"/>
      </w:pPr>
      <w:proofErr w:type="spellStart"/>
      <w:r>
        <w:t>Setiap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turunan</w:t>
      </w:r>
      <w:proofErr w:type="spellEnd"/>
      <w:r>
        <w:t xml:space="preserve"> yang </w:t>
      </w:r>
      <w:proofErr w:type="spellStart"/>
      <w:r>
        <w:t>dipilih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inventarisasi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5M (man, method, material, money, dan machine)</w:t>
      </w:r>
    </w:p>
    <w:p w14:paraId="64C1E979" w14:textId="77777777" w:rsidR="005F5A98" w:rsidRDefault="00EA42E4" w:rsidP="00FD5B78">
      <w:pPr>
        <w:ind w:left="-567"/>
      </w:pPr>
      <w:proofErr w:type="spellStart"/>
      <w:r>
        <w:rPr>
          <w:b/>
          <w:bCs/>
        </w:rPr>
        <w:t>Kerentanan</w:t>
      </w:r>
      <w:proofErr w:type="spellEnd"/>
    </w:p>
    <w:tbl>
      <w:tblPr>
        <w:tblStyle w:val="KisiTabel"/>
        <w:tblW w:w="10072" w:type="dxa"/>
        <w:jc w:val="center"/>
        <w:tblLook w:val="04A0" w:firstRow="1" w:lastRow="0" w:firstColumn="1" w:lastColumn="0" w:noHBand="0" w:noVBand="1"/>
      </w:tblPr>
      <w:tblGrid>
        <w:gridCol w:w="483"/>
        <w:gridCol w:w="1711"/>
        <w:gridCol w:w="1545"/>
        <w:gridCol w:w="1601"/>
        <w:gridCol w:w="1535"/>
        <w:gridCol w:w="1683"/>
        <w:gridCol w:w="1514"/>
      </w:tblGrid>
      <w:tr w:rsidR="004E3323" w:rsidRPr="00FD5B78" w14:paraId="7E77A9FA" w14:textId="77777777" w:rsidTr="00FD5B78">
        <w:trPr>
          <w:jc w:val="center"/>
        </w:trPr>
        <w:tc>
          <w:tcPr>
            <w:tcW w:w="421" w:type="dxa"/>
          </w:tcPr>
          <w:p w14:paraId="32B759CB" w14:textId="77777777" w:rsidR="00E31807" w:rsidRPr="00FD5B78" w:rsidRDefault="00E31807" w:rsidP="00370336">
            <w:pPr>
              <w:jc w:val="center"/>
              <w:rPr>
                <w:b/>
                <w:bCs/>
              </w:rPr>
            </w:pPr>
            <w:r w:rsidRPr="00FD5B78">
              <w:rPr>
                <w:b/>
                <w:bCs/>
              </w:rPr>
              <w:t>No</w:t>
            </w:r>
          </w:p>
        </w:tc>
        <w:tc>
          <w:tcPr>
            <w:tcW w:w="1718" w:type="dxa"/>
          </w:tcPr>
          <w:p w14:paraId="3EFC8A7A" w14:textId="48D93232" w:rsidR="00E31807" w:rsidRPr="00FD5B78" w:rsidRDefault="00E31807" w:rsidP="00370336">
            <w:pPr>
              <w:jc w:val="center"/>
              <w:rPr>
                <w:b/>
                <w:bCs/>
              </w:rPr>
            </w:pPr>
            <w:proofErr w:type="spellStart"/>
            <w:r w:rsidRPr="00FD5B78">
              <w:rPr>
                <w:b/>
                <w:bCs/>
              </w:rPr>
              <w:t>Subkategori</w:t>
            </w:r>
            <w:proofErr w:type="spellEnd"/>
            <w:r w:rsidR="00FD5B78" w:rsidRPr="00FD5B78">
              <w:rPr>
                <w:b/>
                <w:bCs/>
              </w:rPr>
              <w:t xml:space="preserve"> / </w:t>
            </w:r>
            <w:proofErr w:type="spellStart"/>
            <w:r w:rsidR="00FD5B78" w:rsidRPr="00FD5B78">
              <w:rPr>
                <w:b/>
                <w:bCs/>
              </w:rPr>
              <w:t>Isu</w:t>
            </w:r>
            <w:proofErr w:type="spellEnd"/>
          </w:p>
        </w:tc>
        <w:tc>
          <w:tcPr>
            <w:tcW w:w="1550" w:type="dxa"/>
          </w:tcPr>
          <w:p w14:paraId="795939F7" w14:textId="77777777" w:rsidR="00E31807" w:rsidRPr="00FD5B78" w:rsidRDefault="00E31807" w:rsidP="00370336">
            <w:pPr>
              <w:jc w:val="center"/>
              <w:rPr>
                <w:b/>
                <w:bCs/>
              </w:rPr>
            </w:pPr>
            <w:r w:rsidRPr="00FD5B78">
              <w:rPr>
                <w:b/>
                <w:bCs/>
              </w:rPr>
              <w:t>Man</w:t>
            </w:r>
          </w:p>
        </w:tc>
        <w:tc>
          <w:tcPr>
            <w:tcW w:w="1611" w:type="dxa"/>
          </w:tcPr>
          <w:p w14:paraId="6F11BC27" w14:textId="77777777" w:rsidR="00E31807" w:rsidRPr="00FD5B78" w:rsidRDefault="00E31807" w:rsidP="00370336">
            <w:pPr>
              <w:jc w:val="center"/>
              <w:rPr>
                <w:b/>
                <w:bCs/>
              </w:rPr>
            </w:pPr>
            <w:r w:rsidRPr="00FD5B78">
              <w:rPr>
                <w:b/>
                <w:bCs/>
              </w:rPr>
              <w:t>Method</w:t>
            </w:r>
          </w:p>
        </w:tc>
        <w:tc>
          <w:tcPr>
            <w:tcW w:w="1550" w:type="dxa"/>
          </w:tcPr>
          <w:p w14:paraId="166C1516" w14:textId="77777777" w:rsidR="00E31807" w:rsidRPr="00FD5B78" w:rsidRDefault="00E31807" w:rsidP="00370336">
            <w:pPr>
              <w:jc w:val="center"/>
              <w:rPr>
                <w:b/>
                <w:bCs/>
              </w:rPr>
            </w:pPr>
            <w:r w:rsidRPr="00FD5B78">
              <w:rPr>
                <w:b/>
                <w:bCs/>
              </w:rPr>
              <w:t>Material</w:t>
            </w:r>
          </w:p>
        </w:tc>
        <w:tc>
          <w:tcPr>
            <w:tcW w:w="1684" w:type="dxa"/>
          </w:tcPr>
          <w:p w14:paraId="4B71BCA4" w14:textId="77777777" w:rsidR="00E31807" w:rsidRPr="00FD5B78" w:rsidRDefault="00E31807" w:rsidP="00370336">
            <w:pPr>
              <w:jc w:val="center"/>
              <w:rPr>
                <w:b/>
                <w:bCs/>
              </w:rPr>
            </w:pPr>
            <w:r w:rsidRPr="00FD5B78">
              <w:rPr>
                <w:b/>
                <w:bCs/>
              </w:rPr>
              <w:t>Money</w:t>
            </w:r>
          </w:p>
        </w:tc>
        <w:tc>
          <w:tcPr>
            <w:tcW w:w="1538" w:type="dxa"/>
          </w:tcPr>
          <w:p w14:paraId="655EBCA3" w14:textId="77777777" w:rsidR="00E31807" w:rsidRPr="00FD5B78" w:rsidRDefault="00E31807" w:rsidP="00370336">
            <w:pPr>
              <w:jc w:val="center"/>
              <w:rPr>
                <w:b/>
                <w:bCs/>
              </w:rPr>
            </w:pPr>
            <w:r w:rsidRPr="00FD5B78">
              <w:rPr>
                <w:b/>
                <w:bCs/>
              </w:rPr>
              <w:t>Machine</w:t>
            </w:r>
          </w:p>
        </w:tc>
      </w:tr>
      <w:tr w:rsidR="004E3323" w:rsidRPr="00FD5B78" w14:paraId="04A5DBFE" w14:textId="77777777" w:rsidTr="00FD5B78">
        <w:trPr>
          <w:jc w:val="center"/>
        </w:trPr>
        <w:tc>
          <w:tcPr>
            <w:tcW w:w="421" w:type="dxa"/>
          </w:tcPr>
          <w:p w14:paraId="4FC0EA2F" w14:textId="77777777" w:rsidR="00E31807" w:rsidRPr="00FD5B78" w:rsidRDefault="00E31807" w:rsidP="00370336">
            <w:pPr>
              <w:jc w:val="center"/>
            </w:pPr>
            <w:r w:rsidRPr="00FD5B78">
              <w:t>1</w:t>
            </w:r>
          </w:p>
        </w:tc>
        <w:tc>
          <w:tcPr>
            <w:tcW w:w="1718" w:type="dxa"/>
          </w:tcPr>
          <w:p w14:paraId="36E4EB69" w14:textId="2ED2B77E" w:rsidR="00E31807" w:rsidRPr="00FD5B78" w:rsidRDefault="00E31807" w:rsidP="00370336">
            <w:proofErr w:type="spellStart"/>
            <w:r w:rsidRPr="00FD5B78">
              <w:t>Kebijakan</w:t>
            </w:r>
            <w:proofErr w:type="spellEnd"/>
            <w:r w:rsidRPr="00FD5B78">
              <w:t xml:space="preserve"> Publik</w:t>
            </w:r>
            <w:r w:rsidR="00FD5B78" w:rsidRPr="00FD5B78">
              <w:t xml:space="preserve"> / </w:t>
            </w:r>
            <w:proofErr w:type="spellStart"/>
            <w:r w:rsidR="00FD5B78" w:rsidRPr="00FD5B78">
              <w:t>Kabupaten</w:t>
            </w:r>
            <w:proofErr w:type="spellEnd"/>
            <w:r w:rsidR="00FD5B78" w:rsidRPr="00FD5B78">
              <w:t xml:space="preserve"> Alor </w:t>
            </w:r>
            <w:proofErr w:type="spellStart"/>
            <w:r w:rsidR="00FD5B78" w:rsidRPr="00FD5B78">
              <w:t>tidak</w:t>
            </w:r>
            <w:proofErr w:type="spellEnd"/>
            <w:r w:rsidR="00FD5B78" w:rsidRPr="00FD5B78">
              <w:t xml:space="preserve"> </w:t>
            </w:r>
            <w:proofErr w:type="spellStart"/>
            <w:r w:rsidR="00FD5B78" w:rsidRPr="00FD5B78">
              <w:t>memiliki</w:t>
            </w:r>
            <w:proofErr w:type="spellEnd"/>
            <w:r w:rsidR="00FD5B78" w:rsidRPr="00FD5B78">
              <w:t xml:space="preserve"> </w:t>
            </w:r>
            <w:proofErr w:type="spellStart"/>
            <w:r w:rsidR="00FD5B78" w:rsidRPr="00FD5B78">
              <w:t>kebijakan</w:t>
            </w:r>
            <w:proofErr w:type="spellEnd"/>
            <w:r w:rsidR="00FD5B78" w:rsidRPr="00FD5B78">
              <w:t xml:space="preserve"> dan </w:t>
            </w:r>
            <w:proofErr w:type="spellStart"/>
            <w:r w:rsidR="00FD5B78" w:rsidRPr="00FD5B78">
              <w:t>isu</w:t>
            </w:r>
            <w:proofErr w:type="spellEnd"/>
            <w:r w:rsidR="00FD5B78" w:rsidRPr="00FD5B78">
              <w:t xml:space="preserve"> </w:t>
            </w:r>
            <w:proofErr w:type="spellStart"/>
            <w:r w:rsidR="00FD5B78" w:rsidRPr="00FD5B78">
              <w:t>kewaspadaan</w:t>
            </w:r>
            <w:proofErr w:type="spellEnd"/>
            <w:r w:rsidR="00FD5B78" w:rsidRPr="00FD5B78">
              <w:t xml:space="preserve"> </w:t>
            </w:r>
            <w:proofErr w:type="spellStart"/>
            <w:r w:rsidR="00FD5B78" w:rsidRPr="00FD5B78">
              <w:t>terkait</w:t>
            </w:r>
            <w:proofErr w:type="spellEnd"/>
            <w:r w:rsidR="00FD5B78" w:rsidRPr="00FD5B78">
              <w:t xml:space="preserve"> MERS </w:t>
            </w:r>
            <w:proofErr w:type="spellStart"/>
            <w:r w:rsidR="00FD5B78" w:rsidRPr="00FD5B78">
              <w:t>tidak</w:t>
            </w:r>
            <w:proofErr w:type="spellEnd"/>
            <w:r w:rsidR="00FD5B78" w:rsidRPr="00FD5B78">
              <w:t xml:space="preserve"> </w:t>
            </w:r>
            <w:proofErr w:type="spellStart"/>
            <w:r w:rsidR="00FD5B78" w:rsidRPr="00FD5B78">
              <w:t>menjadi</w:t>
            </w:r>
            <w:proofErr w:type="spellEnd"/>
            <w:r w:rsidR="00FD5B78" w:rsidRPr="00FD5B78">
              <w:t xml:space="preserve"> </w:t>
            </w:r>
            <w:proofErr w:type="spellStart"/>
            <w:r w:rsidR="00FD5B78" w:rsidRPr="00FD5B78">
              <w:t>perhatian</w:t>
            </w:r>
            <w:proofErr w:type="spellEnd"/>
          </w:p>
        </w:tc>
        <w:tc>
          <w:tcPr>
            <w:tcW w:w="1550" w:type="dxa"/>
          </w:tcPr>
          <w:p w14:paraId="0727E8ED" w14:textId="08D479DA" w:rsidR="00E31807" w:rsidRPr="00FD5B78" w:rsidRDefault="00FD5B78" w:rsidP="00370336">
            <w:proofErr w:type="spellStart"/>
            <w:r w:rsidRPr="00FD5B78">
              <w:rPr>
                <w:rStyle w:val="Kuat"/>
                <w:b w:val="0"/>
                <w:bCs w:val="0"/>
              </w:rPr>
              <w:t>Minimnya</w:t>
            </w:r>
            <w:proofErr w:type="spellEnd"/>
            <w:r w:rsidRPr="00FD5B78">
              <w:rPr>
                <w:rStyle w:val="Kuat"/>
                <w:b w:val="0"/>
                <w:bCs w:val="0"/>
              </w:rPr>
              <w:t xml:space="preserve"> </w:t>
            </w:r>
            <w:proofErr w:type="spellStart"/>
            <w:r w:rsidRPr="00FD5B78">
              <w:rPr>
                <w:rStyle w:val="Kuat"/>
                <w:b w:val="0"/>
                <w:bCs w:val="0"/>
              </w:rPr>
              <w:t>pelatihan</w:t>
            </w:r>
            <w:proofErr w:type="spellEnd"/>
            <w:r w:rsidRPr="00FD5B78">
              <w:rPr>
                <w:rStyle w:val="Kuat"/>
                <w:b w:val="0"/>
                <w:bCs w:val="0"/>
              </w:rPr>
              <w:t xml:space="preserve"> </w:t>
            </w:r>
            <w:proofErr w:type="spellStart"/>
            <w:r w:rsidRPr="00FD5B78">
              <w:rPr>
                <w:rStyle w:val="Kuat"/>
                <w:b w:val="0"/>
                <w:bCs w:val="0"/>
              </w:rPr>
              <w:t>atau</w:t>
            </w:r>
            <w:proofErr w:type="spellEnd"/>
            <w:r w:rsidRPr="00FD5B78">
              <w:rPr>
                <w:rStyle w:val="Kuat"/>
                <w:b w:val="0"/>
                <w:bCs w:val="0"/>
              </w:rPr>
              <w:t xml:space="preserve"> refreshing</w:t>
            </w:r>
            <w:r>
              <w:t xml:space="preserve">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penyakit</w:t>
            </w:r>
            <w:proofErr w:type="spellEnd"/>
            <w:r>
              <w:t xml:space="preserve"> </w:t>
            </w:r>
            <w:proofErr w:type="spellStart"/>
            <w:r>
              <w:t>infeksi</w:t>
            </w:r>
            <w:proofErr w:type="spellEnd"/>
            <w:r>
              <w:t xml:space="preserve"> emerging dan </w:t>
            </w:r>
            <w:proofErr w:type="spellStart"/>
            <w:r>
              <w:t>zoonotik</w:t>
            </w:r>
            <w:proofErr w:type="spellEnd"/>
            <w:r>
              <w:t xml:space="preserve">, </w:t>
            </w:r>
            <w:proofErr w:type="spellStart"/>
            <w:r>
              <w:t>termasuk</w:t>
            </w:r>
            <w:proofErr w:type="spellEnd"/>
            <w:r>
              <w:t xml:space="preserve"> MERS</w:t>
            </w:r>
          </w:p>
        </w:tc>
        <w:tc>
          <w:tcPr>
            <w:tcW w:w="1611" w:type="dxa"/>
          </w:tcPr>
          <w:p w14:paraId="211F6E0B" w14:textId="28DE562E" w:rsidR="00E31807" w:rsidRPr="00FD5B78" w:rsidRDefault="00FD5B78" w:rsidP="00370336">
            <w:r w:rsidRPr="00FD5B78">
              <w:rPr>
                <w:lang w:val="pt-BR"/>
              </w:rPr>
              <w:t>Belum adanya sosialiasi dan infromasi terkait  MERS di tingkat kabupaten dan lintas OPD</w:t>
            </w:r>
          </w:p>
        </w:tc>
        <w:tc>
          <w:tcPr>
            <w:tcW w:w="1550" w:type="dxa"/>
          </w:tcPr>
          <w:p w14:paraId="4DCD5A56" w14:textId="2B41954C" w:rsidR="00E31807" w:rsidRPr="00FD5B78" w:rsidRDefault="00D10B63" w:rsidP="00370336">
            <w:r w:rsidRPr="00D10B63">
              <w:rPr>
                <w:rStyle w:val="Kuat"/>
                <w:b w:val="0"/>
                <w:bCs w:val="0"/>
              </w:rPr>
              <w:t xml:space="preserve">Tidak </w:t>
            </w:r>
            <w:proofErr w:type="spellStart"/>
            <w:r w:rsidRPr="00D10B63">
              <w:rPr>
                <w:rStyle w:val="Kuat"/>
                <w:b w:val="0"/>
                <w:bCs w:val="0"/>
              </w:rPr>
              <w:t>tersedia</w:t>
            </w:r>
            <w:proofErr w:type="spellEnd"/>
            <w:r w:rsidRPr="00D10B63">
              <w:rPr>
                <w:rStyle w:val="Kuat"/>
                <w:b w:val="0"/>
                <w:bCs w:val="0"/>
              </w:rPr>
              <w:t xml:space="preserve"> media </w:t>
            </w:r>
            <w:proofErr w:type="spellStart"/>
            <w:r w:rsidRPr="00D10B63">
              <w:rPr>
                <w:rStyle w:val="Kuat"/>
                <w:b w:val="0"/>
                <w:bCs w:val="0"/>
              </w:rPr>
              <w:t>promosi</w:t>
            </w:r>
            <w:proofErr w:type="spellEnd"/>
            <w:r w:rsidRPr="00D10B63">
              <w:rPr>
                <w:rStyle w:val="Kuat"/>
                <w:b w:val="0"/>
                <w:bCs w:val="0"/>
              </w:rPr>
              <w:t xml:space="preserve"> </w:t>
            </w:r>
            <w:proofErr w:type="spellStart"/>
            <w:r w:rsidRPr="00D10B63">
              <w:rPr>
                <w:rStyle w:val="Kuat"/>
                <w:b w:val="0"/>
                <w:bCs w:val="0"/>
              </w:rPr>
              <w:t>atau</w:t>
            </w:r>
            <w:proofErr w:type="spellEnd"/>
            <w:r w:rsidRPr="00D10B63">
              <w:rPr>
                <w:rStyle w:val="Kuat"/>
                <w:b w:val="0"/>
                <w:bCs w:val="0"/>
              </w:rPr>
              <w:t xml:space="preserve"> </w:t>
            </w:r>
            <w:proofErr w:type="spellStart"/>
            <w:r w:rsidRPr="00D10B63">
              <w:rPr>
                <w:rStyle w:val="Kuat"/>
                <w:b w:val="0"/>
                <w:bCs w:val="0"/>
              </w:rPr>
              <w:t>komunikasi</w:t>
            </w:r>
            <w:proofErr w:type="spellEnd"/>
            <w:r w:rsidRPr="00D10B63">
              <w:rPr>
                <w:rStyle w:val="Kuat"/>
                <w:b w:val="0"/>
                <w:bCs w:val="0"/>
              </w:rPr>
              <w:t xml:space="preserve"> </w:t>
            </w:r>
            <w:proofErr w:type="spellStart"/>
            <w:r w:rsidRPr="00D10B63">
              <w:rPr>
                <w:rStyle w:val="Kuat"/>
                <w:b w:val="0"/>
                <w:bCs w:val="0"/>
              </w:rPr>
              <w:t>risiko</w:t>
            </w:r>
            <w:proofErr w:type="spellEnd"/>
            <w:r w:rsidRPr="00D10B63">
              <w:rPr>
                <w:b/>
                <w:bCs/>
              </w:rPr>
              <w:t xml:space="preserve"> </w:t>
            </w:r>
            <w:proofErr w:type="spellStart"/>
            <w:r w:rsidRPr="00D10B63">
              <w:t>terkait</w:t>
            </w:r>
            <w:proofErr w:type="spellEnd"/>
            <w:r w:rsidRPr="00D10B63">
              <w:t xml:space="preserve"> MERS (leaflet,</w:t>
            </w:r>
            <w:r>
              <w:t xml:space="preserve"> banner, </w:t>
            </w:r>
            <w:proofErr w:type="spellStart"/>
            <w:r>
              <w:t>infografis</w:t>
            </w:r>
            <w:proofErr w:type="spellEnd"/>
            <w:r>
              <w:t xml:space="preserve">, </w:t>
            </w:r>
            <w:proofErr w:type="spellStart"/>
            <w:r>
              <w:t>dll</w:t>
            </w:r>
            <w:proofErr w:type="spellEnd"/>
            <w:r>
              <w:t>)</w:t>
            </w:r>
          </w:p>
        </w:tc>
        <w:tc>
          <w:tcPr>
            <w:tcW w:w="1684" w:type="dxa"/>
          </w:tcPr>
          <w:p w14:paraId="1DDD4207" w14:textId="53E93D25" w:rsidR="00E31807" w:rsidRPr="00FD5B78" w:rsidRDefault="00E31807" w:rsidP="00FD5B78">
            <w:pPr>
              <w:pStyle w:val="DaftarParagraf"/>
              <w:ind w:left="-40"/>
            </w:pPr>
            <w:r w:rsidRPr="00FD5B78">
              <w:t xml:space="preserve">Tidak </w:t>
            </w:r>
            <w:proofErr w:type="spellStart"/>
            <w:r w:rsidRPr="00FD5B78">
              <w:t>ada</w:t>
            </w:r>
            <w:proofErr w:type="spellEnd"/>
            <w:r w:rsidRPr="00FD5B78">
              <w:t xml:space="preserve"> </w:t>
            </w:r>
            <w:proofErr w:type="spellStart"/>
            <w:r w:rsidRPr="00FD5B78">
              <w:t>anggaran</w:t>
            </w:r>
            <w:proofErr w:type="spellEnd"/>
            <w:r w:rsidRPr="00FD5B78">
              <w:t xml:space="preserve"> </w:t>
            </w:r>
            <w:proofErr w:type="spellStart"/>
            <w:r w:rsidRPr="00FD5B78">
              <w:t>untuk</w:t>
            </w:r>
            <w:proofErr w:type="spellEnd"/>
            <w:r w:rsidRPr="00FD5B78">
              <w:t xml:space="preserve"> </w:t>
            </w:r>
            <w:proofErr w:type="spellStart"/>
            <w:r w:rsidRPr="00FD5B78">
              <w:t>pengadaan</w:t>
            </w:r>
            <w:proofErr w:type="spellEnd"/>
            <w:r w:rsidRPr="00FD5B78">
              <w:t xml:space="preserve"> </w:t>
            </w:r>
            <w:proofErr w:type="spellStart"/>
            <w:r w:rsidRPr="00FD5B78">
              <w:t>kegiatan</w:t>
            </w:r>
            <w:proofErr w:type="spellEnd"/>
            <w:r w:rsidR="00D10B63">
              <w:t xml:space="preserve"> </w:t>
            </w:r>
            <w:proofErr w:type="spellStart"/>
            <w:r w:rsidR="00D10B63">
              <w:t>ewaspadaan</w:t>
            </w:r>
            <w:proofErr w:type="spellEnd"/>
            <w:r w:rsidR="00D10B63">
              <w:t xml:space="preserve"> </w:t>
            </w:r>
            <w:proofErr w:type="spellStart"/>
            <w:r w:rsidR="00D10B63">
              <w:t>atau</w:t>
            </w:r>
            <w:proofErr w:type="spellEnd"/>
            <w:r w:rsidR="00D10B63">
              <w:t xml:space="preserve"> </w:t>
            </w:r>
            <w:proofErr w:type="spellStart"/>
            <w:r w:rsidR="00D10B63">
              <w:t>simulasi</w:t>
            </w:r>
            <w:proofErr w:type="spellEnd"/>
            <w:r w:rsidR="00D10B63">
              <w:t xml:space="preserve"> </w:t>
            </w:r>
            <w:proofErr w:type="spellStart"/>
            <w:r w:rsidR="00D10B63">
              <w:t>penanggulangan</w:t>
            </w:r>
            <w:proofErr w:type="spellEnd"/>
            <w:r w:rsidR="00D10B63">
              <w:t xml:space="preserve"> </w:t>
            </w:r>
            <w:proofErr w:type="spellStart"/>
            <w:r w:rsidR="00D10B63">
              <w:t>penyakit</w:t>
            </w:r>
            <w:proofErr w:type="spellEnd"/>
            <w:r w:rsidR="00D10B63">
              <w:t xml:space="preserve"> MERS</w:t>
            </w:r>
          </w:p>
        </w:tc>
        <w:tc>
          <w:tcPr>
            <w:tcW w:w="1538" w:type="dxa"/>
          </w:tcPr>
          <w:p w14:paraId="4C3ABE5D" w14:textId="0819C692" w:rsidR="00E31807" w:rsidRPr="00FD5B78" w:rsidRDefault="00E31807" w:rsidP="00370336"/>
        </w:tc>
      </w:tr>
      <w:tr w:rsidR="004E3323" w:rsidRPr="00FD5B78" w14:paraId="7885A2F0" w14:textId="77777777" w:rsidTr="00FD5B78">
        <w:trPr>
          <w:jc w:val="center"/>
        </w:trPr>
        <w:tc>
          <w:tcPr>
            <w:tcW w:w="421" w:type="dxa"/>
          </w:tcPr>
          <w:p w14:paraId="69F54975" w14:textId="77777777" w:rsidR="00E31807" w:rsidRPr="00FD5B78" w:rsidRDefault="00E31807" w:rsidP="00370336">
            <w:pPr>
              <w:jc w:val="center"/>
            </w:pPr>
            <w:r w:rsidRPr="00FD5B78">
              <w:t>2</w:t>
            </w:r>
          </w:p>
        </w:tc>
        <w:tc>
          <w:tcPr>
            <w:tcW w:w="1718" w:type="dxa"/>
          </w:tcPr>
          <w:p w14:paraId="020FF176" w14:textId="5BBB096E" w:rsidR="00E31807" w:rsidRPr="00FD5B78" w:rsidRDefault="00E31807" w:rsidP="00370336">
            <w:proofErr w:type="spellStart"/>
            <w:r w:rsidRPr="00FD5B78">
              <w:t>Rencana</w:t>
            </w:r>
            <w:proofErr w:type="spellEnd"/>
            <w:r w:rsidRPr="00FD5B78">
              <w:t xml:space="preserve"> </w:t>
            </w:r>
            <w:proofErr w:type="spellStart"/>
            <w:r w:rsidRPr="00FD5B78">
              <w:t>Kontijensi</w:t>
            </w:r>
            <w:proofErr w:type="spellEnd"/>
            <w:r w:rsidR="00FD5B78">
              <w:t xml:space="preserve"> / </w:t>
            </w:r>
            <w:proofErr w:type="spellStart"/>
            <w:r w:rsidR="00FD5B78">
              <w:t>Kabupaten</w:t>
            </w:r>
            <w:proofErr w:type="spellEnd"/>
            <w:r w:rsidR="00FD5B78">
              <w:t xml:space="preserve"> Alor </w:t>
            </w:r>
            <w:proofErr w:type="spellStart"/>
            <w:r w:rsidR="00FD5B78">
              <w:t>belum</w:t>
            </w:r>
            <w:proofErr w:type="spellEnd"/>
            <w:r w:rsidR="00FD5B78">
              <w:t xml:space="preserve"> </w:t>
            </w:r>
            <w:proofErr w:type="spellStart"/>
            <w:r w:rsidR="00FD5B78">
              <w:t>memiliki</w:t>
            </w:r>
            <w:proofErr w:type="spellEnd"/>
            <w:r w:rsidR="00FD5B78">
              <w:t xml:space="preserve"> </w:t>
            </w:r>
            <w:proofErr w:type="spellStart"/>
            <w:r w:rsidR="00FD5B78">
              <w:t>dokumen</w:t>
            </w:r>
            <w:proofErr w:type="spellEnd"/>
            <w:r w:rsidR="00FD5B78">
              <w:t xml:space="preserve"> </w:t>
            </w:r>
            <w:proofErr w:type="spellStart"/>
            <w:r w:rsidR="00FD5B78">
              <w:t>rencana</w:t>
            </w:r>
            <w:proofErr w:type="spellEnd"/>
            <w:r w:rsidR="00FD5B78">
              <w:t xml:space="preserve"> </w:t>
            </w:r>
            <w:proofErr w:type="spellStart"/>
            <w:r w:rsidR="00FD5B78">
              <w:t>kontijensi</w:t>
            </w:r>
            <w:proofErr w:type="spellEnd"/>
            <w:r w:rsidR="00FD5B78">
              <w:t xml:space="preserve"> MERS/</w:t>
            </w:r>
            <w:proofErr w:type="spellStart"/>
            <w:r w:rsidR="00FD5B78" w:rsidRPr="00BB082E">
              <w:t>patogen</w:t>
            </w:r>
            <w:proofErr w:type="spellEnd"/>
            <w:r w:rsidR="00FD5B78" w:rsidRPr="00BB082E">
              <w:t xml:space="preserve"> </w:t>
            </w:r>
            <w:proofErr w:type="spellStart"/>
            <w:r w:rsidR="00FD5B78" w:rsidRPr="00BB082E">
              <w:t>pernapasan</w:t>
            </w:r>
            <w:proofErr w:type="spellEnd"/>
          </w:p>
        </w:tc>
        <w:tc>
          <w:tcPr>
            <w:tcW w:w="1550" w:type="dxa"/>
          </w:tcPr>
          <w:p w14:paraId="38AEFB2F" w14:textId="1817CD72" w:rsidR="00E31807" w:rsidRPr="00FD5B78" w:rsidRDefault="00E31807" w:rsidP="00370336"/>
        </w:tc>
        <w:tc>
          <w:tcPr>
            <w:tcW w:w="1611" w:type="dxa"/>
          </w:tcPr>
          <w:p w14:paraId="2BE70036" w14:textId="3CA3B3A5" w:rsidR="00E31807" w:rsidRPr="00FD5B78" w:rsidRDefault="00D10B63" w:rsidP="00370336">
            <w:proofErr w:type="spellStart"/>
            <w:r w:rsidRPr="00D10B63">
              <w:rPr>
                <w:rStyle w:val="Kuat"/>
                <w:b w:val="0"/>
                <w:bCs w:val="0"/>
              </w:rPr>
              <w:t>Penyusunan</w:t>
            </w:r>
            <w:proofErr w:type="spellEnd"/>
            <w:r w:rsidRPr="00D10B63">
              <w:rPr>
                <w:rStyle w:val="Kuat"/>
                <w:b w:val="0"/>
                <w:bCs w:val="0"/>
              </w:rPr>
              <w:t xml:space="preserve"> </w:t>
            </w:r>
            <w:proofErr w:type="spellStart"/>
            <w:r w:rsidRPr="00D10B63">
              <w:rPr>
                <w:rStyle w:val="Kuat"/>
                <w:b w:val="0"/>
                <w:bCs w:val="0"/>
              </w:rPr>
              <w:t>rencana</w:t>
            </w:r>
            <w:proofErr w:type="spellEnd"/>
            <w:r w:rsidRPr="00D10B63">
              <w:rPr>
                <w:rStyle w:val="Kuat"/>
                <w:b w:val="0"/>
                <w:bCs w:val="0"/>
              </w:rPr>
              <w:t xml:space="preserve"> </w:t>
            </w:r>
            <w:proofErr w:type="spellStart"/>
            <w:r w:rsidRPr="00D10B63">
              <w:rPr>
                <w:rStyle w:val="Kuat"/>
                <w:b w:val="0"/>
                <w:bCs w:val="0"/>
              </w:rPr>
              <w:t>kontinjensi</w:t>
            </w:r>
            <w:proofErr w:type="spellEnd"/>
            <w:r w:rsidRPr="00D10B63">
              <w:rPr>
                <w:rStyle w:val="Kuat"/>
                <w:b w:val="0"/>
                <w:bCs w:val="0"/>
              </w:rPr>
              <w:t xml:space="preserve"> </w:t>
            </w:r>
            <w:proofErr w:type="spellStart"/>
            <w:r w:rsidRPr="00D10B63">
              <w:rPr>
                <w:rStyle w:val="Kuat"/>
                <w:b w:val="0"/>
                <w:bCs w:val="0"/>
              </w:rPr>
              <w:t>belum</w:t>
            </w:r>
            <w:proofErr w:type="spellEnd"/>
            <w:r w:rsidRPr="00D10B63">
              <w:rPr>
                <w:rStyle w:val="Kuat"/>
                <w:b w:val="0"/>
                <w:bCs w:val="0"/>
              </w:rPr>
              <w:t xml:space="preserve"> </w:t>
            </w:r>
            <w:proofErr w:type="spellStart"/>
            <w:r w:rsidRPr="00D10B63">
              <w:rPr>
                <w:rStyle w:val="Kuat"/>
                <w:b w:val="0"/>
                <w:bCs w:val="0"/>
              </w:rPr>
              <w:t>masuk</w:t>
            </w:r>
            <w:proofErr w:type="spellEnd"/>
            <w:r w:rsidRPr="00D10B63">
              <w:rPr>
                <w:rStyle w:val="Kuat"/>
                <w:b w:val="0"/>
                <w:bCs w:val="0"/>
              </w:rPr>
              <w:t xml:space="preserve"> </w:t>
            </w:r>
            <w:proofErr w:type="spellStart"/>
            <w:r w:rsidRPr="00D10B63">
              <w:rPr>
                <w:rStyle w:val="Kuat"/>
                <w:b w:val="0"/>
                <w:bCs w:val="0"/>
              </w:rPr>
              <w:t>dalam</w:t>
            </w:r>
            <w:proofErr w:type="spellEnd"/>
            <w:r w:rsidRPr="00D10B63">
              <w:rPr>
                <w:rStyle w:val="Kuat"/>
                <w:b w:val="0"/>
                <w:bCs w:val="0"/>
              </w:rPr>
              <w:t xml:space="preserve"> </w:t>
            </w:r>
            <w:proofErr w:type="spellStart"/>
            <w:r w:rsidRPr="00D10B63">
              <w:rPr>
                <w:rStyle w:val="Kuat"/>
                <w:b w:val="0"/>
                <w:bCs w:val="0"/>
              </w:rPr>
              <w:t>perencanaan</w:t>
            </w:r>
            <w:proofErr w:type="spellEnd"/>
            <w:r w:rsidRPr="00D10B63">
              <w:rPr>
                <w:rStyle w:val="Kuat"/>
                <w:b w:val="0"/>
                <w:bCs w:val="0"/>
              </w:rPr>
              <w:t xml:space="preserve"> </w:t>
            </w:r>
            <w:proofErr w:type="spellStart"/>
            <w:r w:rsidRPr="00D10B63">
              <w:rPr>
                <w:rStyle w:val="Kuat"/>
                <w:b w:val="0"/>
                <w:bCs w:val="0"/>
              </w:rPr>
              <w:t>tahunan</w:t>
            </w:r>
            <w:proofErr w:type="spellEnd"/>
            <w:r w:rsidRPr="00D10B63">
              <w:rPr>
                <w:rStyle w:val="Kuat"/>
                <w:b w:val="0"/>
                <w:bCs w:val="0"/>
              </w:rPr>
              <w:t xml:space="preserve"> </w:t>
            </w:r>
            <w:proofErr w:type="spellStart"/>
            <w:r w:rsidRPr="00D10B63">
              <w:rPr>
                <w:rStyle w:val="Kuat"/>
                <w:b w:val="0"/>
                <w:bCs w:val="0"/>
              </w:rPr>
              <w:t>atau</w:t>
            </w:r>
            <w:proofErr w:type="spellEnd"/>
            <w:r w:rsidRPr="00D10B63">
              <w:rPr>
                <w:rStyle w:val="Kuat"/>
                <w:b w:val="0"/>
                <w:bCs w:val="0"/>
              </w:rPr>
              <w:t xml:space="preserve"> RPJMD</w:t>
            </w:r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program </w:t>
            </w:r>
            <w:proofErr w:type="spellStart"/>
            <w:r>
              <w:t>prioritas</w:t>
            </w:r>
            <w:proofErr w:type="spellEnd"/>
          </w:p>
        </w:tc>
        <w:tc>
          <w:tcPr>
            <w:tcW w:w="1550" w:type="dxa"/>
          </w:tcPr>
          <w:p w14:paraId="57FFE2B2" w14:textId="56BB6DD3" w:rsidR="00E31807" w:rsidRPr="00FD5B78" w:rsidRDefault="00E31807" w:rsidP="00370336"/>
        </w:tc>
        <w:tc>
          <w:tcPr>
            <w:tcW w:w="1684" w:type="dxa"/>
          </w:tcPr>
          <w:p w14:paraId="0EA8A0A8" w14:textId="351407A2" w:rsidR="00E31807" w:rsidRPr="00FD5B78" w:rsidRDefault="00E31807" w:rsidP="00370336">
            <w:r w:rsidRPr="00FD5B78">
              <w:t xml:space="preserve">Tidak </w:t>
            </w:r>
            <w:proofErr w:type="spellStart"/>
            <w:r w:rsidRPr="00FD5B78">
              <w:t>ada</w:t>
            </w:r>
            <w:r w:rsidR="00D9234B" w:rsidRPr="00FD5B78">
              <w:t>nya</w:t>
            </w:r>
            <w:proofErr w:type="spellEnd"/>
            <w:r w:rsidRPr="00FD5B78">
              <w:t xml:space="preserve"> </w:t>
            </w:r>
            <w:proofErr w:type="spellStart"/>
            <w:r w:rsidRPr="00FD5B78">
              <w:t>anggaran</w:t>
            </w:r>
            <w:proofErr w:type="spellEnd"/>
            <w:r w:rsidRPr="00FD5B78">
              <w:t xml:space="preserve"> </w:t>
            </w:r>
            <w:proofErr w:type="spellStart"/>
            <w:r w:rsidRPr="00FD5B78">
              <w:t>untuk</w:t>
            </w:r>
            <w:proofErr w:type="spellEnd"/>
            <w:r w:rsidRPr="00FD5B78">
              <w:t xml:space="preserve"> </w:t>
            </w:r>
            <w:proofErr w:type="spellStart"/>
            <w:r w:rsidRPr="00FD5B78">
              <w:t>perencanaaan</w:t>
            </w:r>
            <w:proofErr w:type="spellEnd"/>
            <w:r w:rsidRPr="00FD5B78">
              <w:t xml:space="preserve">, </w:t>
            </w:r>
            <w:proofErr w:type="spellStart"/>
            <w:r w:rsidR="00D10B63">
              <w:t>penyusunan</w:t>
            </w:r>
            <w:proofErr w:type="spellEnd"/>
            <w:r w:rsidR="00D10B63">
              <w:t xml:space="preserve"> </w:t>
            </w:r>
            <w:proofErr w:type="spellStart"/>
            <w:r w:rsidR="00D10B63">
              <w:t>dokumen</w:t>
            </w:r>
            <w:proofErr w:type="spellEnd"/>
            <w:r w:rsidR="00D10B63">
              <w:t xml:space="preserve"> </w:t>
            </w:r>
            <w:proofErr w:type="spellStart"/>
            <w:r w:rsidR="00D10B63">
              <w:t>rencana</w:t>
            </w:r>
            <w:proofErr w:type="spellEnd"/>
            <w:r w:rsidR="00D10B63">
              <w:t xml:space="preserve"> </w:t>
            </w:r>
            <w:proofErr w:type="spellStart"/>
            <w:r w:rsidR="00D10B63">
              <w:t>kontinjensi</w:t>
            </w:r>
            <w:proofErr w:type="spellEnd"/>
            <w:r w:rsidR="00D10B63">
              <w:t xml:space="preserve"> </w:t>
            </w:r>
            <w:proofErr w:type="spellStart"/>
            <w:r w:rsidR="00D10B63">
              <w:t>atau</w:t>
            </w:r>
            <w:proofErr w:type="spellEnd"/>
            <w:r w:rsidR="00D10B63">
              <w:t xml:space="preserve"> </w:t>
            </w:r>
            <w:proofErr w:type="spellStart"/>
            <w:r w:rsidR="00D10B63">
              <w:t>pelaksanaan</w:t>
            </w:r>
            <w:proofErr w:type="spellEnd"/>
            <w:r w:rsidR="00D10B63">
              <w:t xml:space="preserve"> </w:t>
            </w:r>
            <w:proofErr w:type="spellStart"/>
            <w:r w:rsidR="00D10B63">
              <w:t>latihan</w:t>
            </w:r>
            <w:proofErr w:type="spellEnd"/>
            <w:r w:rsidR="00D10B63">
              <w:t xml:space="preserve"> </w:t>
            </w:r>
            <w:proofErr w:type="spellStart"/>
            <w:r w:rsidR="00D10B63">
              <w:t>kesiapsiagaan</w:t>
            </w:r>
            <w:proofErr w:type="spellEnd"/>
          </w:p>
        </w:tc>
        <w:tc>
          <w:tcPr>
            <w:tcW w:w="1538" w:type="dxa"/>
          </w:tcPr>
          <w:p w14:paraId="76280646" w14:textId="5C75931D" w:rsidR="00E31807" w:rsidRPr="00FD5B78" w:rsidRDefault="00E31807" w:rsidP="00370336"/>
        </w:tc>
      </w:tr>
      <w:tr w:rsidR="004E3323" w:rsidRPr="00FD5B78" w14:paraId="084AB1D7" w14:textId="77777777" w:rsidTr="00FD5B78">
        <w:trPr>
          <w:jc w:val="center"/>
        </w:trPr>
        <w:tc>
          <w:tcPr>
            <w:tcW w:w="421" w:type="dxa"/>
          </w:tcPr>
          <w:p w14:paraId="39C8C69A" w14:textId="77777777" w:rsidR="00E31807" w:rsidRPr="00FD5B78" w:rsidRDefault="00E31807" w:rsidP="00370336">
            <w:pPr>
              <w:jc w:val="center"/>
            </w:pPr>
            <w:r w:rsidRPr="00FD5B78">
              <w:t>3</w:t>
            </w:r>
          </w:p>
        </w:tc>
        <w:tc>
          <w:tcPr>
            <w:tcW w:w="1718" w:type="dxa"/>
          </w:tcPr>
          <w:p w14:paraId="6677CDB2" w14:textId="2B47C7A2" w:rsidR="00E31807" w:rsidRPr="00FD5B78" w:rsidRDefault="00E31807" w:rsidP="00370336">
            <w:r w:rsidRPr="00FD5B78">
              <w:t>Tim Gerak Cepat</w:t>
            </w:r>
            <w:r w:rsidR="00FD5B78">
              <w:t xml:space="preserve"> / Di </w:t>
            </w:r>
            <w:proofErr w:type="spellStart"/>
            <w:r w:rsidR="00FD5B78">
              <w:t>Kabupaten</w:t>
            </w:r>
            <w:proofErr w:type="spellEnd"/>
            <w:r w:rsidR="00FD5B78">
              <w:t xml:space="preserve"> Alor Tim TGC </w:t>
            </w:r>
            <w:proofErr w:type="spellStart"/>
            <w:r w:rsidR="00FD5B78">
              <w:t>sudah</w:t>
            </w:r>
            <w:proofErr w:type="spellEnd"/>
            <w:r w:rsidR="00FD5B78">
              <w:t xml:space="preserve"> </w:t>
            </w:r>
            <w:proofErr w:type="spellStart"/>
            <w:r w:rsidR="00FD5B78">
              <w:t>sesuai</w:t>
            </w:r>
            <w:proofErr w:type="spellEnd"/>
            <w:r w:rsidR="00FD5B78">
              <w:t xml:space="preserve"> yang di </w:t>
            </w:r>
            <w:proofErr w:type="spellStart"/>
            <w:r w:rsidR="00FD5B78">
              <w:t>tetapkan</w:t>
            </w:r>
            <w:proofErr w:type="spellEnd"/>
            <w:r w:rsidR="00FD5B78">
              <w:t xml:space="preserve"> dan </w:t>
            </w:r>
            <w:proofErr w:type="spellStart"/>
            <w:r w:rsidR="00FD5B78">
              <w:t>sebagian</w:t>
            </w:r>
            <w:proofErr w:type="spellEnd"/>
            <w:r w:rsidR="00FD5B78">
              <w:t xml:space="preserve"> </w:t>
            </w:r>
            <w:proofErr w:type="spellStart"/>
            <w:r w:rsidR="00FD5B78">
              <w:t>besar</w:t>
            </w:r>
            <w:proofErr w:type="spellEnd"/>
            <w:r w:rsidR="00FD5B78">
              <w:t xml:space="preserve"> </w:t>
            </w:r>
            <w:proofErr w:type="spellStart"/>
            <w:r w:rsidR="00FD5B78">
              <w:t>sudah</w:t>
            </w:r>
            <w:proofErr w:type="spellEnd"/>
            <w:r w:rsidR="00FD5B78">
              <w:t xml:space="preserve"> </w:t>
            </w:r>
            <w:proofErr w:type="spellStart"/>
            <w:r w:rsidR="00FD5B78">
              <w:t>mendapatkan</w:t>
            </w:r>
            <w:proofErr w:type="spellEnd"/>
            <w:r w:rsidR="00FD5B78">
              <w:t xml:space="preserve"> </w:t>
            </w:r>
            <w:proofErr w:type="spellStart"/>
            <w:r w:rsidR="00FD5B78">
              <w:t>sertifikat</w:t>
            </w:r>
            <w:proofErr w:type="spellEnd"/>
            <w:r w:rsidR="00FD5B78">
              <w:t xml:space="preserve"> </w:t>
            </w:r>
            <w:proofErr w:type="spellStart"/>
            <w:r w:rsidR="00FD5B78">
              <w:t>yaitu</w:t>
            </w:r>
            <w:proofErr w:type="spellEnd"/>
            <w:r w:rsidR="00FD5B78">
              <w:t xml:space="preserve"> 80%</w:t>
            </w:r>
          </w:p>
        </w:tc>
        <w:tc>
          <w:tcPr>
            <w:tcW w:w="1550" w:type="dxa"/>
          </w:tcPr>
          <w:p w14:paraId="1D1B1802" w14:textId="4EE16B27" w:rsidR="00E31807" w:rsidRPr="00FD5B78" w:rsidRDefault="00E31807" w:rsidP="00370336">
            <w:r w:rsidRPr="00FD5B78">
              <w:t xml:space="preserve">Belum </w:t>
            </w:r>
            <w:proofErr w:type="spellStart"/>
            <w:r w:rsidRPr="00FD5B78">
              <w:t>semua</w:t>
            </w:r>
            <w:proofErr w:type="spellEnd"/>
            <w:r w:rsidR="004E3323" w:rsidRPr="00FD5B78">
              <w:t xml:space="preserve"> Tim</w:t>
            </w:r>
            <w:r w:rsidRPr="00FD5B78">
              <w:t xml:space="preserve"> TGC </w:t>
            </w:r>
            <w:proofErr w:type="spellStart"/>
            <w:r w:rsidR="004E3323" w:rsidRPr="00FD5B78">
              <w:t>mendapatkan</w:t>
            </w:r>
            <w:proofErr w:type="spellEnd"/>
            <w:r w:rsidR="004E3323" w:rsidRPr="00FD5B78">
              <w:t xml:space="preserve"> </w:t>
            </w:r>
            <w:proofErr w:type="spellStart"/>
            <w:r w:rsidRPr="00FD5B78">
              <w:t>pelatihan</w:t>
            </w:r>
            <w:proofErr w:type="spellEnd"/>
            <w:r w:rsidRPr="00FD5B78">
              <w:t xml:space="preserve"> </w:t>
            </w:r>
            <w:proofErr w:type="spellStart"/>
            <w:r w:rsidRPr="00FD5B78">
              <w:t>untuk</w:t>
            </w:r>
            <w:proofErr w:type="spellEnd"/>
            <w:r w:rsidR="004E3323" w:rsidRPr="00FD5B78">
              <w:t xml:space="preserve"> </w:t>
            </w:r>
            <w:proofErr w:type="spellStart"/>
            <w:r w:rsidR="004E3323" w:rsidRPr="00FD5B78">
              <w:t>pengendalian</w:t>
            </w:r>
            <w:proofErr w:type="spellEnd"/>
            <w:r w:rsidR="004E3323" w:rsidRPr="00FD5B78">
              <w:t xml:space="preserve"> </w:t>
            </w:r>
            <w:r w:rsidRPr="00FD5B78">
              <w:t>MER</w:t>
            </w:r>
            <w:r w:rsidR="004E3323" w:rsidRPr="00FD5B78">
              <w:t>S</w:t>
            </w:r>
            <w:r w:rsidR="00D10B63">
              <w:t xml:space="preserve"> (20%), </w:t>
            </w:r>
            <w:proofErr w:type="spellStart"/>
            <w:r w:rsidR="00D10B63" w:rsidRPr="00D10B63">
              <w:t>sehingga</w:t>
            </w:r>
            <w:proofErr w:type="spellEnd"/>
            <w:r w:rsidR="00D10B63" w:rsidRPr="00D10B63">
              <w:t xml:space="preserve"> </w:t>
            </w:r>
            <w:proofErr w:type="spellStart"/>
            <w:r w:rsidR="00D10B63" w:rsidRPr="00D10B63">
              <w:t>dikhawatirkan</w:t>
            </w:r>
            <w:proofErr w:type="spellEnd"/>
            <w:r w:rsidR="00D10B63" w:rsidRPr="00D10B63">
              <w:t xml:space="preserve"> </w:t>
            </w:r>
            <w:proofErr w:type="spellStart"/>
            <w:r w:rsidR="00D10B63" w:rsidRPr="00D10B63">
              <w:t>belum</w:t>
            </w:r>
            <w:proofErr w:type="spellEnd"/>
            <w:r w:rsidR="00D10B63" w:rsidRPr="00D10B63">
              <w:t xml:space="preserve"> </w:t>
            </w:r>
            <w:proofErr w:type="spellStart"/>
            <w:r w:rsidR="00D10B63" w:rsidRPr="00D10B63">
              <w:t>memiliki</w:t>
            </w:r>
            <w:proofErr w:type="spellEnd"/>
            <w:r w:rsidR="00D10B63" w:rsidRPr="00D10B63">
              <w:t xml:space="preserve"> </w:t>
            </w:r>
            <w:proofErr w:type="spellStart"/>
            <w:r w:rsidR="00D10B63" w:rsidRPr="00D10B63">
              <w:t>kapasitas</w:t>
            </w:r>
            <w:proofErr w:type="spellEnd"/>
            <w:r w:rsidR="00D10B63" w:rsidRPr="00D10B63">
              <w:t xml:space="preserve"> </w:t>
            </w:r>
            <w:proofErr w:type="spellStart"/>
            <w:r w:rsidR="00D10B63" w:rsidRPr="00D10B63">
              <w:t>teknis</w:t>
            </w:r>
            <w:proofErr w:type="spellEnd"/>
            <w:r w:rsidR="00D10B63" w:rsidRPr="00D10B63">
              <w:t xml:space="preserve"> yang </w:t>
            </w:r>
            <w:proofErr w:type="spellStart"/>
            <w:r w:rsidR="00D10B63" w:rsidRPr="00D10B63">
              <w:t>setara</w:t>
            </w:r>
            <w:proofErr w:type="spellEnd"/>
            <w:r w:rsidR="00D10B63">
              <w:t xml:space="preserve"> </w:t>
            </w:r>
          </w:p>
        </w:tc>
        <w:tc>
          <w:tcPr>
            <w:tcW w:w="1611" w:type="dxa"/>
          </w:tcPr>
          <w:p w14:paraId="3374BF3F" w14:textId="77777777" w:rsidR="00E31807" w:rsidRPr="00FD5B78" w:rsidRDefault="00E31807" w:rsidP="00370336"/>
        </w:tc>
        <w:tc>
          <w:tcPr>
            <w:tcW w:w="1550" w:type="dxa"/>
          </w:tcPr>
          <w:p w14:paraId="20D9A868" w14:textId="38D899C6" w:rsidR="00E31807" w:rsidRPr="00FD5B78" w:rsidRDefault="00E31807" w:rsidP="00370336"/>
        </w:tc>
        <w:tc>
          <w:tcPr>
            <w:tcW w:w="1684" w:type="dxa"/>
          </w:tcPr>
          <w:p w14:paraId="591E736C" w14:textId="6B233F0D" w:rsidR="00E31807" w:rsidRPr="00FD5B78" w:rsidRDefault="00E31807" w:rsidP="00370336">
            <w:r w:rsidRPr="00FD5B78">
              <w:t xml:space="preserve">Tidak </w:t>
            </w:r>
            <w:proofErr w:type="spellStart"/>
            <w:r w:rsidRPr="00FD5B78">
              <w:t>ada</w:t>
            </w:r>
            <w:proofErr w:type="spellEnd"/>
            <w:r w:rsidRPr="00FD5B78">
              <w:t xml:space="preserve"> </w:t>
            </w:r>
            <w:proofErr w:type="spellStart"/>
            <w:r w:rsidRPr="00FD5B78">
              <w:t>alokasi</w:t>
            </w:r>
            <w:proofErr w:type="spellEnd"/>
            <w:r w:rsidRPr="00FD5B78">
              <w:t xml:space="preserve"> </w:t>
            </w:r>
            <w:proofErr w:type="spellStart"/>
            <w:r w:rsidRPr="00FD5B78">
              <w:t>anggaran</w:t>
            </w:r>
            <w:proofErr w:type="spellEnd"/>
            <w:r w:rsidRPr="00FD5B78">
              <w:t xml:space="preserve"> </w:t>
            </w:r>
            <w:proofErr w:type="spellStart"/>
            <w:r w:rsidRPr="00FD5B78">
              <w:t>khusus</w:t>
            </w:r>
            <w:proofErr w:type="spellEnd"/>
            <w:r w:rsidRPr="00FD5B78">
              <w:t xml:space="preserve"> </w:t>
            </w:r>
            <w:proofErr w:type="spellStart"/>
            <w:r w:rsidRPr="00FD5B78">
              <w:t>untuk</w:t>
            </w:r>
            <w:proofErr w:type="spellEnd"/>
            <w:r w:rsidRPr="00FD5B78">
              <w:t xml:space="preserve"> </w:t>
            </w:r>
            <w:proofErr w:type="spellStart"/>
            <w:r w:rsidRPr="00FD5B78">
              <w:t>pelatihan</w:t>
            </w:r>
            <w:proofErr w:type="spellEnd"/>
            <w:r w:rsidRPr="00FD5B78">
              <w:t xml:space="preserve"> </w:t>
            </w:r>
            <w:proofErr w:type="spellStart"/>
            <w:r w:rsidR="004E3323" w:rsidRPr="00FD5B78">
              <w:t>untuk</w:t>
            </w:r>
            <w:proofErr w:type="spellEnd"/>
            <w:r w:rsidRPr="00FD5B78">
              <w:t xml:space="preserve"> Tim TGC</w:t>
            </w:r>
          </w:p>
        </w:tc>
        <w:tc>
          <w:tcPr>
            <w:tcW w:w="1538" w:type="dxa"/>
          </w:tcPr>
          <w:p w14:paraId="003EE7AE" w14:textId="77777777" w:rsidR="00E31807" w:rsidRPr="00FD5B78" w:rsidRDefault="00E31807" w:rsidP="00370336"/>
        </w:tc>
      </w:tr>
    </w:tbl>
    <w:p w14:paraId="07B912CE" w14:textId="77777777" w:rsidR="00FD5B78" w:rsidRDefault="00FD5B78">
      <w:pPr>
        <w:rPr>
          <w:b/>
          <w:bCs/>
        </w:rPr>
      </w:pPr>
    </w:p>
    <w:p w14:paraId="37FF992E" w14:textId="484A7A51" w:rsidR="005F5A98" w:rsidRPr="00FD5B78" w:rsidRDefault="00EA42E4" w:rsidP="00FD5B78">
      <w:pPr>
        <w:pStyle w:val="DaftarParagraf"/>
        <w:numPr>
          <w:ilvl w:val="0"/>
          <w:numId w:val="14"/>
        </w:numPr>
        <w:ind w:left="284" w:hanging="284"/>
        <w:rPr>
          <w:b/>
          <w:bCs/>
        </w:rPr>
      </w:pPr>
      <w:r w:rsidRPr="00FD5B78">
        <w:rPr>
          <w:b/>
          <w:bCs/>
        </w:rPr>
        <w:t>Poin</w:t>
      </w:r>
      <w:r w:rsidR="00E9395F">
        <w:rPr>
          <w:b/>
          <w:bCs/>
        </w:rPr>
        <w:t>t</w:t>
      </w:r>
      <w:r w:rsidRPr="00FD5B78">
        <w:rPr>
          <w:b/>
          <w:bCs/>
        </w:rPr>
        <w:t xml:space="preserve">-point </w:t>
      </w:r>
      <w:proofErr w:type="spellStart"/>
      <w:r w:rsidRPr="00FD5B78">
        <w:rPr>
          <w:b/>
          <w:bCs/>
        </w:rPr>
        <w:t>masalah</w:t>
      </w:r>
      <w:proofErr w:type="spellEnd"/>
      <w:r w:rsidRPr="00FD5B78">
        <w:rPr>
          <w:b/>
          <w:bCs/>
        </w:rPr>
        <w:t xml:space="preserve"> yang </w:t>
      </w:r>
      <w:proofErr w:type="spellStart"/>
      <w:r w:rsidRPr="00FD5B78">
        <w:rPr>
          <w:b/>
          <w:bCs/>
        </w:rPr>
        <w:t>harus</w:t>
      </w:r>
      <w:proofErr w:type="spellEnd"/>
      <w:r w:rsidRPr="00FD5B78">
        <w:rPr>
          <w:b/>
          <w:bCs/>
        </w:rPr>
        <w:t xml:space="preserve"> </w:t>
      </w:r>
      <w:proofErr w:type="spellStart"/>
      <w:r w:rsidRPr="00FD5B78">
        <w:rPr>
          <w:b/>
          <w:bCs/>
        </w:rPr>
        <w:t>ditindaklanjuti</w:t>
      </w:r>
      <w:proofErr w:type="spellEnd"/>
    </w:p>
    <w:tbl>
      <w:tblPr>
        <w:tblW w:w="5169" w:type="pct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8765"/>
      </w:tblGrid>
      <w:tr w:rsidR="00F10494" w:rsidRPr="00FD5B78" w14:paraId="1AEFA7C9" w14:textId="77777777" w:rsidTr="00E9395F">
        <w:tc>
          <w:tcPr>
            <w:tcW w:w="298" w:type="pct"/>
            <w:noWrap/>
          </w:tcPr>
          <w:p w14:paraId="47744BEE" w14:textId="77777777" w:rsidR="00F10494" w:rsidRPr="00FD5B78" w:rsidRDefault="00F10494" w:rsidP="00370336">
            <w:pPr>
              <w:spacing w:after="0"/>
              <w:jc w:val="center"/>
              <w:rPr>
                <w:b/>
                <w:bCs/>
              </w:rPr>
            </w:pPr>
            <w:r w:rsidRPr="00FD5B78">
              <w:rPr>
                <w:b/>
                <w:bCs/>
              </w:rPr>
              <w:t>NO</w:t>
            </w:r>
          </w:p>
        </w:tc>
        <w:tc>
          <w:tcPr>
            <w:tcW w:w="4702" w:type="pct"/>
            <w:noWrap/>
          </w:tcPr>
          <w:p w14:paraId="5391C998" w14:textId="77777777" w:rsidR="00F10494" w:rsidRPr="00FD5B78" w:rsidRDefault="00F10494" w:rsidP="00370336">
            <w:pPr>
              <w:spacing w:after="0"/>
              <w:ind w:left="140"/>
              <w:jc w:val="center"/>
              <w:rPr>
                <w:b/>
                <w:bCs/>
              </w:rPr>
            </w:pPr>
            <w:r w:rsidRPr="00FD5B78">
              <w:rPr>
                <w:b/>
                <w:bCs/>
              </w:rPr>
              <w:t>POIN-POIN MASALAH</w:t>
            </w:r>
          </w:p>
        </w:tc>
      </w:tr>
      <w:tr w:rsidR="00F10494" w:rsidRPr="00FD5B78" w14:paraId="74CF668E" w14:textId="77777777" w:rsidTr="00E9395F">
        <w:tc>
          <w:tcPr>
            <w:tcW w:w="298" w:type="pct"/>
            <w:noWrap/>
          </w:tcPr>
          <w:p w14:paraId="77047C25" w14:textId="77777777" w:rsidR="00F10494" w:rsidRPr="00FD5B78" w:rsidRDefault="00F10494" w:rsidP="00370336">
            <w:pPr>
              <w:spacing w:after="0"/>
              <w:jc w:val="center"/>
            </w:pPr>
            <w:r w:rsidRPr="00FD5B78">
              <w:t>1</w:t>
            </w:r>
          </w:p>
        </w:tc>
        <w:tc>
          <w:tcPr>
            <w:tcW w:w="4702" w:type="pct"/>
            <w:noWrap/>
          </w:tcPr>
          <w:p w14:paraId="021B8524" w14:textId="2E338079" w:rsidR="00F10494" w:rsidRPr="00FD5B78" w:rsidRDefault="00E9395F" w:rsidP="00E9395F">
            <w:pPr>
              <w:spacing w:after="0"/>
              <w:jc w:val="both"/>
            </w:pPr>
            <w:proofErr w:type="spellStart"/>
            <w:r w:rsidRPr="00FD5B78">
              <w:rPr>
                <w:rStyle w:val="Kuat"/>
                <w:b w:val="0"/>
                <w:bCs w:val="0"/>
              </w:rPr>
              <w:t>Minimnya</w:t>
            </w:r>
            <w:proofErr w:type="spellEnd"/>
            <w:r w:rsidRPr="00FD5B78">
              <w:rPr>
                <w:rStyle w:val="Kuat"/>
                <w:b w:val="0"/>
                <w:bCs w:val="0"/>
              </w:rPr>
              <w:t xml:space="preserve"> </w:t>
            </w:r>
            <w:proofErr w:type="spellStart"/>
            <w:r w:rsidRPr="00FD5B78">
              <w:rPr>
                <w:rStyle w:val="Kuat"/>
                <w:b w:val="0"/>
                <w:bCs w:val="0"/>
              </w:rPr>
              <w:t>pelatihan</w:t>
            </w:r>
            <w:proofErr w:type="spellEnd"/>
            <w:r w:rsidRPr="00FD5B78">
              <w:rPr>
                <w:rStyle w:val="Kuat"/>
                <w:b w:val="0"/>
                <w:bCs w:val="0"/>
              </w:rPr>
              <w:t xml:space="preserve"> </w:t>
            </w:r>
            <w:proofErr w:type="spellStart"/>
            <w:r w:rsidRPr="00FD5B78">
              <w:rPr>
                <w:rStyle w:val="Kuat"/>
                <w:b w:val="0"/>
                <w:bCs w:val="0"/>
              </w:rPr>
              <w:t>atau</w:t>
            </w:r>
            <w:proofErr w:type="spellEnd"/>
            <w:r w:rsidRPr="00FD5B78">
              <w:rPr>
                <w:rStyle w:val="Kuat"/>
                <w:b w:val="0"/>
                <w:bCs w:val="0"/>
              </w:rPr>
              <w:t xml:space="preserve"> refreshing</w:t>
            </w:r>
            <w:r>
              <w:t xml:space="preserve"> </w:t>
            </w:r>
            <w:proofErr w:type="spellStart"/>
            <w:r>
              <w:t>terkait</w:t>
            </w:r>
            <w:proofErr w:type="spellEnd"/>
            <w:r>
              <w:t xml:space="preserve"> </w:t>
            </w:r>
            <w:proofErr w:type="spellStart"/>
            <w:r>
              <w:t>penyakit</w:t>
            </w:r>
            <w:proofErr w:type="spellEnd"/>
            <w:r>
              <w:t xml:space="preserve"> </w:t>
            </w:r>
            <w:proofErr w:type="spellStart"/>
            <w:r>
              <w:t>infeksi</w:t>
            </w:r>
            <w:proofErr w:type="spellEnd"/>
            <w:r>
              <w:t xml:space="preserve"> emerging dan </w:t>
            </w:r>
            <w:proofErr w:type="spellStart"/>
            <w:r>
              <w:t>zoonotik</w:t>
            </w:r>
            <w:proofErr w:type="spellEnd"/>
            <w:r>
              <w:t xml:space="preserve">, </w:t>
            </w:r>
            <w:proofErr w:type="spellStart"/>
            <w:r>
              <w:t>termasuk</w:t>
            </w:r>
            <w:proofErr w:type="spellEnd"/>
            <w:r>
              <w:t xml:space="preserve"> MERS</w:t>
            </w:r>
          </w:p>
        </w:tc>
      </w:tr>
      <w:tr w:rsidR="00F10494" w:rsidRPr="00FD5B78" w14:paraId="642F484F" w14:textId="77777777" w:rsidTr="00E9395F">
        <w:trPr>
          <w:trHeight w:val="296"/>
        </w:trPr>
        <w:tc>
          <w:tcPr>
            <w:tcW w:w="298" w:type="pct"/>
            <w:noWrap/>
          </w:tcPr>
          <w:p w14:paraId="561C2250" w14:textId="0302F284" w:rsidR="00F10494" w:rsidRPr="00FD5B78" w:rsidRDefault="005A2B54" w:rsidP="00370336">
            <w:pPr>
              <w:spacing w:after="0"/>
              <w:jc w:val="center"/>
            </w:pPr>
            <w:r w:rsidRPr="00FD5B78">
              <w:t>2</w:t>
            </w:r>
          </w:p>
        </w:tc>
        <w:tc>
          <w:tcPr>
            <w:tcW w:w="4702" w:type="pct"/>
            <w:noWrap/>
          </w:tcPr>
          <w:p w14:paraId="105D3E64" w14:textId="26C694A7" w:rsidR="00F10494" w:rsidRPr="00FD5B78" w:rsidRDefault="00E9395F" w:rsidP="00E9395F">
            <w:pPr>
              <w:spacing w:after="0"/>
              <w:jc w:val="both"/>
            </w:pPr>
            <w:r w:rsidRPr="00FD5B78">
              <w:rPr>
                <w:lang w:val="pt-BR"/>
              </w:rPr>
              <w:t>Belum adanya sosialiasi dan infromasi terkait  MERS di tingkat kabupaten dan lintas OPD</w:t>
            </w:r>
          </w:p>
        </w:tc>
      </w:tr>
      <w:tr w:rsidR="00F10494" w:rsidRPr="00FD5B78" w14:paraId="5C8D9AB5" w14:textId="77777777" w:rsidTr="00E9395F">
        <w:tc>
          <w:tcPr>
            <w:tcW w:w="298" w:type="pct"/>
            <w:noWrap/>
          </w:tcPr>
          <w:p w14:paraId="04F5F191" w14:textId="5D8B1CA3" w:rsidR="00F10494" w:rsidRPr="00FD5B78" w:rsidRDefault="005A2B54" w:rsidP="00370336">
            <w:pPr>
              <w:spacing w:after="0"/>
              <w:jc w:val="center"/>
            </w:pPr>
            <w:r w:rsidRPr="00FD5B78">
              <w:t>3</w:t>
            </w:r>
          </w:p>
        </w:tc>
        <w:tc>
          <w:tcPr>
            <w:tcW w:w="4702" w:type="pct"/>
            <w:noWrap/>
          </w:tcPr>
          <w:p w14:paraId="6A410C9C" w14:textId="19D122ED" w:rsidR="00F10494" w:rsidRPr="00FD5B78" w:rsidRDefault="00E9395F" w:rsidP="00E9395F">
            <w:pPr>
              <w:spacing w:after="0"/>
              <w:jc w:val="both"/>
            </w:pPr>
            <w:r w:rsidRPr="00D10B63">
              <w:rPr>
                <w:rStyle w:val="Kuat"/>
                <w:b w:val="0"/>
                <w:bCs w:val="0"/>
              </w:rPr>
              <w:t xml:space="preserve">Tidak </w:t>
            </w:r>
            <w:proofErr w:type="spellStart"/>
            <w:r w:rsidRPr="00D10B63">
              <w:rPr>
                <w:rStyle w:val="Kuat"/>
                <w:b w:val="0"/>
                <w:bCs w:val="0"/>
              </w:rPr>
              <w:t>tersedia</w:t>
            </w:r>
            <w:proofErr w:type="spellEnd"/>
            <w:r w:rsidRPr="00D10B63">
              <w:rPr>
                <w:rStyle w:val="Kuat"/>
                <w:b w:val="0"/>
                <w:bCs w:val="0"/>
              </w:rPr>
              <w:t xml:space="preserve"> media </w:t>
            </w:r>
            <w:proofErr w:type="spellStart"/>
            <w:r w:rsidRPr="00D10B63">
              <w:rPr>
                <w:rStyle w:val="Kuat"/>
                <w:b w:val="0"/>
                <w:bCs w:val="0"/>
              </w:rPr>
              <w:t>promosi</w:t>
            </w:r>
            <w:proofErr w:type="spellEnd"/>
            <w:r w:rsidRPr="00D10B63">
              <w:rPr>
                <w:rStyle w:val="Kuat"/>
                <w:b w:val="0"/>
                <w:bCs w:val="0"/>
              </w:rPr>
              <w:t xml:space="preserve"> </w:t>
            </w:r>
            <w:proofErr w:type="spellStart"/>
            <w:r w:rsidRPr="00D10B63">
              <w:rPr>
                <w:rStyle w:val="Kuat"/>
                <w:b w:val="0"/>
                <w:bCs w:val="0"/>
              </w:rPr>
              <w:t>atau</w:t>
            </w:r>
            <w:proofErr w:type="spellEnd"/>
            <w:r w:rsidRPr="00D10B63">
              <w:rPr>
                <w:rStyle w:val="Kuat"/>
                <w:b w:val="0"/>
                <w:bCs w:val="0"/>
              </w:rPr>
              <w:t xml:space="preserve"> </w:t>
            </w:r>
            <w:proofErr w:type="spellStart"/>
            <w:r w:rsidRPr="00D10B63">
              <w:rPr>
                <w:rStyle w:val="Kuat"/>
                <w:b w:val="0"/>
                <w:bCs w:val="0"/>
              </w:rPr>
              <w:t>komunikasi</w:t>
            </w:r>
            <w:proofErr w:type="spellEnd"/>
            <w:r w:rsidRPr="00D10B63">
              <w:rPr>
                <w:rStyle w:val="Kuat"/>
                <w:b w:val="0"/>
                <w:bCs w:val="0"/>
              </w:rPr>
              <w:t xml:space="preserve"> </w:t>
            </w:r>
            <w:proofErr w:type="spellStart"/>
            <w:r w:rsidRPr="00D10B63">
              <w:rPr>
                <w:rStyle w:val="Kuat"/>
                <w:b w:val="0"/>
                <w:bCs w:val="0"/>
              </w:rPr>
              <w:t>risiko</w:t>
            </w:r>
            <w:proofErr w:type="spellEnd"/>
            <w:r w:rsidRPr="00D10B63">
              <w:rPr>
                <w:b/>
                <w:bCs/>
              </w:rPr>
              <w:t xml:space="preserve"> </w:t>
            </w:r>
            <w:proofErr w:type="spellStart"/>
            <w:r w:rsidRPr="00D10B63">
              <w:t>terkait</w:t>
            </w:r>
            <w:proofErr w:type="spellEnd"/>
            <w:r w:rsidRPr="00D10B63">
              <w:t xml:space="preserve"> MERS (leaflet,</w:t>
            </w:r>
            <w:r>
              <w:t xml:space="preserve"> banner, </w:t>
            </w:r>
            <w:proofErr w:type="spellStart"/>
            <w:r>
              <w:t>infografis</w:t>
            </w:r>
            <w:proofErr w:type="spellEnd"/>
            <w:r>
              <w:t xml:space="preserve">, </w:t>
            </w:r>
            <w:proofErr w:type="spellStart"/>
            <w:r>
              <w:t>dll</w:t>
            </w:r>
            <w:proofErr w:type="spellEnd"/>
            <w:r>
              <w:t>)</w:t>
            </w:r>
          </w:p>
        </w:tc>
      </w:tr>
      <w:tr w:rsidR="00F10494" w:rsidRPr="00FD5B78" w14:paraId="2D320F84" w14:textId="77777777" w:rsidTr="00E9395F">
        <w:tc>
          <w:tcPr>
            <w:tcW w:w="298" w:type="pct"/>
            <w:noWrap/>
          </w:tcPr>
          <w:p w14:paraId="3F74EA05" w14:textId="0CF6F002" w:rsidR="00F10494" w:rsidRPr="00FD5B78" w:rsidRDefault="005A2B54" w:rsidP="00370336">
            <w:pPr>
              <w:spacing w:after="0"/>
              <w:jc w:val="center"/>
            </w:pPr>
            <w:r w:rsidRPr="00FD5B78">
              <w:t>4</w:t>
            </w:r>
          </w:p>
        </w:tc>
        <w:tc>
          <w:tcPr>
            <w:tcW w:w="4702" w:type="pct"/>
            <w:noWrap/>
          </w:tcPr>
          <w:p w14:paraId="03429A9C" w14:textId="22A8B13A" w:rsidR="00F10494" w:rsidRPr="00FD5B78" w:rsidRDefault="00E9395F" w:rsidP="00E9395F">
            <w:pPr>
              <w:spacing w:after="0"/>
              <w:jc w:val="both"/>
            </w:pPr>
            <w:r w:rsidRPr="00FD5B78">
              <w:t xml:space="preserve">Tidak </w:t>
            </w:r>
            <w:proofErr w:type="spellStart"/>
            <w:r w:rsidRPr="00FD5B78">
              <w:t>ada</w:t>
            </w:r>
            <w:proofErr w:type="spellEnd"/>
            <w:r w:rsidRPr="00FD5B78">
              <w:t xml:space="preserve"> </w:t>
            </w:r>
            <w:proofErr w:type="spellStart"/>
            <w:r w:rsidRPr="00FD5B78">
              <w:t>anggaran</w:t>
            </w:r>
            <w:proofErr w:type="spellEnd"/>
            <w:r w:rsidRPr="00FD5B78">
              <w:t xml:space="preserve"> </w:t>
            </w:r>
            <w:proofErr w:type="spellStart"/>
            <w:r w:rsidRPr="00FD5B78">
              <w:t>untuk</w:t>
            </w:r>
            <w:proofErr w:type="spellEnd"/>
            <w:r w:rsidRPr="00FD5B78">
              <w:t xml:space="preserve"> </w:t>
            </w:r>
            <w:proofErr w:type="spellStart"/>
            <w:r w:rsidRPr="00FD5B78">
              <w:t>pengadaan</w:t>
            </w:r>
            <w:proofErr w:type="spellEnd"/>
            <w:r w:rsidRPr="00FD5B78">
              <w:t xml:space="preserve"> </w:t>
            </w:r>
            <w:proofErr w:type="spellStart"/>
            <w:r w:rsidRPr="00FD5B78">
              <w:t>kegiatan</w:t>
            </w:r>
            <w:proofErr w:type="spellEnd"/>
            <w:r>
              <w:t xml:space="preserve"> </w:t>
            </w:r>
            <w:proofErr w:type="spellStart"/>
            <w:r>
              <w:t>ewaspadaan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simulasi</w:t>
            </w:r>
            <w:proofErr w:type="spellEnd"/>
            <w:r>
              <w:t xml:space="preserve"> </w:t>
            </w:r>
            <w:proofErr w:type="spellStart"/>
            <w:r>
              <w:t>penanggulangan</w:t>
            </w:r>
            <w:proofErr w:type="spellEnd"/>
            <w:r>
              <w:t xml:space="preserve"> </w:t>
            </w:r>
            <w:proofErr w:type="spellStart"/>
            <w:r>
              <w:t>penyakit</w:t>
            </w:r>
            <w:proofErr w:type="spellEnd"/>
            <w:r>
              <w:t xml:space="preserve"> MERS</w:t>
            </w:r>
          </w:p>
        </w:tc>
      </w:tr>
      <w:tr w:rsidR="00E9395F" w:rsidRPr="00FD5B78" w14:paraId="5A7C7471" w14:textId="77777777" w:rsidTr="00E9395F">
        <w:tc>
          <w:tcPr>
            <w:tcW w:w="298" w:type="pct"/>
            <w:noWrap/>
          </w:tcPr>
          <w:p w14:paraId="218167AB" w14:textId="0D416A2A" w:rsidR="00E9395F" w:rsidRPr="00FD5B78" w:rsidRDefault="00E9395F" w:rsidP="00370336">
            <w:pPr>
              <w:spacing w:after="0"/>
              <w:jc w:val="center"/>
            </w:pPr>
            <w:r>
              <w:t>5</w:t>
            </w:r>
          </w:p>
        </w:tc>
        <w:tc>
          <w:tcPr>
            <w:tcW w:w="4702" w:type="pct"/>
            <w:noWrap/>
          </w:tcPr>
          <w:p w14:paraId="7C72C856" w14:textId="738BEDC9" w:rsidR="00E9395F" w:rsidRPr="00FD5B78" w:rsidRDefault="00E9395F" w:rsidP="00E9395F">
            <w:pPr>
              <w:spacing w:after="0"/>
              <w:jc w:val="both"/>
            </w:pPr>
            <w:proofErr w:type="spellStart"/>
            <w:r w:rsidRPr="00D10B63">
              <w:rPr>
                <w:rStyle w:val="Kuat"/>
                <w:b w:val="0"/>
                <w:bCs w:val="0"/>
              </w:rPr>
              <w:t>Penyusunan</w:t>
            </w:r>
            <w:proofErr w:type="spellEnd"/>
            <w:r w:rsidRPr="00D10B63">
              <w:rPr>
                <w:rStyle w:val="Kuat"/>
                <w:b w:val="0"/>
                <w:bCs w:val="0"/>
              </w:rPr>
              <w:t xml:space="preserve"> </w:t>
            </w:r>
            <w:proofErr w:type="spellStart"/>
            <w:r w:rsidRPr="00D10B63">
              <w:rPr>
                <w:rStyle w:val="Kuat"/>
                <w:b w:val="0"/>
                <w:bCs w:val="0"/>
              </w:rPr>
              <w:t>rencana</w:t>
            </w:r>
            <w:proofErr w:type="spellEnd"/>
            <w:r w:rsidRPr="00D10B63">
              <w:rPr>
                <w:rStyle w:val="Kuat"/>
                <w:b w:val="0"/>
                <w:bCs w:val="0"/>
              </w:rPr>
              <w:t xml:space="preserve"> </w:t>
            </w:r>
            <w:proofErr w:type="spellStart"/>
            <w:r w:rsidRPr="00D10B63">
              <w:rPr>
                <w:rStyle w:val="Kuat"/>
                <w:b w:val="0"/>
                <w:bCs w:val="0"/>
              </w:rPr>
              <w:t>kontinjensi</w:t>
            </w:r>
            <w:proofErr w:type="spellEnd"/>
            <w:r w:rsidRPr="00D10B63">
              <w:rPr>
                <w:rStyle w:val="Kuat"/>
                <w:b w:val="0"/>
                <w:bCs w:val="0"/>
              </w:rPr>
              <w:t xml:space="preserve"> </w:t>
            </w:r>
            <w:proofErr w:type="spellStart"/>
            <w:r w:rsidRPr="00D10B63">
              <w:rPr>
                <w:rStyle w:val="Kuat"/>
                <w:b w:val="0"/>
                <w:bCs w:val="0"/>
              </w:rPr>
              <w:t>belum</w:t>
            </w:r>
            <w:proofErr w:type="spellEnd"/>
            <w:r w:rsidRPr="00D10B63">
              <w:rPr>
                <w:rStyle w:val="Kuat"/>
                <w:b w:val="0"/>
                <w:bCs w:val="0"/>
              </w:rPr>
              <w:t xml:space="preserve"> </w:t>
            </w:r>
            <w:proofErr w:type="spellStart"/>
            <w:r w:rsidRPr="00D10B63">
              <w:rPr>
                <w:rStyle w:val="Kuat"/>
                <w:b w:val="0"/>
                <w:bCs w:val="0"/>
              </w:rPr>
              <w:t>masuk</w:t>
            </w:r>
            <w:proofErr w:type="spellEnd"/>
            <w:r w:rsidRPr="00D10B63">
              <w:rPr>
                <w:rStyle w:val="Kuat"/>
                <w:b w:val="0"/>
                <w:bCs w:val="0"/>
              </w:rPr>
              <w:t xml:space="preserve"> </w:t>
            </w:r>
            <w:proofErr w:type="spellStart"/>
            <w:r w:rsidRPr="00D10B63">
              <w:rPr>
                <w:rStyle w:val="Kuat"/>
                <w:b w:val="0"/>
                <w:bCs w:val="0"/>
              </w:rPr>
              <w:t>dalam</w:t>
            </w:r>
            <w:proofErr w:type="spellEnd"/>
            <w:r w:rsidRPr="00D10B63">
              <w:rPr>
                <w:rStyle w:val="Kuat"/>
                <w:b w:val="0"/>
                <w:bCs w:val="0"/>
              </w:rPr>
              <w:t xml:space="preserve"> </w:t>
            </w:r>
            <w:proofErr w:type="spellStart"/>
            <w:r w:rsidRPr="00D10B63">
              <w:rPr>
                <w:rStyle w:val="Kuat"/>
                <w:b w:val="0"/>
                <w:bCs w:val="0"/>
              </w:rPr>
              <w:t>perencanaan</w:t>
            </w:r>
            <w:proofErr w:type="spellEnd"/>
            <w:r w:rsidRPr="00D10B63">
              <w:rPr>
                <w:rStyle w:val="Kuat"/>
                <w:b w:val="0"/>
                <w:bCs w:val="0"/>
              </w:rPr>
              <w:t xml:space="preserve"> </w:t>
            </w:r>
            <w:proofErr w:type="spellStart"/>
            <w:r w:rsidRPr="00D10B63">
              <w:rPr>
                <w:rStyle w:val="Kuat"/>
                <w:b w:val="0"/>
                <w:bCs w:val="0"/>
              </w:rPr>
              <w:t>tahunan</w:t>
            </w:r>
            <w:proofErr w:type="spellEnd"/>
            <w:r w:rsidRPr="00D10B63">
              <w:rPr>
                <w:rStyle w:val="Kuat"/>
                <w:b w:val="0"/>
                <w:bCs w:val="0"/>
              </w:rPr>
              <w:t xml:space="preserve"> </w:t>
            </w:r>
            <w:proofErr w:type="spellStart"/>
            <w:r w:rsidRPr="00D10B63">
              <w:rPr>
                <w:rStyle w:val="Kuat"/>
                <w:b w:val="0"/>
                <w:bCs w:val="0"/>
              </w:rPr>
              <w:t>atau</w:t>
            </w:r>
            <w:proofErr w:type="spellEnd"/>
            <w:r w:rsidRPr="00D10B63">
              <w:rPr>
                <w:rStyle w:val="Kuat"/>
                <w:b w:val="0"/>
                <w:bCs w:val="0"/>
              </w:rPr>
              <w:t xml:space="preserve"> RPJMD</w:t>
            </w:r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program </w:t>
            </w:r>
            <w:proofErr w:type="spellStart"/>
            <w:r>
              <w:t>prioritas</w:t>
            </w:r>
            <w:proofErr w:type="spellEnd"/>
          </w:p>
        </w:tc>
      </w:tr>
      <w:tr w:rsidR="00E9395F" w:rsidRPr="00FD5B78" w14:paraId="7ED6711B" w14:textId="77777777" w:rsidTr="00E9395F">
        <w:tc>
          <w:tcPr>
            <w:tcW w:w="298" w:type="pct"/>
            <w:noWrap/>
          </w:tcPr>
          <w:p w14:paraId="311C6A5B" w14:textId="21929040" w:rsidR="00E9395F" w:rsidRPr="00FD5B78" w:rsidRDefault="00E9395F" w:rsidP="00370336">
            <w:pPr>
              <w:spacing w:after="0"/>
              <w:jc w:val="center"/>
            </w:pPr>
            <w:r>
              <w:lastRenderedPageBreak/>
              <w:t>6</w:t>
            </w:r>
          </w:p>
        </w:tc>
        <w:tc>
          <w:tcPr>
            <w:tcW w:w="4702" w:type="pct"/>
            <w:noWrap/>
          </w:tcPr>
          <w:p w14:paraId="2A28EB45" w14:textId="00807E3B" w:rsidR="00E9395F" w:rsidRPr="00FD5B78" w:rsidRDefault="00E9395F" w:rsidP="00E9395F">
            <w:pPr>
              <w:spacing w:after="0"/>
              <w:jc w:val="both"/>
            </w:pPr>
            <w:r w:rsidRPr="00FD5B78">
              <w:t xml:space="preserve">Tidak </w:t>
            </w:r>
            <w:proofErr w:type="spellStart"/>
            <w:r w:rsidRPr="00FD5B78">
              <w:t>adanya</w:t>
            </w:r>
            <w:proofErr w:type="spellEnd"/>
            <w:r w:rsidRPr="00FD5B78">
              <w:t xml:space="preserve"> </w:t>
            </w:r>
            <w:proofErr w:type="spellStart"/>
            <w:r w:rsidRPr="00FD5B78">
              <w:t>anggaran</w:t>
            </w:r>
            <w:proofErr w:type="spellEnd"/>
            <w:r w:rsidRPr="00FD5B78">
              <w:t xml:space="preserve"> </w:t>
            </w:r>
            <w:proofErr w:type="spellStart"/>
            <w:r w:rsidRPr="00FD5B78">
              <w:t>untuk</w:t>
            </w:r>
            <w:proofErr w:type="spellEnd"/>
            <w:r w:rsidRPr="00FD5B78">
              <w:t xml:space="preserve"> </w:t>
            </w:r>
            <w:proofErr w:type="spellStart"/>
            <w:r w:rsidRPr="00FD5B78">
              <w:t>perencanaaan</w:t>
            </w:r>
            <w:proofErr w:type="spellEnd"/>
            <w:r w:rsidRPr="00FD5B78">
              <w:t xml:space="preserve">, </w:t>
            </w:r>
            <w:proofErr w:type="spellStart"/>
            <w:r>
              <w:t>penyusunan</w:t>
            </w:r>
            <w:proofErr w:type="spellEnd"/>
            <w:r>
              <w:t xml:space="preserve"> </w:t>
            </w:r>
            <w:proofErr w:type="spellStart"/>
            <w:r>
              <w:t>dokumen</w:t>
            </w:r>
            <w:proofErr w:type="spellEnd"/>
            <w:r>
              <w:t xml:space="preserve"> </w:t>
            </w:r>
            <w:proofErr w:type="spellStart"/>
            <w:r>
              <w:t>rencana</w:t>
            </w:r>
            <w:proofErr w:type="spellEnd"/>
            <w:r>
              <w:t xml:space="preserve"> </w:t>
            </w:r>
            <w:proofErr w:type="spellStart"/>
            <w:r>
              <w:t>kontinjensi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latihan</w:t>
            </w:r>
            <w:proofErr w:type="spellEnd"/>
            <w:r>
              <w:t xml:space="preserve"> </w:t>
            </w:r>
            <w:proofErr w:type="spellStart"/>
            <w:r>
              <w:t>kesiapsiagaan</w:t>
            </w:r>
            <w:proofErr w:type="spellEnd"/>
          </w:p>
        </w:tc>
      </w:tr>
      <w:tr w:rsidR="00E9395F" w:rsidRPr="00FD5B78" w14:paraId="457FB31B" w14:textId="77777777" w:rsidTr="00E9395F">
        <w:tc>
          <w:tcPr>
            <w:tcW w:w="298" w:type="pct"/>
            <w:noWrap/>
          </w:tcPr>
          <w:p w14:paraId="49E7DEE2" w14:textId="0EB49A32" w:rsidR="00E9395F" w:rsidRPr="00FD5B78" w:rsidRDefault="00E9395F" w:rsidP="00370336">
            <w:pPr>
              <w:spacing w:after="0"/>
              <w:jc w:val="center"/>
            </w:pPr>
            <w:r>
              <w:t>7</w:t>
            </w:r>
          </w:p>
        </w:tc>
        <w:tc>
          <w:tcPr>
            <w:tcW w:w="4702" w:type="pct"/>
            <w:noWrap/>
          </w:tcPr>
          <w:p w14:paraId="5F5E7372" w14:textId="39A52691" w:rsidR="00E9395F" w:rsidRPr="00FD5B78" w:rsidRDefault="00E9395F" w:rsidP="00E9395F">
            <w:pPr>
              <w:spacing w:after="0"/>
              <w:jc w:val="both"/>
            </w:pPr>
            <w:r w:rsidRPr="00FD5B78">
              <w:t xml:space="preserve">Belum </w:t>
            </w:r>
            <w:proofErr w:type="spellStart"/>
            <w:r w:rsidRPr="00FD5B78">
              <w:t>semua</w:t>
            </w:r>
            <w:proofErr w:type="spellEnd"/>
            <w:r w:rsidRPr="00FD5B78">
              <w:t xml:space="preserve"> Tim TGC </w:t>
            </w:r>
            <w:proofErr w:type="spellStart"/>
            <w:r w:rsidRPr="00FD5B78">
              <w:t>mendapatkan</w:t>
            </w:r>
            <w:proofErr w:type="spellEnd"/>
            <w:r w:rsidRPr="00FD5B78">
              <w:t xml:space="preserve"> </w:t>
            </w:r>
            <w:proofErr w:type="spellStart"/>
            <w:r w:rsidRPr="00FD5B78">
              <w:t>pelatihan</w:t>
            </w:r>
            <w:proofErr w:type="spellEnd"/>
            <w:r w:rsidRPr="00FD5B78">
              <w:t xml:space="preserve"> </w:t>
            </w:r>
            <w:proofErr w:type="spellStart"/>
            <w:r w:rsidRPr="00FD5B78">
              <w:t>untuk</w:t>
            </w:r>
            <w:proofErr w:type="spellEnd"/>
            <w:r w:rsidRPr="00FD5B78">
              <w:t xml:space="preserve"> </w:t>
            </w:r>
            <w:proofErr w:type="spellStart"/>
            <w:r w:rsidRPr="00FD5B78">
              <w:t>pengendalian</w:t>
            </w:r>
            <w:proofErr w:type="spellEnd"/>
            <w:r w:rsidRPr="00FD5B78">
              <w:t xml:space="preserve"> MERS</w:t>
            </w:r>
            <w:r>
              <w:t xml:space="preserve"> (20%), </w:t>
            </w:r>
            <w:proofErr w:type="spellStart"/>
            <w:r w:rsidRPr="00D10B63">
              <w:t>sehingga</w:t>
            </w:r>
            <w:proofErr w:type="spellEnd"/>
            <w:r w:rsidRPr="00D10B63">
              <w:t xml:space="preserve"> </w:t>
            </w:r>
            <w:proofErr w:type="spellStart"/>
            <w:r w:rsidRPr="00D10B63">
              <w:t>dikhawatirkan</w:t>
            </w:r>
            <w:proofErr w:type="spellEnd"/>
            <w:r w:rsidRPr="00D10B63">
              <w:t xml:space="preserve"> </w:t>
            </w:r>
            <w:proofErr w:type="spellStart"/>
            <w:r w:rsidRPr="00D10B63">
              <w:t>belum</w:t>
            </w:r>
            <w:proofErr w:type="spellEnd"/>
            <w:r w:rsidRPr="00D10B63">
              <w:t xml:space="preserve"> </w:t>
            </w:r>
            <w:proofErr w:type="spellStart"/>
            <w:r w:rsidRPr="00D10B63">
              <w:t>memiliki</w:t>
            </w:r>
            <w:proofErr w:type="spellEnd"/>
            <w:r w:rsidRPr="00D10B63">
              <w:t xml:space="preserve"> </w:t>
            </w:r>
            <w:proofErr w:type="spellStart"/>
            <w:r w:rsidRPr="00D10B63">
              <w:t>kapasitas</w:t>
            </w:r>
            <w:proofErr w:type="spellEnd"/>
            <w:r w:rsidRPr="00D10B63">
              <w:t xml:space="preserve"> </w:t>
            </w:r>
            <w:proofErr w:type="spellStart"/>
            <w:r w:rsidRPr="00D10B63">
              <w:t>teknis</w:t>
            </w:r>
            <w:proofErr w:type="spellEnd"/>
            <w:r w:rsidRPr="00D10B63">
              <w:t xml:space="preserve"> yang </w:t>
            </w:r>
            <w:proofErr w:type="spellStart"/>
            <w:r w:rsidRPr="00D10B63">
              <w:t>setara</w:t>
            </w:r>
            <w:proofErr w:type="spellEnd"/>
          </w:p>
        </w:tc>
      </w:tr>
      <w:tr w:rsidR="00E9395F" w:rsidRPr="00FD5B78" w14:paraId="43A3ECB2" w14:textId="77777777" w:rsidTr="00E9395F">
        <w:tc>
          <w:tcPr>
            <w:tcW w:w="298" w:type="pct"/>
            <w:noWrap/>
          </w:tcPr>
          <w:p w14:paraId="4C3B21BF" w14:textId="418C282C" w:rsidR="00E9395F" w:rsidRPr="00FD5B78" w:rsidRDefault="00E9395F" w:rsidP="00370336">
            <w:pPr>
              <w:spacing w:after="0"/>
              <w:jc w:val="center"/>
            </w:pPr>
            <w:r>
              <w:t>8</w:t>
            </w:r>
          </w:p>
        </w:tc>
        <w:tc>
          <w:tcPr>
            <w:tcW w:w="4702" w:type="pct"/>
            <w:noWrap/>
          </w:tcPr>
          <w:p w14:paraId="138A81D8" w14:textId="02BC4F78" w:rsidR="00E9395F" w:rsidRPr="00FD5B78" w:rsidRDefault="00E9395F" w:rsidP="00E9395F">
            <w:pPr>
              <w:spacing w:after="0"/>
              <w:jc w:val="both"/>
            </w:pPr>
            <w:r w:rsidRPr="00FD5B78">
              <w:t xml:space="preserve">Tidak </w:t>
            </w:r>
            <w:proofErr w:type="spellStart"/>
            <w:r w:rsidRPr="00FD5B78">
              <w:t>ada</w:t>
            </w:r>
            <w:proofErr w:type="spellEnd"/>
            <w:r w:rsidRPr="00FD5B78">
              <w:t xml:space="preserve"> </w:t>
            </w:r>
            <w:proofErr w:type="spellStart"/>
            <w:r w:rsidRPr="00FD5B78">
              <w:t>alokasi</w:t>
            </w:r>
            <w:proofErr w:type="spellEnd"/>
            <w:r w:rsidRPr="00FD5B78">
              <w:t xml:space="preserve"> </w:t>
            </w:r>
            <w:proofErr w:type="spellStart"/>
            <w:r w:rsidRPr="00FD5B78">
              <w:t>anggaran</w:t>
            </w:r>
            <w:proofErr w:type="spellEnd"/>
            <w:r w:rsidRPr="00FD5B78">
              <w:t xml:space="preserve"> </w:t>
            </w:r>
            <w:proofErr w:type="spellStart"/>
            <w:r w:rsidRPr="00FD5B78">
              <w:t>khusus</w:t>
            </w:r>
            <w:proofErr w:type="spellEnd"/>
            <w:r w:rsidRPr="00FD5B78">
              <w:t xml:space="preserve"> </w:t>
            </w:r>
            <w:proofErr w:type="spellStart"/>
            <w:r w:rsidRPr="00FD5B78">
              <w:t>untuk</w:t>
            </w:r>
            <w:proofErr w:type="spellEnd"/>
            <w:r w:rsidRPr="00FD5B78">
              <w:t xml:space="preserve"> </w:t>
            </w:r>
            <w:proofErr w:type="spellStart"/>
            <w:r w:rsidRPr="00FD5B78">
              <w:t>pelatihan</w:t>
            </w:r>
            <w:proofErr w:type="spellEnd"/>
            <w:r w:rsidRPr="00FD5B78">
              <w:t xml:space="preserve"> </w:t>
            </w:r>
            <w:proofErr w:type="spellStart"/>
            <w:r w:rsidRPr="00FD5B78">
              <w:t>untuk</w:t>
            </w:r>
            <w:proofErr w:type="spellEnd"/>
            <w:r w:rsidRPr="00FD5B78">
              <w:t xml:space="preserve"> Tim TGC</w:t>
            </w:r>
          </w:p>
        </w:tc>
      </w:tr>
    </w:tbl>
    <w:p w14:paraId="1888B9F6" w14:textId="1E2CA310" w:rsidR="005A2B54" w:rsidRDefault="005A2B54" w:rsidP="00E9395F">
      <w:pPr>
        <w:spacing w:after="0"/>
      </w:pPr>
    </w:p>
    <w:p w14:paraId="0274B6BD" w14:textId="0A247004" w:rsidR="005F5A98" w:rsidRPr="005A2B54" w:rsidRDefault="00EA42E4" w:rsidP="00E9395F">
      <w:pPr>
        <w:pStyle w:val="DaftarParagraf"/>
        <w:numPr>
          <w:ilvl w:val="0"/>
          <w:numId w:val="7"/>
        </w:numPr>
        <w:tabs>
          <w:tab w:val="clear" w:pos="720"/>
          <w:tab w:val="num" w:pos="993"/>
        </w:tabs>
        <w:ind w:left="284" w:hanging="284"/>
        <w:rPr>
          <w:b/>
          <w:bCs/>
        </w:rPr>
      </w:pPr>
      <w:proofErr w:type="spellStart"/>
      <w:r w:rsidRPr="005A2B54">
        <w:rPr>
          <w:b/>
          <w:bCs/>
        </w:rPr>
        <w:t>Rekomendasi</w:t>
      </w:r>
      <w:proofErr w:type="spellEnd"/>
    </w:p>
    <w:tbl>
      <w:tblPr>
        <w:tblStyle w:val="KisiTabel"/>
        <w:tblW w:w="9634" w:type="dxa"/>
        <w:jc w:val="right"/>
        <w:tblLayout w:type="fixed"/>
        <w:tblLook w:val="04A0" w:firstRow="1" w:lastRow="0" w:firstColumn="1" w:lastColumn="0" w:noHBand="0" w:noVBand="1"/>
      </w:tblPr>
      <w:tblGrid>
        <w:gridCol w:w="537"/>
        <w:gridCol w:w="1301"/>
        <w:gridCol w:w="2693"/>
        <w:gridCol w:w="1418"/>
        <w:gridCol w:w="1417"/>
        <w:gridCol w:w="2268"/>
      </w:tblGrid>
      <w:tr w:rsidR="00C27DB9" w:rsidRPr="00E9395F" w14:paraId="6FBB78FA" w14:textId="77777777" w:rsidTr="00EA42E4">
        <w:trPr>
          <w:jc w:val="right"/>
        </w:trPr>
        <w:tc>
          <w:tcPr>
            <w:tcW w:w="537" w:type="dxa"/>
            <w:shd w:val="clear" w:color="auto" w:fill="4BACC6" w:themeFill="accent5"/>
          </w:tcPr>
          <w:p w14:paraId="74AE985C" w14:textId="77777777" w:rsidR="00C27DB9" w:rsidRPr="00E9395F" w:rsidRDefault="00C27DB9" w:rsidP="00E818DB">
            <w:pPr>
              <w:jc w:val="center"/>
              <w:rPr>
                <w:b/>
                <w:bCs/>
              </w:rPr>
            </w:pPr>
            <w:r w:rsidRPr="00E9395F">
              <w:rPr>
                <w:b/>
                <w:bCs/>
              </w:rPr>
              <w:t>No</w:t>
            </w:r>
          </w:p>
        </w:tc>
        <w:tc>
          <w:tcPr>
            <w:tcW w:w="1301" w:type="dxa"/>
            <w:shd w:val="clear" w:color="auto" w:fill="4BACC6" w:themeFill="accent5"/>
          </w:tcPr>
          <w:p w14:paraId="691808BD" w14:textId="77777777" w:rsidR="00C27DB9" w:rsidRPr="00E9395F" w:rsidRDefault="00C27DB9" w:rsidP="00E818DB">
            <w:pPr>
              <w:jc w:val="center"/>
              <w:rPr>
                <w:b/>
                <w:bCs/>
              </w:rPr>
            </w:pPr>
            <w:r w:rsidRPr="00E9395F">
              <w:rPr>
                <w:b/>
                <w:bCs/>
              </w:rPr>
              <w:t xml:space="preserve">Sub </w:t>
            </w:r>
            <w:proofErr w:type="spellStart"/>
            <w:r w:rsidRPr="00E9395F">
              <w:rPr>
                <w:b/>
                <w:bCs/>
              </w:rPr>
              <w:t>Kategori</w:t>
            </w:r>
            <w:proofErr w:type="spellEnd"/>
          </w:p>
        </w:tc>
        <w:tc>
          <w:tcPr>
            <w:tcW w:w="2693" w:type="dxa"/>
            <w:shd w:val="clear" w:color="auto" w:fill="4BACC6" w:themeFill="accent5"/>
          </w:tcPr>
          <w:p w14:paraId="5A143CA9" w14:textId="77777777" w:rsidR="00C27DB9" w:rsidRPr="00E9395F" w:rsidRDefault="00C27DB9" w:rsidP="00E818DB">
            <w:pPr>
              <w:jc w:val="center"/>
              <w:rPr>
                <w:b/>
                <w:bCs/>
              </w:rPr>
            </w:pPr>
            <w:proofErr w:type="spellStart"/>
            <w:r w:rsidRPr="00E9395F">
              <w:rPr>
                <w:b/>
                <w:bCs/>
              </w:rPr>
              <w:t>Rekomendasi</w:t>
            </w:r>
            <w:proofErr w:type="spellEnd"/>
          </w:p>
        </w:tc>
        <w:tc>
          <w:tcPr>
            <w:tcW w:w="1418" w:type="dxa"/>
            <w:shd w:val="clear" w:color="auto" w:fill="4BACC6" w:themeFill="accent5"/>
          </w:tcPr>
          <w:p w14:paraId="5567FEDA" w14:textId="77777777" w:rsidR="00C27DB9" w:rsidRPr="00E9395F" w:rsidRDefault="00C27DB9" w:rsidP="00E818DB">
            <w:pPr>
              <w:jc w:val="center"/>
              <w:rPr>
                <w:b/>
                <w:bCs/>
              </w:rPr>
            </w:pPr>
            <w:r w:rsidRPr="00E9395F">
              <w:rPr>
                <w:b/>
                <w:bCs/>
              </w:rPr>
              <w:t>PIC</w:t>
            </w:r>
          </w:p>
        </w:tc>
        <w:tc>
          <w:tcPr>
            <w:tcW w:w="1417" w:type="dxa"/>
            <w:shd w:val="clear" w:color="auto" w:fill="4BACC6" w:themeFill="accent5"/>
          </w:tcPr>
          <w:p w14:paraId="11A8DAC6" w14:textId="77777777" w:rsidR="00C27DB9" w:rsidRPr="00E9395F" w:rsidRDefault="00C27DB9" w:rsidP="00E818DB">
            <w:pPr>
              <w:jc w:val="center"/>
              <w:rPr>
                <w:b/>
                <w:bCs/>
                <w:i/>
                <w:iCs/>
              </w:rPr>
            </w:pPr>
            <w:r w:rsidRPr="00E9395F">
              <w:rPr>
                <w:b/>
                <w:bCs/>
                <w:i/>
                <w:iCs/>
              </w:rPr>
              <w:t>Timeline</w:t>
            </w:r>
          </w:p>
        </w:tc>
        <w:tc>
          <w:tcPr>
            <w:tcW w:w="2268" w:type="dxa"/>
            <w:shd w:val="clear" w:color="auto" w:fill="4BACC6" w:themeFill="accent5"/>
          </w:tcPr>
          <w:p w14:paraId="15DD8EC9" w14:textId="77777777" w:rsidR="00C27DB9" w:rsidRPr="00E9395F" w:rsidRDefault="00C27DB9" w:rsidP="00E818DB">
            <w:pPr>
              <w:jc w:val="center"/>
              <w:rPr>
                <w:b/>
                <w:bCs/>
              </w:rPr>
            </w:pPr>
            <w:r w:rsidRPr="00E9395F">
              <w:rPr>
                <w:b/>
                <w:bCs/>
              </w:rPr>
              <w:t>Ket</w:t>
            </w:r>
          </w:p>
        </w:tc>
      </w:tr>
      <w:tr w:rsidR="00C27DB9" w:rsidRPr="00E9395F" w14:paraId="6E3B7FFF" w14:textId="77777777" w:rsidTr="00EA42E4">
        <w:trPr>
          <w:jc w:val="right"/>
        </w:trPr>
        <w:tc>
          <w:tcPr>
            <w:tcW w:w="537" w:type="dxa"/>
          </w:tcPr>
          <w:p w14:paraId="061D055C" w14:textId="77777777" w:rsidR="00C27DB9" w:rsidRPr="00E9395F" w:rsidRDefault="00C27DB9" w:rsidP="00E818DB">
            <w:pPr>
              <w:jc w:val="both"/>
            </w:pPr>
            <w:r w:rsidRPr="00E9395F">
              <w:t>1.</w:t>
            </w:r>
          </w:p>
        </w:tc>
        <w:tc>
          <w:tcPr>
            <w:tcW w:w="1301" w:type="dxa"/>
          </w:tcPr>
          <w:p w14:paraId="22635BB0" w14:textId="77777777" w:rsidR="00C27DB9" w:rsidRPr="00E9395F" w:rsidRDefault="00C27DB9" w:rsidP="00EA42E4">
            <w:proofErr w:type="spellStart"/>
            <w:r w:rsidRPr="00E9395F">
              <w:t>Kebijakan</w:t>
            </w:r>
            <w:proofErr w:type="spellEnd"/>
            <w:r w:rsidRPr="00E9395F">
              <w:t xml:space="preserve"> Publik </w:t>
            </w:r>
          </w:p>
        </w:tc>
        <w:tc>
          <w:tcPr>
            <w:tcW w:w="2693" w:type="dxa"/>
          </w:tcPr>
          <w:p w14:paraId="58C12A6E" w14:textId="375F5B0F" w:rsidR="00C27DB9" w:rsidRPr="00E9395F" w:rsidRDefault="00C27DB9" w:rsidP="00EA42E4">
            <w:pPr>
              <w:pStyle w:val="DaftarParagraf"/>
              <w:numPr>
                <w:ilvl w:val="0"/>
                <w:numId w:val="23"/>
              </w:numPr>
              <w:ind w:left="315" w:hanging="315"/>
              <w:rPr>
                <w:lang w:val="fi-FI"/>
              </w:rPr>
            </w:pPr>
            <w:r w:rsidRPr="00E9395F">
              <w:rPr>
                <w:lang w:val="fi-FI"/>
              </w:rPr>
              <w:t>Merencanakan sosialisasi terkait pencegahan dan pengendalian penyakit MERS tingkat kabupaten</w:t>
            </w:r>
          </w:p>
          <w:p w14:paraId="0585A058" w14:textId="7CC3A9FD" w:rsidR="00C27DB9" w:rsidRPr="00E9395F" w:rsidRDefault="00C27DB9" w:rsidP="00EA42E4">
            <w:pPr>
              <w:pStyle w:val="DaftarParagraf"/>
              <w:numPr>
                <w:ilvl w:val="0"/>
                <w:numId w:val="23"/>
              </w:numPr>
              <w:ind w:left="315"/>
              <w:rPr>
                <w:lang w:val="fi-FI"/>
              </w:rPr>
            </w:pPr>
            <w:r w:rsidRPr="00E9395F">
              <w:rPr>
                <w:lang w:val="fi-FI"/>
              </w:rPr>
              <w:t xml:space="preserve">Mengadvokasi ke pemerintah daerah untuk adanya MOU terkait kebijakan pengendalian </w:t>
            </w:r>
            <w:r w:rsidR="00E85205">
              <w:rPr>
                <w:lang w:val="fi-FI"/>
              </w:rPr>
              <w:t xml:space="preserve">penyakit infeksi emerging, termaksud </w:t>
            </w:r>
            <w:r w:rsidRPr="00E9395F">
              <w:rPr>
                <w:lang w:val="fi-FI"/>
              </w:rPr>
              <w:t>MERS</w:t>
            </w:r>
          </w:p>
        </w:tc>
        <w:tc>
          <w:tcPr>
            <w:tcW w:w="1418" w:type="dxa"/>
          </w:tcPr>
          <w:p w14:paraId="72651666" w14:textId="39EDCB33" w:rsidR="00C27DB9" w:rsidRPr="00E9395F" w:rsidRDefault="00E85205" w:rsidP="00E818DB">
            <w:proofErr w:type="spellStart"/>
            <w:r>
              <w:t>Bidang</w:t>
            </w:r>
            <w:proofErr w:type="spellEnd"/>
            <w:r>
              <w:t xml:space="preserve"> P2P (</w:t>
            </w:r>
            <w:proofErr w:type="spellStart"/>
            <w:r>
              <w:t>Surveilans</w:t>
            </w:r>
            <w:proofErr w:type="spellEnd"/>
            <w:r>
              <w:t>)</w:t>
            </w:r>
            <w:r w:rsidR="00C27DB9" w:rsidRPr="00E9395F">
              <w:t xml:space="preserve">Dinas Kesehatan </w:t>
            </w:r>
            <w:proofErr w:type="spellStart"/>
            <w:r w:rsidR="00C27DB9" w:rsidRPr="00E9395F">
              <w:t>Kabupaten</w:t>
            </w:r>
            <w:proofErr w:type="spellEnd"/>
            <w:r w:rsidR="00C27DB9" w:rsidRPr="00E9395F">
              <w:t xml:space="preserve"> Alor </w:t>
            </w:r>
          </w:p>
        </w:tc>
        <w:tc>
          <w:tcPr>
            <w:tcW w:w="1417" w:type="dxa"/>
          </w:tcPr>
          <w:p w14:paraId="2B193D5E" w14:textId="77777777" w:rsidR="00C27DB9" w:rsidRPr="00E9395F" w:rsidRDefault="00C27DB9" w:rsidP="00E818DB">
            <w:r w:rsidRPr="00E9395F">
              <w:t>November 2025</w:t>
            </w:r>
          </w:p>
        </w:tc>
        <w:tc>
          <w:tcPr>
            <w:tcW w:w="2268" w:type="dxa"/>
          </w:tcPr>
          <w:p w14:paraId="08E99DE1" w14:textId="2524DC56" w:rsidR="00E85205" w:rsidRPr="00E85205" w:rsidRDefault="00E85205" w:rsidP="00EA42E4">
            <w:pPr>
              <w:pStyle w:val="DaftarParagraf"/>
              <w:numPr>
                <w:ilvl w:val="0"/>
                <w:numId w:val="24"/>
              </w:numPr>
              <w:ind w:left="180" w:hanging="284"/>
              <w:rPr>
                <w:lang w:val="fi-FI"/>
              </w:rPr>
            </w:pPr>
            <w:proofErr w:type="spellStart"/>
            <w:r>
              <w:t>Terlaksananya</w:t>
            </w:r>
            <w:proofErr w:type="spellEnd"/>
            <w:r>
              <w:t xml:space="preserve"> </w:t>
            </w:r>
            <w:proofErr w:type="spellStart"/>
            <w:r>
              <w:t>sosialisasi</w:t>
            </w:r>
            <w:proofErr w:type="spellEnd"/>
            <w:r>
              <w:t xml:space="preserve"> </w:t>
            </w:r>
            <w:r w:rsidRPr="00E85205">
              <w:rPr>
                <w:lang w:val="fi-FI"/>
              </w:rPr>
              <w:t>terkait pencegahan dan pengendalian penyakit MERS tingkat kabupaten dengan melibatkan lintas sektor.</w:t>
            </w:r>
          </w:p>
          <w:p w14:paraId="3AA5F6AB" w14:textId="77777777" w:rsidR="00E85205" w:rsidRPr="00E85205" w:rsidRDefault="00E85205" w:rsidP="00EA42E4">
            <w:pPr>
              <w:pStyle w:val="DaftarParagraf"/>
              <w:numPr>
                <w:ilvl w:val="0"/>
                <w:numId w:val="24"/>
              </w:numPr>
              <w:ind w:left="180" w:hanging="284"/>
              <w:rPr>
                <w:lang w:val="fi-FI"/>
              </w:rPr>
            </w:pPr>
            <w:r w:rsidRPr="00E85205">
              <w:rPr>
                <w:lang w:val="fi-FI"/>
              </w:rPr>
              <w:t>Jumlah pertemuan advokasi yang dilaksanakan bersama pemerintah daerah dan lintas sektor terkait (minimal 1 kali).</w:t>
            </w:r>
          </w:p>
          <w:p w14:paraId="49F9D674" w14:textId="567B74BA" w:rsidR="00E85205" w:rsidRPr="00E85205" w:rsidRDefault="00E85205" w:rsidP="00EA42E4">
            <w:pPr>
              <w:pStyle w:val="DaftarParagraf"/>
              <w:numPr>
                <w:ilvl w:val="0"/>
                <w:numId w:val="24"/>
              </w:numPr>
              <w:ind w:left="180" w:hanging="284"/>
              <w:rPr>
                <w:lang w:val="fi-FI"/>
              </w:rPr>
            </w:pPr>
            <w:r w:rsidRPr="00E85205">
              <w:rPr>
                <w:lang w:val="fi-FI"/>
              </w:rPr>
              <w:t>Dokumen notulensi atau berita acara hasil pertemuan advokasi tersedia dan terdokumentasi.</w:t>
            </w:r>
          </w:p>
          <w:p w14:paraId="025411CC" w14:textId="052A6B7A" w:rsidR="00C27DB9" w:rsidRPr="00E85205" w:rsidRDefault="00E85205" w:rsidP="00EA42E4">
            <w:pPr>
              <w:pStyle w:val="DaftarParagraf"/>
              <w:numPr>
                <w:ilvl w:val="0"/>
                <w:numId w:val="24"/>
              </w:numPr>
              <w:ind w:left="180" w:hanging="284"/>
              <w:rPr>
                <w:lang w:val="fi-FI"/>
              </w:rPr>
            </w:pPr>
            <w:r w:rsidRPr="00E85205">
              <w:rPr>
                <w:lang w:val="fi-FI"/>
              </w:rPr>
              <w:t>Draf MoU atau kesepakatan awal pengendalian penyakit infeksi emerging (termasuk MERS) telah disusun dan disepakati antar pihak terkait.</w:t>
            </w:r>
          </w:p>
        </w:tc>
      </w:tr>
      <w:tr w:rsidR="00E85205" w:rsidRPr="00E9395F" w14:paraId="557FC4E5" w14:textId="77777777" w:rsidTr="00EA42E4">
        <w:trPr>
          <w:jc w:val="right"/>
        </w:trPr>
        <w:tc>
          <w:tcPr>
            <w:tcW w:w="537" w:type="dxa"/>
          </w:tcPr>
          <w:p w14:paraId="7BAA3F04" w14:textId="77777777" w:rsidR="00E85205" w:rsidRPr="00E9395F" w:rsidRDefault="00E85205" w:rsidP="00E85205">
            <w:pPr>
              <w:jc w:val="both"/>
            </w:pPr>
            <w:r w:rsidRPr="00E9395F">
              <w:t>2.</w:t>
            </w:r>
          </w:p>
        </w:tc>
        <w:tc>
          <w:tcPr>
            <w:tcW w:w="1301" w:type="dxa"/>
          </w:tcPr>
          <w:p w14:paraId="4D406414" w14:textId="77777777" w:rsidR="00E85205" w:rsidRPr="00E9395F" w:rsidRDefault="00E85205" w:rsidP="00EA42E4">
            <w:pPr>
              <w:rPr>
                <w:lang w:val="fi-FI"/>
              </w:rPr>
            </w:pPr>
            <w:proofErr w:type="spellStart"/>
            <w:r w:rsidRPr="00E9395F">
              <w:t>Rencana</w:t>
            </w:r>
            <w:proofErr w:type="spellEnd"/>
            <w:r w:rsidRPr="00E9395F">
              <w:t xml:space="preserve"> </w:t>
            </w:r>
            <w:proofErr w:type="spellStart"/>
            <w:r w:rsidRPr="00E9395F">
              <w:t>Kontijensi</w:t>
            </w:r>
            <w:proofErr w:type="spellEnd"/>
          </w:p>
        </w:tc>
        <w:tc>
          <w:tcPr>
            <w:tcW w:w="2693" w:type="dxa"/>
          </w:tcPr>
          <w:p w14:paraId="3A4C3533" w14:textId="0C531B54" w:rsidR="00E85205" w:rsidRPr="00E9395F" w:rsidRDefault="00E85205" w:rsidP="00EA42E4">
            <w:pPr>
              <w:pStyle w:val="DaftarParagraf"/>
              <w:numPr>
                <w:ilvl w:val="0"/>
                <w:numId w:val="25"/>
              </w:numPr>
              <w:ind w:left="315" w:hanging="315"/>
              <w:rPr>
                <w:lang w:val="fi-FI"/>
              </w:rPr>
            </w:pPr>
            <w:r w:rsidRPr="00E9395F">
              <w:rPr>
                <w:lang w:val="fi-FI"/>
              </w:rPr>
              <w:t xml:space="preserve">Mengusulkan kepada dinkes provinsi untuk mendapatkan pendampingan </w:t>
            </w:r>
            <w:r>
              <w:rPr>
                <w:lang w:val="fi-FI"/>
              </w:rPr>
              <w:t xml:space="preserve">tentang </w:t>
            </w:r>
            <w:r w:rsidRPr="00E9395F">
              <w:rPr>
                <w:lang w:val="fi-FI"/>
              </w:rPr>
              <w:t>perencanaan dan penyusunan ren</w:t>
            </w:r>
            <w:r>
              <w:rPr>
                <w:lang w:val="fi-FI"/>
              </w:rPr>
              <w:t>cana kontijensi</w:t>
            </w:r>
          </w:p>
          <w:p w14:paraId="18A1A884" w14:textId="328674C4" w:rsidR="00E85205" w:rsidRPr="00E9395F" w:rsidRDefault="00E85205" w:rsidP="00EA42E4">
            <w:pPr>
              <w:pStyle w:val="DaftarParagraf"/>
              <w:numPr>
                <w:ilvl w:val="0"/>
                <w:numId w:val="25"/>
              </w:numPr>
              <w:ind w:left="315" w:hanging="315"/>
              <w:rPr>
                <w:lang w:val="fi-FI"/>
              </w:rPr>
            </w:pPr>
            <w:r w:rsidRPr="00E9395F">
              <w:rPr>
                <w:lang w:val="fi-FI"/>
              </w:rPr>
              <w:t>Mengadvokasi TAPD untuk mendapatkan anggaran untuk penyusunan ren</w:t>
            </w:r>
            <w:r>
              <w:rPr>
                <w:lang w:val="fi-FI"/>
              </w:rPr>
              <w:t>cana kontijensi</w:t>
            </w:r>
          </w:p>
        </w:tc>
        <w:tc>
          <w:tcPr>
            <w:tcW w:w="1418" w:type="dxa"/>
          </w:tcPr>
          <w:p w14:paraId="0CCA9245" w14:textId="6E0A4B56" w:rsidR="00E85205" w:rsidRPr="00E9395F" w:rsidRDefault="00E85205" w:rsidP="00E85205">
            <w:proofErr w:type="spellStart"/>
            <w:r w:rsidRPr="006529B3">
              <w:t>Bidang</w:t>
            </w:r>
            <w:proofErr w:type="spellEnd"/>
            <w:r w:rsidRPr="006529B3">
              <w:t xml:space="preserve"> P2P (</w:t>
            </w:r>
            <w:proofErr w:type="spellStart"/>
            <w:r w:rsidRPr="006529B3">
              <w:t>Surveilans</w:t>
            </w:r>
            <w:proofErr w:type="spellEnd"/>
            <w:r w:rsidRPr="006529B3">
              <w:t xml:space="preserve">)Dinas Kesehatan </w:t>
            </w:r>
            <w:proofErr w:type="spellStart"/>
            <w:r w:rsidRPr="006529B3">
              <w:t>Kabupaten</w:t>
            </w:r>
            <w:proofErr w:type="spellEnd"/>
            <w:r w:rsidRPr="006529B3">
              <w:t xml:space="preserve"> Alor </w:t>
            </w:r>
          </w:p>
        </w:tc>
        <w:tc>
          <w:tcPr>
            <w:tcW w:w="1417" w:type="dxa"/>
          </w:tcPr>
          <w:p w14:paraId="525A0B07" w14:textId="77777777" w:rsidR="00E85205" w:rsidRPr="00E9395F" w:rsidRDefault="00E85205" w:rsidP="00E85205">
            <w:r w:rsidRPr="00E9395F">
              <w:t>September 2025</w:t>
            </w:r>
          </w:p>
        </w:tc>
        <w:tc>
          <w:tcPr>
            <w:tcW w:w="2268" w:type="dxa"/>
          </w:tcPr>
          <w:p w14:paraId="00E75BCF" w14:textId="77777777" w:rsidR="00E85205" w:rsidRPr="00E85205" w:rsidRDefault="00E85205" w:rsidP="00EA42E4">
            <w:pPr>
              <w:pStyle w:val="DaftarParagraf"/>
              <w:numPr>
                <w:ilvl w:val="0"/>
                <w:numId w:val="26"/>
              </w:numPr>
              <w:ind w:left="180" w:hanging="284"/>
            </w:pPr>
            <w:r w:rsidRPr="00E85205">
              <w:rPr>
                <w:rStyle w:val="Kuat"/>
                <w:b w:val="0"/>
                <w:bCs w:val="0"/>
              </w:rPr>
              <w:t xml:space="preserve">Telah </w:t>
            </w:r>
            <w:proofErr w:type="spellStart"/>
            <w:r w:rsidRPr="00E85205">
              <w:rPr>
                <w:rStyle w:val="Kuat"/>
                <w:b w:val="0"/>
                <w:bCs w:val="0"/>
              </w:rPr>
              <w:t>dilakukan</w:t>
            </w:r>
            <w:proofErr w:type="spellEnd"/>
            <w:r w:rsidRPr="00E85205">
              <w:rPr>
                <w:rStyle w:val="Kuat"/>
                <w:b w:val="0"/>
                <w:bCs w:val="0"/>
              </w:rPr>
              <w:t xml:space="preserve"> </w:t>
            </w:r>
            <w:proofErr w:type="spellStart"/>
            <w:r w:rsidRPr="00E85205">
              <w:rPr>
                <w:rStyle w:val="Kuat"/>
                <w:b w:val="0"/>
                <w:bCs w:val="0"/>
              </w:rPr>
              <w:t>koordinasi</w:t>
            </w:r>
            <w:proofErr w:type="spellEnd"/>
            <w:r w:rsidRPr="00E85205">
              <w:rPr>
                <w:rStyle w:val="Kuat"/>
                <w:b w:val="0"/>
                <w:bCs w:val="0"/>
              </w:rPr>
              <w:t xml:space="preserve"> </w:t>
            </w:r>
            <w:proofErr w:type="spellStart"/>
            <w:r w:rsidRPr="00E85205">
              <w:rPr>
                <w:rStyle w:val="Kuat"/>
                <w:b w:val="0"/>
                <w:bCs w:val="0"/>
              </w:rPr>
              <w:t>awal</w:t>
            </w:r>
            <w:proofErr w:type="spellEnd"/>
            <w:r w:rsidRPr="00E85205">
              <w:t xml:space="preserve"> (</w:t>
            </w:r>
            <w:proofErr w:type="spellStart"/>
            <w:r w:rsidRPr="00E85205">
              <w:t>secara</w:t>
            </w:r>
            <w:proofErr w:type="spellEnd"/>
            <w:r w:rsidRPr="00E85205">
              <w:t xml:space="preserve"> daring/luring) </w:t>
            </w:r>
            <w:proofErr w:type="spellStart"/>
            <w:r w:rsidRPr="00E85205">
              <w:t>dengan</w:t>
            </w:r>
            <w:proofErr w:type="spellEnd"/>
            <w:r w:rsidRPr="00E85205">
              <w:t xml:space="preserve"> Dinas Kesehatan </w:t>
            </w:r>
            <w:proofErr w:type="spellStart"/>
            <w:r w:rsidRPr="00E85205">
              <w:t>Provinsi</w:t>
            </w:r>
            <w:proofErr w:type="spellEnd"/>
            <w:r w:rsidRPr="00E85205">
              <w:t xml:space="preserve"> </w:t>
            </w:r>
            <w:proofErr w:type="spellStart"/>
            <w:r w:rsidRPr="00E85205">
              <w:t>terkait</w:t>
            </w:r>
            <w:proofErr w:type="spellEnd"/>
            <w:r w:rsidRPr="00E85205">
              <w:t xml:space="preserve"> </w:t>
            </w:r>
            <w:proofErr w:type="spellStart"/>
            <w:r w:rsidRPr="00E85205">
              <w:t>tindak</w:t>
            </w:r>
            <w:proofErr w:type="spellEnd"/>
            <w:r w:rsidRPr="00E85205">
              <w:t xml:space="preserve"> </w:t>
            </w:r>
            <w:proofErr w:type="spellStart"/>
            <w:r w:rsidRPr="00E85205">
              <w:t>lanjut</w:t>
            </w:r>
            <w:proofErr w:type="spellEnd"/>
            <w:r w:rsidRPr="00E85205">
              <w:t xml:space="preserve"> </w:t>
            </w:r>
            <w:proofErr w:type="spellStart"/>
            <w:r w:rsidRPr="00E85205">
              <w:t>permintaan</w:t>
            </w:r>
            <w:proofErr w:type="spellEnd"/>
            <w:r w:rsidRPr="00E85205">
              <w:t xml:space="preserve"> </w:t>
            </w:r>
            <w:proofErr w:type="spellStart"/>
            <w:r w:rsidRPr="00E85205">
              <w:t>pendampingan</w:t>
            </w:r>
            <w:proofErr w:type="spellEnd"/>
            <w:r w:rsidRPr="00E85205">
              <w:t>.</w:t>
            </w:r>
          </w:p>
          <w:p w14:paraId="12FC2F59" w14:textId="77777777" w:rsidR="00E85205" w:rsidRPr="00E85205" w:rsidRDefault="00E85205" w:rsidP="00EA42E4">
            <w:pPr>
              <w:pStyle w:val="DaftarParagraf"/>
              <w:numPr>
                <w:ilvl w:val="0"/>
                <w:numId w:val="26"/>
              </w:numPr>
              <w:ind w:left="180" w:hanging="284"/>
            </w:pPr>
            <w:r w:rsidRPr="00E85205">
              <w:t xml:space="preserve">Surat </w:t>
            </w:r>
            <w:proofErr w:type="spellStart"/>
            <w:r w:rsidRPr="00E85205">
              <w:t>resmi</w:t>
            </w:r>
            <w:proofErr w:type="spellEnd"/>
            <w:r w:rsidRPr="00E85205">
              <w:t xml:space="preserve"> </w:t>
            </w:r>
            <w:proofErr w:type="spellStart"/>
            <w:r w:rsidRPr="00E85205">
              <w:t>pengusulan</w:t>
            </w:r>
            <w:proofErr w:type="spellEnd"/>
            <w:r w:rsidRPr="00E85205">
              <w:t xml:space="preserve"> </w:t>
            </w:r>
            <w:proofErr w:type="spellStart"/>
            <w:r w:rsidRPr="00E85205">
              <w:t>pendampingan</w:t>
            </w:r>
            <w:proofErr w:type="spellEnd"/>
            <w:r w:rsidRPr="00E85205">
              <w:t xml:space="preserve"> </w:t>
            </w:r>
            <w:proofErr w:type="spellStart"/>
            <w:r w:rsidRPr="00E85205">
              <w:rPr>
                <w:rStyle w:val="Kuat"/>
                <w:b w:val="0"/>
                <w:bCs w:val="0"/>
              </w:rPr>
              <w:t>telah</w:t>
            </w:r>
            <w:proofErr w:type="spellEnd"/>
            <w:r w:rsidRPr="00E85205">
              <w:rPr>
                <w:rStyle w:val="Kuat"/>
                <w:b w:val="0"/>
                <w:bCs w:val="0"/>
              </w:rPr>
              <w:t xml:space="preserve"> </w:t>
            </w:r>
            <w:proofErr w:type="spellStart"/>
            <w:r w:rsidRPr="00E85205">
              <w:rPr>
                <w:rStyle w:val="Kuat"/>
                <w:b w:val="0"/>
                <w:bCs w:val="0"/>
              </w:rPr>
              <w:t>dikirimkan</w:t>
            </w:r>
            <w:proofErr w:type="spellEnd"/>
            <w:r w:rsidRPr="00E85205">
              <w:t xml:space="preserve"> </w:t>
            </w:r>
            <w:proofErr w:type="spellStart"/>
            <w:r w:rsidRPr="00E85205">
              <w:t>ke</w:t>
            </w:r>
            <w:proofErr w:type="spellEnd"/>
            <w:r w:rsidRPr="00E85205">
              <w:t xml:space="preserve"> Dinas Kesehatan Provinsi.</w:t>
            </w:r>
          </w:p>
          <w:p w14:paraId="305EAD0A" w14:textId="768FA924" w:rsidR="00E85205" w:rsidRPr="00E85205" w:rsidRDefault="00E85205" w:rsidP="00EA42E4">
            <w:pPr>
              <w:pStyle w:val="DaftarParagraf"/>
              <w:numPr>
                <w:ilvl w:val="0"/>
                <w:numId w:val="26"/>
              </w:numPr>
              <w:ind w:left="180" w:hanging="284"/>
            </w:pPr>
            <w:r w:rsidRPr="00E85205">
              <w:t xml:space="preserve">Surat </w:t>
            </w:r>
            <w:proofErr w:type="spellStart"/>
            <w:r w:rsidRPr="00E85205">
              <w:t>permohonan</w:t>
            </w:r>
            <w:proofErr w:type="spellEnd"/>
            <w:r w:rsidRPr="00E85205">
              <w:t xml:space="preserve"> </w:t>
            </w:r>
            <w:proofErr w:type="spellStart"/>
            <w:r w:rsidRPr="00E85205">
              <w:t>atau</w:t>
            </w:r>
            <w:proofErr w:type="spellEnd"/>
            <w:r w:rsidRPr="00E85205">
              <w:t xml:space="preserve"> </w:t>
            </w:r>
            <w:proofErr w:type="spellStart"/>
            <w:r w:rsidRPr="00E85205">
              <w:t>dokumen</w:t>
            </w:r>
            <w:proofErr w:type="spellEnd"/>
            <w:r w:rsidRPr="00E85205">
              <w:t xml:space="preserve"> </w:t>
            </w:r>
            <w:proofErr w:type="spellStart"/>
            <w:r w:rsidRPr="00E85205">
              <w:t>advokasi</w:t>
            </w:r>
            <w:proofErr w:type="spellEnd"/>
            <w:r w:rsidRPr="00E85205">
              <w:t xml:space="preserve"> </w:t>
            </w:r>
            <w:proofErr w:type="spellStart"/>
            <w:r w:rsidRPr="00E85205">
              <w:t>anggaran</w:t>
            </w:r>
            <w:proofErr w:type="spellEnd"/>
            <w:r w:rsidRPr="00E85205">
              <w:t xml:space="preserve"> </w:t>
            </w:r>
            <w:proofErr w:type="spellStart"/>
            <w:r w:rsidRPr="00E85205">
              <w:t>telah</w:t>
            </w:r>
            <w:proofErr w:type="spellEnd"/>
            <w:r w:rsidRPr="00E85205">
              <w:t xml:space="preserve"> </w:t>
            </w:r>
            <w:proofErr w:type="spellStart"/>
            <w:r w:rsidRPr="00E85205">
              <w:t>disusun</w:t>
            </w:r>
            <w:proofErr w:type="spellEnd"/>
            <w:r w:rsidRPr="00E85205">
              <w:t xml:space="preserve"> dan </w:t>
            </w:r>
            <w:proofErr w:type="spellStart"/>
            <w:r w:rsidRPr="00E85205">
              <w:t>diajukan</w:t>
            </w:r>
            <w:proofErr w:type="spellEnd"/>
            <w:r w:rsidRPr="00E85205">
              <w:t xml:space="preserve"> </w:t>
            </w:r>
            <w:proofErr w:type="spellStart"/>
            <w:r w:rsidRPr="00E85205">
              <w:t>ke</w:t>
            </w:r>
            <w:proofErr w:type="spellEnd"/>
            <w:r w:rsidRPr="00E85205">
              <w:t xml:space="preserve"> TAPD </w:t>
            </w:r>
            <w:r w:rsidRPr="00E85205">
              <w:lastRenderedPageBreak/>
              <w:t xml:space="preserve">(Tim Anggaran </w:t>
            </w:r>
            <w:proofErr w:type="spellStart"/>
            <w:r w:rsidRPr="00E85205">
              <w:t>Pemerintah</w:t>
            </w:r>
            <w:proofErr w:type="spellEnd"/>
            <w:r w:rsidRPr="00E85205">
              <w:t xml:space="preserve"> Daerah).</w:t>
            </w:r>
          </w:p>
          <w:p w14:paraId="01F95063" w14:textId="4CA8F44E" w:rsidR="00E85205" w:rsidRPr="00E85205" w:rsidRDefault="00E85205" w:rsidP="00EA42E4">
            <w:pPr>
              <w:pStyle w:val="DaftarParagraf"/>
              <w:numPr>
                <w:ilvl w:val="0"/>
                <w:numId w:val="26"/>
              </w:numPr>
              <w:ind w:left="180" w:hanging="284"/>
            </w:pPr>
            <w:proofErr w:type="spellStart"/>
            <w:r w:rsidRPr="00E85205">
              <w:t>Terselenggaranya</w:t>
            </w:r>
            <w:proofErr w:type="spellEnd"/>
            <w:r w:rsidRPr="00E85205">
              <w:t xml:space="preserve"> </w:t>
            </w:r>
            <w:proofErr w:type="spellStart"/>
            <w:r w:rsidRPr="00E85205">
              <w:t>pertemuan</w:t>
            </w:r>
            <w:proofErr w:type="spellEnd"/>
            <w:r w:rsidRPr="00E85205">
              <w:t xml:space="preserve"> </w:t>
            </w:r>
            <w:proofErr w:type="spellStart"/>
            <w:r w:rsidRPr="00E85205">
              <w:t>advokasi</w:t>
            </w:r>
            <w:proofErr w:type="spellEnd"/>
            <w:r w:rsidRPr="00E85205">
              <w:t xml:space="preserve"> </w:t>
            </w:r>
            <w:proofErr w:type="spellStart"/>
            <w:r w:rsidRPr="00E85205">
              <w:t>dengan</w:t>
            </w:r>
            <w:proofErr w:type="spellEnd"/>
            <w:r w:rsidRPr="00E85205">
              <w:t xml:space="preserve"> TAPD </w:t>
            </w:r>
            <w:proofErr w:type="spellStart"/>
            <w:r w:rsidRPr="00E85205">
              <w:t>atau</w:t>
            </w:r>
            <w:proofErr w:type="spellEnd"/>
            <w:r w:rsidRPr="00E85205">
              <w:t xml:space="preserve"> Bappeda </w:t>
            </w:r>
            <w:proofErr w:type="spellStart"/>
            <w:r w:rsidRPr="00E85205">
              <w:t>untuk</w:t>
            </w:r>
            <w:proofErr w:type="spellEnd"/>
            <w:r w:rsidRPr="00E85205">
              <w:t xml:space="preserve"> </w:t>
            </w:r>
            <w:proofErr w:type="spellStart"/>
            <w:r w:rsidRPr="00E85205">
              <w:t>membahas</w:t>
            </w:r>
            <w:proofErr w:type="spellEnd"/>
            <w:r w:rsidRPr="00E85205">
              <w:t xml:space="preserve"> </w:t>
            </w:r>
            <w:proofErr w:type="spellStart"/>
            <w:r w:rsidRPr="00E85205">
              <w:t>kebutuhan</w:t>
            </w:r>
            <w:proofErr w:type="spellEnd"/>
            <w:r w:rsidRPr="00E85205">
              <w:t xml:space="preserve"> </w:t>
            </w:r>
            <w:proofErr w:type="spellStart"/>
            <w:r w:rsidRPr="00E85205">
              <w:t>anggaran</w:t>
            </w:r>
            <w:proofErr w:type="spellEnd"/>
            <w:r w:rsidRPr="00E85205">
              <w:t xml:space="preserve"> </w:t>
            </w:r>
            <w:proofErr w:type="spellStart"/>
            <w:r w:rsidRPr="00E85205">
              <w:t>penyusunan</w:t>
            </w:r>
            <w:proofErr w:type="spellEnd"/>
            <w:r w:rsidRPr="00E85205">
              <w:t xml:space="preserve"> </w:t>
            </w:r>
            <w:proofErr w:type="spellStart"/>
            <w:r w:rsidRPr="00E85205">
              <w:t>rencana</w:t>
            </w:r>
            <w:proofErr w:type="spellEnd"/>
            <w:r w:rsidRPr="00E85205">
              <w:t xml:space="preserve"> </w:t>
            </w:r>
            <w:proofErr w:type="spellStart"/>
            <w:r w:rsidRPr="00E85205">
              <w:t>kontinjensi</w:t>
            </w:r>
            <w:proofErr w:type="spellEnd"/>
            <w:r w:rsidRPr="00E85205">
              <w:t>.</w:t>
            </w:r>
          </w:p>
          <w:p w14:paraId="6365DA97" w14:textId="1064E49A" w:rsidR="00E85205" w:rsidRPr="00E9395F" w:rsidRDefault="00E85205" w:rsidP="00EA42E4">
            <w:pPr>
              <w:pStyle w:val="DaftarParagraf"/>
              <w:numPr>
                <w:ilvl w:val="0"/>
                <w:numId w:val="26"/>
              </w:numPr>
              <w:ind w:left="180" w:hanging="284"/>
            </w:pPr>
            <w:proofErr w:type="spellStart"/>
            <w:r w:rsidRPr="00E85205">
              <w:t>Tersedia</w:t>
            </w:r>
            <w:proofErr w:type="spellEnd"/>
            <w:r w:rsidRPr="00E85205">
              <w:t xml:space="preserve"> </w:t>
            </w:r>
            <w:proofErr w:type="spellStart"/>
            <w:r w:rsidRPr="00E85205">
              <w:t>bukti</w:t>
            </w:r>
            <w:proofErr w:type="spellEnd"/>
            <w:r w:rsidRPr="00E85205">
              <w:t xml:space="preserve"> </w:t>
            </w:r>
            <w:proofErr w:type="spellStart"/>
            <w:r w:rsidRPr="00E85205">
              <w:t>dokumentasi</w:t>
            </w:r>
            <w:proofErr w:type="spellEnd"/>
            <w:r w:rsidRPr="00E85205">
              <w:t xml:space="preserve"> </w:t>
            </w:r>
            <w:proofErr w:type="spellStart"/>
            <w:r w:rsidRPr="00E85205">
              <w:t>advokasi</w:t>
            </w:r>
            <w:proofErr w:type="spellEnd"/>
            <w:r w:rsidRPr="00E85205">
              <w:t xml:space="preserve">, </w:t>
            </w:r>
            <w:proofErr w:type="spellStart"/>
            <w:r w:rsidRPr="00E85205">
              <w:t>seperti</w:t>
            </w:r>
            <w:proofErr w:type="spellEnd"/>
            <w:r w:rsidRPr="00E85205">
              <w:t xml:space="preserve"> </w:t>
            </w:r>
            <w:proofErr w:type="spellStart"/>
            <w:r w:rsidRPr="00E85205">
              <w:t>notulensi</w:t>
            </w:r>
            <w:proofErr w:type="spellEnd"/>
            <w:r w:rsidRPr="00E85205">
              <w:t xml:space="preserve">, daftar </w:t>
            </w:r>
            <w:proofErr w:type="spellStart"/>
            <w:r w:rsidRPr="00E85205">
              <w:t>hadir</w:t>
            </w:r>
            <w:proofErr w:type="spellEnd"/>
            <w:r w:rsidRPr="00E85205">
              <w:t xml:space="preserve">, </w:t>
            </w:r>
            <w:proofErr w:type="spellStart"/>
            <w:r w:rsidRPr="00E85205">
              <w:t>materi</w:t>
            </w:r>
            <w:proofErr w:type="spellEnd"/>
            <w:r w:rsidRPr="00E85205">
              <w:t xml:space="preserve"> </w:t>
            </w:r>
            <w:proofErr w:type="spellStart"/>
            <w:r w:rsidRPr="00E85205">
              <w:t>advokasi</w:t>
            </w:r>
            <w:proofErr w:type="spellEnd"/>
            <w:r w:rsidRPr="00E85205">
              <w:t xml:space="preserve">, dan </w:t>
            </w:r>
            <w:proofErr w:type="spellStart"/>
            <w:r w:rsidRPr="00E85205">
              <w:t>berita</w:t>
            </w:r>
            <w:proofErr w:type="spellEnd"/>
            <w:r w:rsidRPr="00E85205">
              <w:t xml:space="preserve"> acara.</w:t>
            </w:r>
          </w:p>
        </w:tc>
      </w:tr>
      <w:tr w:rsidR="00E85205" w:rsidRPr="00E9395F" w14:paraId="537B742B" w14:textId="77777777" w:rsidTr="00EA42E4">
        <w:trPr>
          <w:jc w:val="right"/>
        </w:trPr>
        <w:tc>
          <w:tcPr>
            <w:tcW w:w="537" w:type="dxa"/>
          </w:tcPr>
          <w:p w14:paraId="21B17091" w14:textId="77777777" w:rsidR="00E85205" w:rsidRPr="00E9395F" w:rsidRDefault="00E85205" w:rsidP="00E85205">
            <w:pPr>
              <w:jc w:val="both"/>
            </w:pPr>
            <w:r w:rsidRPr="00E9395F">
              <w:lastRenderedPageBreak/>
              <w:t>3.</w:t>
            </w:r>
          </w:p>
        </w:tc>
        <w:tc>
          <w:tcPr>
            <w:tcW w:w="1301" w:type="dxa"/>
          </w:tcPr>
          <w:p w14:paraId="2F382951" w14:textId="77777777" w:rsidR="00E85205" w:rsidRPr="00E9395F" w:rsidRDefault="00E85205" w:rsidP="00EA42E4">
            <w:r w:rsidRPr="00E9395F">
              <w:t>Tim Gerak Cepat</w:t>
            </w:r>
          </w:p>
        </w:tc>
        <w:tc>
          <w:tcPr>
            <w:tcW w:w="2693" w:type="dxa"/>
          </w:tcPr>
          <w:p w14:paraId="1895DC93" w14:textId="32D22C8B" w:rsidR="00E85205" w:rsidRPr="00E9395F" w:rsidRDefault="00E85205" w:rsidP="00E85205">
            <w:pPr>
              <w:rPr>
                <w:lang w:val="it-IT"/>
              </w:rPr>
            </w:pPr>
            <w:proofErr w:type="spellStart"/>
            <w:r w:rsidRPr="00E9395F">
              <w:t>Memberi</w:t>
            </w:r>
            <w:proofErr w:type="spellEnd"/>
            <w:r w:rsidRPr="00E9395F">
              <w:t xml:space="preserve"> </w:t>
            </w:r>
            <w:proofErr w:type="spellStart"/>
            <w:r w:rsidRPr="00E9395F">
              <w:t>usulan</w:t>
            </w:r>
            <w:proofErr w:type="spellEnd"/>
            <w:r w:rsidRPr="00E9395F">
              <w:t xml:space="preserve"> </w:t>
            </w:r>
            <w:proofErr w:type="spellStart"/>
            <w:r w:rsidRPr="00E9395F">
              <w:t>untuk</w:t>
            </w:r>
            <w:proofErr w:type="spellEnd"/>
            <w:r w:rsidRPr="00E9395F">
              <w:t xml:space="preserve"> </w:t>
            </w:r>
            <w:proofErr w:type="spellStart"/>
            <w:r w:rsidRPr="00E9395F">
              <w:t>pelatihan</w:t>
            </w:r>
            <w:proofErr w:type="spellEnd"/>
            <w:r w:rsidRPr="00E9395F">
              <w:t xml:space="preserve"> TGC </w:t>
            </w:r>
            <w:proofErr w:type="spellStart"/>
            <w:r w:rsidRPr="00E9395F">
              <w:t>tingkat</w:t>
            </w:r>
            <w:proofErr w:type="spellEnd"/>
            <w:r w:rsidRPr="00E9395F">
              <w:t xml:space="preserve"> </w:t>
            </w:r>
            <w:proofErr w:type="spellStart"/>
            <w:r w:rsidRPr="00E9395F">
              <w:t>kabupaten</w:t>
            </w:r>
            <w:proofErr w:type="spellEnd"/>
            <w:r w:rsidRPr="00E9395F">
              <w:t xml:space="preserve"> oleh </w:t>
            </w:r>
            <w:proofErr w:type="spellStart"/>
            <w:r w:rsidRPr="00E9395F">
              <w:t>tim</w:t>
            </w:r>
            <w:proofErr w:type="spellEnd"/>
            <w:r w:rsidRPr="00E9395F">
              <w:t xml:space="preserve"> </w:t>
            </w:r>
            <w:proofErr w:type="spellStart"/>
            <w:r w:rsidRPr="00E9395F">
              <w:t>Provnsi</w:t>
            </w:r>
            <w:proofErr w:type="spellEnd"/>
            <w:r w:rsidRPr="00E9395F">
              <w:t xml:space="preserve"> </w:t>
            </w:r>
            <w:proofErr w:type="spellStart"/>
            <w:r w:rsidRPr="00E9395F">
              <w:t>sehingga</w:t>
            </w:r>
            <w:proofErr w:type="spellEnd"/>
            <w:r w:rsidRPr="00E9395F">
              <w:t xml:space="preserve"> </w:t>
            </w:r>
            <w:proofErr w:type="spellStart"/>
            <w:r w:rsidRPr="00E9395F">
              <w:t>bisa</w:t>
            </w:r>
            <w:proofErr w:type="spellEnd"/>
            <w:r w:rsidRPr="00E9395F">
              <w:t xml:space="preserve"> </w:t>
            </w:r>
            <w:proofErr w:type="spellStart"/>
            <w:r w:rsidRPr="00E9395F">
              <w:t>dilakukan</w:t>
            </w:r>
            <w:proofErr w:type="spellEnd"/>
            <w:r w:rsidRPr="00E9395F">
              <w:t xml:space="preserve"> </w:t>
            </w:r>
            <w:proofErr w:type="spellStart"/>
            <w:r w:rsidRPr="00E9395F">
              <w:t>pelatihan</w:t>
            </w:r>
            <w:proofErr w:type="spellEnd"/>
            <w:r w:rsidRPr="00E9395F">
              <w:t xml:space="preserve"> juga </w:t>
            </w:r>
            <w:proofErr w:type="spellStart"/>
            <w:r w:rsidR="00EA42E4">
              <w:t>untuk</w:t>
            </w:r>
            <w:proofErr w:type="spellEnd"/>
            <w:r w:rsidR="00EA42E4">
              <w:t xml:space="preserve"> </w:t>
            </w:r>
            <w:proofErr w:type="spellStart"/>
            <w:r w:rsidR="00EA42E4">
              <w:t>petugas</w:t>
            </w:r>
            <w:proofErr w:type="spellEnd"/>
            <w:r w:rsidRPr="00E9395F">
              <w:t xml:space="preserve"> </w:t>
            </w:r>
            <w:proofErr w:type="spellStart"/>
            <w:r w:rsidRPr="00E9395F">
              <w:t>fasyankes</w:t>
            </w:r>
            <w:proofErr w:type="spellEnd"/>
          </w:p>
        </w:tc>
        <w:tc>
          <w:tcPr>
            <w:tcW w:w="1418" w:type="dxa"/>
          </w:tcPr>
          <w:p w14:paraId="483BA634" w14:textId="3BF98BC9" w:rsidR="00E85205" w:rsidRPr="00E9395F" w:rsidRDefault="00E85205" w:rsidP="00E85205">
            <w:pPr>
              <w:rPr>
                <w:lang w:val="fi-FI"/>
              </w:rPr>
            </w:pPr>
            <w:proofErr w:type="spellStart"/>
            <w:r w:rsidRPr="006529B3">
              <w:t>Bidang</w:t>
            </w:r>
            <w:proofErr w:type="spellEnd"/>
            <w:r w:rsidRPr="006529B3">
              <w:t xml:space="preserve"> P2P (</w:t>
            </w:r>
            <w:proofErr w:type="spellStart"/>
            <w:r w:rsidRPr="006529B3">
              <w:t>Surveilans</w:t>
            </w:r>
            <w:proofErr w:type="spellEnd"/>
            <w:r w:rsidRPr="006529B3">
              <w:t xml:space="preserve">)Dinas Kesehatan </w:t>
            </w:r>
            <w:proofErr w:type="spellStart"/>
            <w:r w:rsidRPr="006529B3">
              <w:t>Kabupaten</w:t>
            </w:r>
            <w:proofErr w:type="spellEnd"/>
            <w:r w:rsidRPr="006529B3">
              <w:t xml:space="preserve"> Alor </w:t>
            </w:r>
          </w:p>
        </w:tc>
        <w:tc>
          <w:tcPr>
            <w:tcW w:w="1417" w:type="dxa"/>
          </w:tcPr>
          <w:p w14:paraId="3363F893" w14:textId="77777777" w:rsidR="00E85205" w:rsidRPr="00E9395F" w:rsidRDefault="00E85205" w:rsidP="00E85205">
            <w:r w:rsidRPr="00E9395F">
              <w:t>November 2025</w:t>
            </w:r>
          </w:p>
        </w:tc>
        <w:tc>
          <w:tcPr>
            <w:tcW w:w="2268" w:type="dxa"/>
          </w:tcPr>
          <w:p w14:paraId="1D43F785" w14:textId="22BFDCCD" w:rsidR="00E85205" w:rsidRPr="00E9395F" w:rsidRDefault="00EA42E4" w:rsidP="00E85205">
            <w:proofErr w:type="spellStart"/>
            <w:r>
              <w:t>Pelatihan</w:t>
            </w:r>
            <w:proofErr w:type="spellEnd"/>
            <w:r>
              <w:t xml:space="preserve"> TGC </w:t>
            </w:r>
            <w:proofErr w:type="spellStart"/>
            <w:r>
              <w:t>tingkat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 xml:space="preserve"> </w:t>
            </w:r>
            <w:proofErr w:type="spellStart"/>
            <w:r>
              <w:t>terlaksana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partisipasi</w:t>
            </w:r>
            <w:proofErr w:type="spellEnd"/>
            <w:r>
              <w:t xml:space="preserve"> minimal 80% </w:t>
            </w:r>
            <w:proofErr w:type="spellStart"/>
            <w:r>
              <w:t>fasyankes</w:t>
            </w:r>
            <w:proofErr w:type="spellEnd"/>
            <w:r>
              <w:t xml:space="preserve"> </w:t>
            </w:r>
            <w:proofErr w:type="spellStart"/>
            <w:r>
              <w:t>prioritas</w:t>
            </w:r>
            <w:proofErr w:type="spellEnd"/>
          </w:p>
        </w:tc>
      </w:tr>
    </w:tbl>
    <w:p w14:paraId="28CA1C99" w14:textId="77777777" w:rsidR="005F5A98" w:rsidRDefault="005F5A98" w:rsidP="00EA42E4">
      <w:pPr>
        <w:spacing w:after="0"/>
      </w:pPr>
    </w:p>
    <w:p w14:paraId="6CB7DD51" w14:textId="1EC06627" w:rsidR="005F5A98" w:rsidRPr="00EA42E4" w:rsidRDefault="00EA42E4" w:rsidP="00EA42E4">
      <w:pPr>
        <w:pStyle w:val="DaftarParagraf"/>
        <w:numPr>
          <w:ilvl w:val="0"/>
          <w:numId w:val="26"/>
        </w:numPr>
        <w:ind w:left="284" w:hanging="284"/>
        <w:rPr>
          <w:b/>
          <w:bCs/>
        </w:rPr>
      </w:pPr>
      <w:r w:rsidRPr="00EA42E4">
        <w:rPr>
          <w:b/>
          <w:bCs/>
        </w:rPr>
        <w:t>Tim Penyusun</w:t>
      </w:r>
    </w:p>
    <w:tbl>
      <w:tblPr>
        <w:tblW w:w="8627" w:type="dxa"/>
        <w:jc w:val="right"/>
        <w:tblBorders>
          <w:top w:val="single" w:sz="15" w:space="0" w:color="auto"/>
          <w:left w:val="single" w:sz="15" w:space="0" w:color="auto"/>
          <w:bottom w:val="single" w:sz="15" w:space="0" w:color="auto"/>
          <w:right w:val="single" w:sz="15" w:space="0" w:color="auto"/>
          <w:insideH w:val="single" w:sz="15" w:space="0" w:color="auto"/>
          <w:insideV w:val="single" w:sz="15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2836"/>
        <w:gridCol w:w="2267"/>
        <w:gridCol w:w="3099"/>
      </w:tblGrid>
      <w:tr w:rsidR="005A2B54" w:rsidRPr="00D86567" w14:paraId="78FA90D6" w14:textId="77777777" w:rsidTr="00EA42E4">
        <w:trPr>
          <w:jc w:val="right"/>
        </w:trPr>
        <w:tc>
          <w:tcPr>
            <w:tcW w:w="246" w:type="pct"/>
            <w:noWrap/>
          </w:tcPr>
          <w:p w14:paraId="58E72B52" w14:textId="77777777" w:rsidR="005A2B54" w:rsidRPr="00D86567" w:rsidRDefault="005A2B54" w:rsidP="00370336">
            <w:r w:rsidRPr="00D86567">
              <w:rPr>
                <w:b/>
                <w:bCs/>
              </w:rPr>
              <w:t>No</w:t>
            </w:r>
          </w:p>
        </w:tc>
        <w:tc>
          <w:tcPr>
            <w:tcW w:w="1643" w:type="pct"/>
            <w:noWrap/>
          </w:tcPr>
          <w:p w14:paraId="3775E03A" w14:textId="77777777" w:rsidR="005A2B54" w:rsidRPr="00D86567" w:rsidRDefault="005A2B54" w:rsidP="00370336">
            <w:r w:rsidRPr="00D86567">
              <w:rPr>
                <w:b/>
                <w:bCs/>
              </w:rPr>
              <w:t>Nama</w:t>
            </w:r>
          </w:p>
        </w:tc>
        <w:tc>
          <w:tcPr>
            <w:tcW w:w="1314" w:type="pct"/>
            <w:noWrap/>
          </w:tcPr>
          <w:p w14:paraId="4027D914" w14:textId="77777777" w:rsidR="005A2B54" w:rsidRPr="00D86567" w:rsidRDefault="005A2B54" w:rsidP="00370336">
            <w:proofErr w:type="spellStart"/>
            <w:r w:rsidRPr="00D86567">
              <w:rPr>
                <w:b/>
                <w:bCs/>
              </w:rPr>
              <w:t>Jabatan</w:t>
            </w:r>
            <w:proofErr w:type="spellEnd"/>
          </w:p>
        </w:tc>
        <w:tc>
          <w:tcPr>
            <w:tcW w:w="1796" w:type="pct"/>
            <w:noWrap/>
          </w:tcPr>
          <w:p w14:paraId="53BF9D18" w14:textId="77777777" w:rsidR="005A2B54" w:rsidRPr="00D86567" w:rsidRDefault="005A2B54" w:rsidP="00370336">
            <w:proofErr w:type="spellStart"/>
            <w:r w:rsidRPr="00D86567">
              <w:rPr>
                <w:b/>
                <w:bCs/>
              </w:rPr>
              <w:t>Instansi</w:t>
            </w:r>
            <w:proofErr w:type="spellEnd"/>
          </w:p>
        </w:tc>
      </w:tr>
      <w:tr w:rsidR="005A2B54" w:rsidRPr="00D86567" w14:paraId="723A3639" w14:textId="77777777" w:rsidTr="00EA42E4">
        <w:trPr>
          <w:jc w:val="right"/>
        </w:trPr>
        <w:tc>
          <w:tcPr>
            <w:tcW w:w="246" w:type="pct"/>
            <w:noWrap/>
          </w:tcPr>
          <w:p w14:paraId="3F9349E5" w14:textId="77777777" w:rsidR="005A2B54" w:rsidRPr="00D86567" w:rsidRDefault="005A2B54" w:rsidP="00370336">
            <w:r w:rsidRPr="00D86567">
              <w:t>1</w:t>
            </w:r>
          </w:p>
        </w:tc>
        <w:tc>
          <w:tcPr>
            <w:tcW w:w="1643" w:type="pct"/>
            <w:noWrap/>
          </w:tcPr>
          <w:p w14:paraId="10869C41" w14:textId="77777777" w:rsidR="005A2B54" w:rsidRPr="00D86567" w:rsidRDefault="005A2B54" w:rsidP="00370336">
            <w:r>
              <w:t>dr. Farida Ariyani</w:t>
            </w:r>
          </w:p>
        </w:tc>
        <w:tc>
          <w:tcPr>
            <w:tcW w:w="1314" w:type="pct"/>
            <w:noWrap/>
          </w:tcPr>
          <w:p w14:paraId="172516B9" w14:textId="77777777" w:rsidR="005A2B54" w:rsidRPr="00D86567" w:rsidRDefault="005A2B54" w:rsidP="00370336">
            <w:proofErr w:type="spellStart"/>
            <w:r w:rsidRPr="00D86567">
              <w:t>Kepala</w:t>
            </w:r>
            <w:proofErr w:type="spellEnd"/>
            <w:r w:rsidRPr="00D86567">
              <w:t xml:space="preserve"> Dinas</w:t>
            </w:r>
          </w:p>
        </w:tc>
        <w:tc>
          <w:tcPr>
            <w:tcW w:w="1796" w:type="pct"/>
            <w:noWrap/>
          </w:tcPr>
          <w:p w14:paraId="04E57806" w14:textId="77777777" w:rsidR="005A2B54" w:rsidRPr="00D86567" w:rsidRDefault="005A2B54" w:rsidP="00370336">
            <w:r w:rsidRPr="00D86567">
              <w:t>Dinas Kesehatan</w:t>
            </w:r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 xml:space="preserve"> Alor</w:t>
            </w:r>
          </w:p>
        </w:tc>
      </w:tr>
      <w:tr w:rsidR="005A2B54" w:rsidRPr="00D86567" w14:paraId="058D8F09" w14:textId="77777777" w:rsidTr="00EA42E4">
        <w:trPr>
          <w:jc w:val="right"/>
        </w:trPr>
        <w:tc>
          <w:tcPr>
            <w:tcW w:w="246" w:type="pct"/>
            <w:noWrap/>
          </w:tcPr>
          <w:p w14:paraId="3E3F23D1" w14:textId="77777777" w:rsidR="005A2B54" w:rsidRPr="00D86567" w:rsidRDefault="005A2B54" w:rsidP="00370336">
            <w:r w:rsidRPr="00D86567">
              <w:t>2</w:t>
            </w:r>
          </w:p>
        </w:tc>
        <w:tc>
          <w:tcPr>
            <w:tcW w:w="1643" w:type="pct"/>
            <w:noWrap/>
          </w:tcPr>
          <w:p w14:paraId="174DCD30" w14:textId="77777777" w:rsidR="005A2B54" w:rsidRPr="00D86567" w:rsidRDefault="005A2B54" w:rsidP="00370336">
            <w:r>
              <w:t xml:space="preserve">Nicolas E. </w:t>
            </w:r>
            <w:proofErr w:type="spellStart"/>
            <w:r>
              <w:t>Wetangki</w:t>
            </w:r>
            <w:proofErr w:type="spellEnd"/>
            <w:r>
              <w:t>, SKM</w:t>
            </w:r>
          </w:p>
        </w:tc>
        <w:tc>
          <w:tcPr>
            <w:tcW w:w="1314" w:type="pct"/>
            <w:noWrap/>
          </w:tcPr>
          <w:p w14:paraId="1EC57020" w14:textId="77777777" w:rsidR="005A2B54" w:rsidRPr="00D86567" w:rsidRDefault="005A2B54" w:rsidP="00370336">
            <w:proofErr w:type="spellStart"/>
            <w:r w:rsidRPr="00D86567">
              <w:t>Kepala</w:t>
            </w:r>
            <w:proofErr w:type="spellEnd"/>
            <w:r w:rsidRPr="00D86567">
              <w:t xml:space="preserve"> </w:t>
            </w:r>
            <w:proofErr w:type="spellStart"/>
            <w:r w:rsidRPr="00D86567">
              <w:t>Bidang</w:t>
            </w:r>
            <w:proofErr w:type="spellEnd"/>
          </w:p>
        </w:tc>
        <w:tc>
          <w:tcPr>
            <w:tcW w:w="1796" w:type="pct"/>
            <w:noWrap/>
          </w:tcPr>
          <w:p w14:paraId="176B2C42" w14:textId="77777777" w:rsidR="005A2B54" w:rsidRPr="00D86567" w:rsidRDefault="005A2B54" w:rsidP="00370336">
            <w:r w:rsidRPr="00D86567">
              <w:t>Dinas Kesehatan</w:t>
            </w:r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 xml:space="preserve"> Alor</w:t>
            </w:r>
          </w:p>
        </w:tc>
      </w:tr>
      <w:tr w:rsidR="005A2B54" w:rsidRPr="00D86567" w14:paraId="76FD3BEA" w14:textId="77777777" w:rsidTr="00EA42E4">
        <w:trPr>
          <w:jc w:val="right"/>
        </w:trPr>
        <w:tc>
          <w:tcPr>
            <w:tcW w:w="246" w:type="pct"/>
            <w:noWrap/>
          </w:tcPr>
          <w:p w14:paraId="22B50272" w14:textId="77777777" w:rsidR="005A2B54" w:rsidRPr="00D86567" w:rsidRDefault="005A2B54" w:rsidP="00370336">
            <w:r w:rsidRPr="00D86567">
              <w:t>3</w:t>
            </w:r>
          </w:p>
        </w:tc>
        <w:tc>
          <w:tcPr>
            <w:tcW w:w="1643" w:type="pct"/>
            <w:noWrap/>
          </w:tcPr>
          <w:p w14:paraId="152B8F68" w14:textId="77777777" w:rsidR="005A2B54" w:rsidRPr="00D86567" w:rsidRDefault="005A2B54" w:rsidP="00370336">
            <w:r>
              <w:t>Alif Abdul Roby Wahyudi, SKM</w:t>
            </w:r>
          </w:p>
        </w:tc>
        <w:tc>
          <w:tcPr>
            <w:tcW w:w="1314" w:type="pct"/>
            <w:noWrap/>
          </w:tcPr>
          <w:p w14:paraId="432940E7" w14:textId="77777777" w:rsidR="005A2B54" w:rsidRPr="00D86567" w:rsidRDefault="005A2B54" w:rsidP="00370336">
            <w:proofErr w:type="spellStart"/>
            <w:r>
              <w:t>Epidemiolog</w:t>
            </w:r>
            <w:proofErr w:type="spellEnd"/>
            <w:r>
              <w:t xml:space="preserve"> Kesehatan</w:t>
            </w:r>
          </w:p>
        </w:tc>
        <w:tc>
          <w:tcPr>
            <w:tcW w:w="1796" w:type="pct"/>
            <w:noWrap/>
          </w:tcPr>
          <w:p w14:paraId="20ABB9A2" w14:textId="77777777" w:rsidR="005A2B54" w:rsidRPr="00D86567" w:rsidRDefault="005A2B54" w:rsidP="00370336">
            <w:r w:rsidRPr="00D86567">
              <w:t>Dinas Kesehatan</w:t>
            </w:r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 xml:space="preserve"> Alor</w:t>
            </w:r>
          </w:p>
        </w:tc>
      </w:tr>
    </w:tbl>
    <w:p w14:paraId="796A5D22" w14:textId="77777777" w:rsidR="00E318A2" w:rsidRDefault="00E318A2"/>
    <w:sectPr w:rsidR="00E318A2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5E4491"/>
    <w:multiLevelType w:val="multilevel"/>
    <w:tmpl w:val="DFB479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88C8E203"/>
    <w:multiLevelType w:val="multilevel"/>
    <w:tmpl w:val="8DAEF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8D622E60"/>
    <w:multiLevelType w:val="multilevel"/>
    <w:tmpl w:val="4EC8E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8FB73AD7"/>
    <w:multiLevelType w:val="multilevel"/>
    <w:tmpl w:val="0924F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C6ADCA78"/>
    <w:multiLevelType w:val="multilevel"/>
    <w:tmpl w:val="73FC2E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C9FF440E"/>
    <w:multiLevelType w:val="multilevel"/>
    <w:tmpl w:val="EF10C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D6CE539F"/>
    <w:multiLevelType w:val="multilevel"/>
    <w:tmpl w:val="4EB02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D8000BD2"/>
    <w:multiLevelType w:val="multilevel"/>
    <w:tmpl w:val="1F127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D8F9CAF3"/>
    <w:multiLevelType w:val="multilevel"/>
    <w:tmpl w:val="D73EF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49866FB"/>
    <w:multiLevelType w:val="hybridMultilevel"/>
    <w:tmpl w:val="DD9A1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433774"/>
    <w:multiLevelType w:val="hybridMultilevel"/>
    <w:tmpl w:val="58169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8065FB"/>
    <w:multiLevelType w:val="hybridMultilevel"/>
    <w:tmpl w:val="A6022B14"/>
    <w:lvl w:ilvl="0" w:tplc="0421000F">
      <w:start w:val="1"/>
      <w:numFmt w:val="decimal"/>
      <w:lvlText w:val="%1."/>
      <w:lvlJc w:val="left"/>
      <w:pPr>
        <w:ind w:left="1434" w:hanging="360"/>
      </w:pPr>
    </w:lvl>
    <w:lvl w:ilvl="1" w:tplc="04210019" w:tentative="1">
      <w:start w:val="1"/>
      <w:numFmt w:val="lowerLetter"/>
      <w:lvlText w:val="%2."/>
      <w:lvlJc w:val="left"/>
      <w:pPr>
        <w:ind w:left="2154" w:hanging="360"/>
      </w:pPr>
    </w:lvl>
    <w:lvl w:ilvl="2" w:tplc="0421001B" w:tentative="1">
      <w:start w:val="1"/>
      <w:numFmt w:val="lowerRoman"/>
      <w:lvlText w:val="%3."/>
      <w:lvlJc w:val="right"/>
      <w:pPr>
        <w:ind w:left="2874" w:hanging="180"/>
      </w:pPr>
    </w:lvl>
    <w:lvl w:ilvl="3" w:tplc="0421000F" w:tentative="1">
      <w:start w:val="1"/>
      <w:numFmt w:val="decimal"/>
      <w:lvlText w:val="%4."/>
      <w:lvlJc w:val="left"/>
      <w:pPr>
        <w:ind w:left="3594" w:hanging="360"/>
      </w:pPr>
    </w:lvl>
    <w:lvl w:ilvl="4" w:tplc="04210019" w:tentative="1">
      <w:start w:val="1"/>
      <w:numFmt w:val="lowerLetter"/>
      <w:lvlText w:val="%5."/>
      <w:lvlJc w:val="left"/>
      <w:pPr>
        <w:ind w:left="4314" w:hanging="360"/>
      </w:pPr>
    </w:lvl>
    <w:lvl w:ilvl="5" w:tplc="0421001B" w:tentative="1">
      <w:start w:val="1"/>
      <w:numFmt w:val="lowerRoman"/>
      <w:lvlText w:val="%6."/>
      <w:lvlJc w:val="right"/>
      <w:pPr>
        <w:ind w:left="5034" w:hanging="180"/>
      </w:pPr>
    </w:lvl>
    <w:lvl w:ilvl="6" w:tplc="0421000F" w:tentative="1">
      <w:start w:val="1"/>
      <w:numFmt w:val="decimal"/>
      <w:lvlText w:val="%7."/>
      <w:lvlJc w:val="left"/>
      <w:pPr>
        <w:ind w:left="5754" w:hanging="360"/>
      </w:pPr>
    </w:lvl>
    <w:lvl w:ilvl="7" w:tplc="04210019" w:tentative="1">
      <w:start w:val="1"/>
      <w:numFmt w:val="lowerLetter"/>
      <w:lvlText w:val="%8."/>
      <w:lvlJc w:val="left"/>
      <w:pPr>
        <w:ind w:left="6474" w:hanging="360"/>
      </w:pPr>
    </w:lvl>
    <w:lvl w:ilvl="8" w:tplc="0421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155A5234"/>
    <w:multiLevelType w:val="hybridMultilevel"/>
    <w:tmpl w:val="AB42B19A"/>
    <w:lvl w:ilvl="0" w:tplc="33F49F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25404E2">
      <w:start w:val="1"/>
      <w:numFmt w:val="lowerLetter"/>
      <w:lvlText w:val="%2."/>
      <w:lvlJc w:val="left"/>
      <w:pPr>
        <w:ind w:left="3479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771E6B"/>
    <w:multiLevelType w:val="multilevel"/>
    <w:tmpl w:val="D0CA61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0C4A4C"/>
    <w:multiLevelType w:val="hybridMultilevel"/>
    <w:tmpl w:val="708AD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C33C7"/>
    <w:multiLevelType w:val="hybridMultilevel"/>
    <w:tmpl w:val="A6022B14"/>
    <w:lvl w:ilvl="0" w:tplc="0421000F">
      <w:start w:val="1"/>
      <w:numFmt w:val="decimal"/>
      <w:lvlText w:val="%1."/>
      <w:lvlJc w:val="left"/>
      <w:pPr>
        <w:ind w:left="1434" w:hanging="360"/>
      </w:pPr>
    </w:lvl>
    <w:lvl w:ilvl="1" w:tplc="04210019" w:tentative="1">
      <w:start w:val="1"/>
      <w:numFmt w:val="lowerLetter"/>
      <w:lvlText w:val="%2."/>
      <w:lvlJc w:val="left"/>
      <w:pPr>
        <w:ind w:left="2154" w:hanging="360"/>
      </w:pPr>
    </w:lvl>
    <w:lvl w:ilvl="2" w:tplc="0421001B" w:tentative="1">
      <w:start w:val="1"/>
      <w:numFmt w:val="lowerRoman"/>
      <w:lvlText w:val="%3."/>
      <w:lvlJc w:val="right"/>
      <w:pPr>
        <w:ind w:left="2874" w:hanging="180"/>
      </w:pPr>
    </w:lvl>
    <w:lvl w:ilvl="3" w:tplc="0421000F" w:tentative="1">
      <w:start w:val="1"/>
      <w:numFmt w:val="decimal"/>
      <w:lvlText w:val="%4."/>
      <w:lvlJc w:val="left"/>
      <w:pPr>
        <w:ind w:left="3594" w:hanging="360"/>
      </w:pPr>
    </w:lvl>
    <w:lvl w:ilvl="4" w:tplc="04210019" w:tentative="1">
      <w:start w:val="1"/>
      <w:numFmt w:val="lowerLetter"/>
      <w:lvlText w:val="%5."/>
      <w:lvlJc w:val="left"/>
      <w:pPr>
        <w:ind w:left="4314" w:hanging="360"/>
      </w:pPr>
    </w:lvl>
    <w:lvl w:ilvl="5" w:tplc="0421001B" w:tentative="1">
      <w:start w:val="1"/>
      <w:numFmt w:val="lowerRoman"/>
      <w:lvlText w:val="%6."/>
      <w:lvlJc w:val="right"/>
      <w:pPr>
        <w:ind w:left="5034" w:hanging="180"/>
      </w:pPr>
    </w:lvl>
    <w:lvl w:ilvl="6" w:tplc="0421000F" w:tentative="1">
      <w:start w:val="1"/>
      <w:numFmt w:val="decimal"/>
      <w:lvlText w:val="%7."/>
      <w:lvlJc w:val="left"/>
      <w:pPr>
        <w:ind w:left="5754" w:hanging="360"/>
      </w:pPr>
    </w:lvl>
    <w:lvl w:ilvl="7" w:tplc="04210019" w:tentative="1">
      <w:start w:val="1"/>
      <w:numFmt w:val="lowerLetter"/>
      <w:lvlText w:val="%8."/>
      <w:lvlJc w:val="left"/>
      <w:pPr>
        <w:ind w:left="6474" w:hanging="360"/>
      </w:pPr>
    </w:lvl>
    <w:lvl w:ilvl="8" w:tplc="0421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6" w15:restartNumberingAfterBreak="0">
    <w:nsid w:val="37BA16E1"/>
    <w:multiLevelType w:val="hybridMultilevel"/>
    <w:tmpl w:val="77E0597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A2F78"/>
    <w:multiLevelType w:val="hybridMultilevel"/>
    <w:tmpl w:val="A6022B14"/>
    <w:lvl w:ilvl="0" w:tplc="0421000F">
      <w:start w:val="1"/>
      <w:numFmt w:val="decimal"/>
      <w:lvlText w:val="%1."/>
      <w:lvlJc w:val="left"/>
      <w:pPr>
        <w:ind w:left="1434" w:hanging="360"/>
      </w:pPr>
    </w:lvl>
    <w:lvl w:ilvl="1" w:tplc="04210019" w:tentative="1">
      <w:start w:val="1"/>
      <w:numFmt w:val="lowerLetter"/>
      <w:lvlText w:val="%2."/>
      <w:lvlJc w:val="left"/>
      <w:pPr>
        <w:ind w:left="2154" w:hanging="360"/>
      </w:pPr>
    </w:lvl>
    <w:lvl w:ilvl="2" w:tplc="0421001B" w:tentative="1">
      <w:start w:val="1"/>
      <w:numFmt w:val="lowerRoman"/>
      <w:lvlText w:val="%3."/>
      <w:lvlJc w:val="right"/>
      <w:pPr>
        <w:ind w:left="2874" w:hanging="180"/>
      </w:pPr>
    </w:lvl>
    <w:lvl w:ilvl="3" w:tplc="0421000F" w:tentative="1">
      <w:start w:val="1"/>
      <w:numFmt w:val="decimal"/>
      <w:lvlText w:val="%4."/>
      <w:lvlJc w:val="left"/>
      <w:pPr>
        <w:ind w:left="3594" w:hanging="360"/>
      </w:pPr>
    </w:lvl>
    <w:lvl w:ilvl="4" w:tplc="04210019" w:tentative="1">
      <w:start w:val="1"/>
      <w:numFmt w:val="lowerLetter"/>
      <w:lvlText w:val="%5."/>
      <w:lvlJc w:val="left"/>
      <w:pPr>
        <w:ind w:left="4314" w:hanging="360"/>
      </w:pPr>
    </w:lvl>
    <w:lvl w:ilvl="5" w:tplc="0421001B" w:tentative="1">
      <w:start w:val="1"/>
      <w:numFmt w:val="lowerRoman"/>
      <w:lvlText w:val="%6."/>
      <w:lvlJc w:val="right"/>
      <w:pPr>
        <w:ind w:left="5034" w:hanging="180"/>
      </w:pPr>
    </w:lvl>
    <w:lvl w:ilvl="6" w:tplc="0421000F" w:tentative="1">
      <w:start w:val="1"/>
      <w:numFmt w:val="decimal"/>
      <w:lvlText w:val="%7."/>
      <w:lvlJc w:val="left"/>
      <w:pPr>
        <w:ind w:left="5754" w:hanging="360"/>
      </w:pPr>
    </w:lvl>
    <w:lvl w:ilvl="7" w:tplc="04210019" w:tentative="1">
      <w:start w:val="1"/>
      <w:numFmt w:val="lowerLetter"/>
      <w:lvlText w:val="%8."/>
      <w:lvlJc w:val="left"/>
      <w:pPr>
        <w:ind w:left="6474" w:hanging="360"/>
      </w:pPr>
    </w:lvl>
    <w:lvl w:ilvl="8" w:tplc="0421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8" w15:restartNumberingAfterBreak="0">
    <w:nsid w:val="420C762F"/>
    <w:multiLevelType w:val="hybridMultilevel"/>
    <w:tmpl w:val="77E0597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F53FB"/>
    <w:multiLevelType w:val="hybridMultilevel"/>
    <w:tmpl w:val="329AA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4690C"/>
    <w:multiLevelType w:val="multilevel"/>
    <w:tmpl w:val="CC080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121470"/>
    <w:multiLevelType w:val="hybridMultilevel"/>
    <w:tmpl w:val="92DCB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3A7C3"/>
    <w:multiLevelType w:val="multilevel"/>
    <w:tmpl w:val="13C4A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4238A8"/>
    <w:multiLevelType w:val="hybridMultilevel"/>
    <w:tmpl w:val="329AA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0461AE"/>
    <w:multiLevelType w:val="hybridMultilevel"/>
    <w:tmpl w:val="77E0597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336775"/>
    <w:multiLevelType w:val="hybridMultilevel"/>
    <w:tmpl w:val="708AD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926355">
    <w:abstractNumId w:val="22"/>
  </w:num>
  <w:num w:numId="2" w16cid:durableId="881405208">
    <w:abstractNumId w:val="1"/>
  </w:num>
  <w:num w:numId="3" w16cid:durableId="1978876876">
    <w:abstractNumId w:val="2"/>
  </w:num>
  <w:num w:numId="4" w16cid:durableId="1357585612">
    <w:abstractNumId w:val="7"/>
  </w:num>
  <w:num w:numId="5" w16cid:durableId="366957021">
    <w:abstractNumId w:val="5"/>
  </w:num>
  <w:num w:numId="6" w16cid:durableId="1312826841">
    <w:abstractNumId w:val="8"/>
  </w:num>
  <w:num w:numId="7" w16cid:durableId="568930705">
    <w:abstractNumId w:val="6"/>
  </w:num>
  <w:num w:numId="8" w16cid:durableId="1018586176">
    <w:abstractNumId w:val="13"/>
  </w:num>
  <w:num w:numId="9" w16cid:durableId="1409423458">
    <w:abstractNumId w:val="4"/>
  </w:num>
  <w:num w:numId="10" w16cid:durableId="896235072">
    <w:abstractNumId w:val="0"/>
  </w:num>
  <w:num w:numId="11" w16cid:durableId="868687946">
    <w:abstractNumId w:val="20"/>
  </w:num>
  <w:num w:numId="12" w16cid:durableId="419716569">
    <w:abstractNumId w:val="3"/>
  </w:num>
  <w:num w:numId="13" w16cid:durableId="478231973">
    <w:abstractNumId w:val="18"/>
  </w:num>
  <w:num w:numId="14" w16cid:durableId="232352310">
    <w:abstractNumId w:val="17"/>
  </w:num>
  <w:num w:numId="15" w16cid:durableId="1243954364">
    <w:abstractNumId w:val="9"/>
  </w:num>
  <w:num w:numId="16" w16cid:durableId="577401826">
    <w:abstractNumId w:val="12"/>
  </w:num>
  <w:num w:numId="17" w16cid:durableId="337804702">
    <w:abstractNumId w:val="21"/>
  </w:num>
  <w:num w:numId="18" w16cid:durableId="1512060073">
    <w:abstractNumId w:val="16"/>
  </w:num>
  <w:num w:numId="19" w16cid:durableId="322124175">
    <w:abstractNumId w:val="11"/>
  </w:num>
  <w:num w:numId="20" w16cid:durableId="1967932737">
    <w:abstractNumId w:val="25"/>
  </w:num>
  <w:num w:numId="21" w16cid:durableId="155727077">
    <w:abstractNumId w:val="19"/>
  </w:num>
  <w:num w:numId="22" w16cid:durableId="1410693921">
    <w:abstractNumId w:val="10"/>
  </w:num>
  <w:num w:numId="23" w16cid:durableId="1461024205">
    <w:abstractNumId w:val="24"/>
  </w:num>
  <w:num w:numId="24" w16cid:durableId="973484596">
    <w:abstractNumId w:val="14"/>
  </w:num>
  <w:num w:numId="25" w16cid:durableId="223950484">
    <w:abstractNumId w:val="15"/>
  </w:num>
  <w:num w:numId="26" w16cid:durableId="7922106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A98"/>
    <w:rsid w:val="00101708"/>
    <w:rsid w:val="00125FA9"/>
    <w:rsid w:val="00156B2C"/>
    <w:rsid w:val="00253229"/>
    <w:rsid w:val="002E60A9"/>
    <w:rsid w:val="00363E5D"/>
    <w:rsid w:val="003E2DC7"/>
    <w:rsid w:val="004E3323"/>
    <w:rsid w:val="0052628D"/>
    <w:rsid w:val="005A2B54"/>
    <w:rsid w:val="005F5A98"/>
    <w:rsid w:val="00615B19"/>
    <w:rsid w:val="006A0312"/>
    <w:rsid w:val="006E35DA"/>
    <w:rsid w:val="00706D3D"/>
    <w:rsid w:val="007E7BBF"/>
    <w:rsid w:val="00843C83"/>
    <w:rsid w:val="008F381C"/>
    <w:rsid w:val="00AE78D8"/>
    <w:rsid w:val="00B01C30"/>
    <w:rsid w:val="00B532E5"/>
    <w:rsid w:val="00BB082E"/>
    <w:rsid w:val="00C27DB9"/>
    <w:rsid w:val="00C6551F"/>
    <w:rsid w:val="00C70B44"/>
    <w:rsid w:val="00C77CBB"/>
    <w:rsid w:val="00D10B63"/>
    <w:rsid w:val="00D20B05"/>
    <w:rsid w:val="00D51886"/>
    <w:rsid w:val="00D9234B"/>
    <w:rsid w:val="00E31807"/>
    <w:rsid w:val="00E318A2"/>
    <w:rsid w:val="00E413D6"/>
    <w:rsid w:val="00E62213"/>
    <w:rsid w:val="00E85205"/>
    <w:rsid w:val="00E9395F"/>
    <w:rsid w:val="00EA42E4"/>
    <w:rsid w:val="00F10494"/>
    <w:rsid w:val="00FD5B78"/>
    <w:rsid w:val="00FE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E88B1"/>
  <w15:docId w15:val="{2E4AC556-0F8E-4682-A227-5F89216B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id-ID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ReferensiCatatanKaki">
    <w:name w:val="footnote reference"/>
    <w:semiHidden/>
    <w:unhideWhenUsed/>
    <w:rPr>
      <w:vertAlign w:val="superscript"/>
    </w:rPr>
  </w:style>
  <w:style w:type="paragraph" w:styleId="DaftarParagraf">
    <w:name w:val="List Paragraph"/>
    <w:basedOn w:val="Normal"/>
    <w:uiPriority w:val="34"/>
    <w:qFormat/>
    <w:rsid w:val="002E60A9"/>
    <w:pPr>
      <w:ind w:left="720"/>
      <w:contextualSpacing/>
    </w:pPr>
    <w:rPr>
      <w:lang w:eastAsia="en-US"/>
    </w:rPr>
  </w:style>
  <w:style w:type="table" w:styleId="KisiTabel">
    <w:name w:val="Table Grid"/>
    <w:basedOn w:val="TabelNormal"/>
    <w:uiPriority w:val="39"/>
    <w:rsid w:val="002E60A9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uat">
    <w:name w:val="Strong"/>
    <w:basedOn w:val="FontParagrafDefault"/>
    <w:uiPriority w:val="22"/>
    <w:qFormat/>
    <w:rsid w:val="00FD5B78"/>
    <w:rPr>
      <w:b/>
      <w:bCs/>
    </w:rPr>
  </w:style>
  <w:style w:type="character" w:styleId="ReferensiKomentar">
    <w:name w:val="annotation reference"/>
    <w:basedOn w:val="FontParagrafDefault"/>
    <w:uiPriority w:val="99"/>
    <w:semiHidden/>
    <w:unhideWhenUsed/>
    <w:rsid w:val="00E9395F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E9395F"/>
    <w:pPr>
      <w:spacing w:line="240" w:lineRule="auto"/>
    </w:p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E9395F"/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E9395F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E939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0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11</Pages>
  <Words>2702</Words>
  <Characters>15405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bale</dc:creator>
  <cp:keywords/>
  <dc:description/>
  <cp:lastModifiedBy>Alif Maher</cp:lastModifiedBy>
  <cp:revision>5</cp:revision>
  <dcterms:created xsi:type="dcterms:W3CDTF">2025-07-16T01:13:00Z</dcterms:created>
  <dcterms:modified xsi:type="dcterms:W3CDTF">2025-09-04T05:47:00Z</dcterms:modified>
  <cp:category/>
</cp:coreProperties>
</file>