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AB57" w14:textId="77777777" w:rsidR="00B214EC" w:rsidRDefault="00B214EC" w:rsidP="00B214EC">
      <w:pPr>
        <w:spacing w:after="0" w:line="276" w:lineRule="auto"/>
        <w:ind w:left="0" w:right="0" w:firstLine="0"/>
        <w:jc w:val="center"/>
        <w:rPr>
          <w:sz w:val="52"/>
          <w:szCs w:val="52"/>
        </w:rPr>
      </w:pPr>
    </w:p>
    <w:p w14:paraId="6CE50A9C" w14:textId="77777777" w:rsidR="00B214EC" w:rsidRDefault="00B214EC" w:rsidP="00B214EC">
      <w:pPr>
        <w:spacing w:after="0" w:line="276" w:lineRule="auto"/>
        <w:ind w:left="0" w:right="0" w:firstLine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REKOMENDASI</w:t>
      </w:r>
    </w:p>
    <w:p w14:paraId="29D4F2FE" w14:textId="10116A7D" w:rsidR="00B214EC" w:rsidRDefault="00B214EC" w:rsidP="00B214EC">
      <w:pPr>
        <w:spacing w:after="0" w:line="276" w:lineRule="auto"/>
        <w:ind w:left="0" w:right="0" w:firstLine="0"/>
        <w:jc w:val="center"/>
        <w:rPr>
          <w:b/>
          <w:sz w:val="96"/>
          <w:szCs w:val="96"/>
        </w:rPr>
      </w:pPr>
      <w:r>
        <w:rPr>
          <w:b/>
          <w:bCs/>
          <w:sz w:val="96"/>
          <w:szCs w:val="96"/>
        </w:rPr>
        <w:t>PEMETAAN RISIKO</w:t>
      </w:r>
      <w:r>
        <w:rPr>
          <w:b/>
          <w:sz w:val="96"/>
          <w:szCs w:val="96"/>
        </w:rPr>
        <w:t xml:space="preserve"> MERS</w:t>
      </w:r>
    </w:p>
    <w:p w14:paraId="697AB889" w14:textId="77777777" w:rsidR="00B214EC" w:rsidRDefault="00B214EC" w:rsidP="00B214EC">
      <w:pPr>
        <w:spacing w:after="0" w:line="276" w:lineRule="auto"/>
        <w:ind w:left="0" w:right="0" w:firstLine="0"/>
        <w:jc w:val="center"/>
        <w:rPr>
          <w:b/>
          <w:sz w:val="96"/>
          <w:szCs w:val="96"/>
        </w:rPr>
      </w:pPr>
    </w:p>
    <w:p w14:paraId="24065DCD" w14:textId="77777777" w:rsidR="00B214EC" w:rsidRDefault="00B214EC" w:rsidP="00B214EC">
      <w:pPr>
        <w:spacing w:after="0" w:line="276" w:lineRule="auto"/>
        <w:ind w:left="0" w:right="0" w:firstLine="0"/>
        <w:jc w:val="center"/>
        <w:rPr>
          <w:b/>
          <w:sz w:val="96"/>
          <w:szCs w:val="96"/>
        </w:rPr>
      </w:pPr>
      <w:r w:rsidRPr="00BF0CFC">
        <w:rPr>
          <w:b/>
          <w:bCs/>
          <w:noProof/>
          <w:sz w:val="28"/>
          <w:szCs w:val="28"/>
        </w:rPr>
        <w:drawing>
          <wp:inline distT="0" distB="0" distL="0" distR="0" wp14:anchorId="6BDD8D95" wp14:editId="2D8D7249">
            <wp:extent cx="2185261" cy="246226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288" cy="2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948E2" w14:textId="77777777" w:rsidR="00B214EC" w:rsidRDefault="00B214EC" w:rsidP="00B214EC">
      <w:pPr>
        <w:spacing w:after="0" w:line="276" w:lineRule="auto"/>
        <w:ind w:left="0" w:right="0" w:firstLine="0"/>
        <w:rPr>
          <w:b/>
          <w:sz w:val="96"/>
          <w:szCs w:val="96"/>
        </w:rPr>
      </w:pPr>
    </w:p>
    <w:p w14:paraId="2A969A95" w14:textId="4D7DBD8C" w:rsidR="00CC0F0A" w:rsidRDefault="00B214EC" w:rsidP="00B214EC">
      <w:pPr>
        <w:spacing w:after="79" w:line="240" w:lineRule="auto"/>
        <w:ind w:left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6661664" wp14:editId="3575B2D3">
                <wp:simplePos x="0" y="0"/>
                <wp:positionH relativeFrom="column">
                  <wp:posOffset>772795</wp:posOffset>
                </wp:positionH>
                <wp:positionV relativeFrom="paragraph">
                  <wp:posOffset>708660</wp:posOffset>
                </wp:positionV>
                <wp:extent cx="5156200" cy="736600"/>
                <wp:effectExtent l="0" t="0" r="6350" b="6350"/>
                <wp:wrapNone/>
                <wp:docPr id="14306" name="Rectangle 14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595502" w14:textId="77777777" w:rsidR="00B214EC" w:rsidRPr="001C2107" w:rsidRDefault="00B214EC" w:rsidP="00B214EC">
                            <w:pPr>
                              <w:spacing w:after="71"/>
                              <w:ind w:left="-284" w:firstLine="0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1C2107">
                              <w:rPr>
                                <w:sz w:val="28"/>
                                <w:szCs w:val="28"/>
                              </w:rPr>
                              <w:t>DINAS KESEHATAN KABUPATEN OGAN KOMERING ULU TIMUR</w:t>
                            </w:r>
                          </w:p>
                          <w:p w14:paraId="411EFC2D" w14:textId="108B2C3B" w:rsidR="00B214EC" w:rsidRPr="001C2107" w:rsidRDefault="00B214EC" w:rsidP="00B214EC">
                            <w:pPr>
                              <w:spacing w:after="71"/>
                              <w:ind w:left="-284" w:firstLine="0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1C2107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3E0CD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CBD2B01" w14:textId="77777777" w:rsidR="00B214EC" w:rsidRDefault="00B214EC" w:rsidP="00B214EC">
                            <w:pPr>
                              <w:spacing w:after="71"/>
                              <w:ind w:left="-284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61664" id="Rectangle 14306" o:spid="_x0000_s1026" style="position:absolute;left:0;text-align:left;margin-left:60.85pt;margin-top:55.8pt;width:406pt;height: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" strok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F595502" w14:textId="77777777" w:rsidR="00B214EC" w:rsidRPr="001C2107" w:rsidRDefault="00B214EC" w:rsidP="00B214EC">
                      <w:pPr>
                        <w:spacing w:after="71"/>
                        <w:ind w:left="-284" w:firstLine="0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1C2107">
                        <w:rPr>
                          <w:sz w:val="28"/>
                          <w:szCs w:val="28"/>
                        </w:rPr>
                        <w:t>DINAS KESEHATAN KABUPATEN OGAN KOMERING ULU TIMUR</w:t>
                      </w:r>
                    </w:p>
                    <w:p w14:paraId="411EFC2D" w14:textId="108B2C3B" w:rsidR="00B214EC" w:rsidRPr="001C2107" w:rsidRDefault="00B214EC" w:rsidP="00B214EC">
                      <w:pPr>
                        <w:spacing w:after="71"/>
                        <w:ind w:left="-284" w:firstLine="0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1C2107">
                        <w:rPr>
                          <w:sz w:val="28"/>
                          <w:szCs w:val="28"/>
                        </w:rPr>
                        <w:t>202</w:t>
                      </w:r>
                      <w:r w:rsidR="003E0CDA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5CBD2B01" w14:textId="77777777" w:rsidR="00B214EC" w:rsidRDefault="00B214EC" w:rsidP="00B214EC">
                      <w:pPr>
                        <w:spacing w:after="71"/>
                        <w:ind w:left="-284" w:firstLine="0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96"/>
          <w:szCs w:val="96"/>
        </w:rPr>
        <w:br w:type="page"/>
      </w:r>
    </w:p>
    <w:p w14:paraId="6EB511BB" w14:textId="77777777" w:rsidR="00CC0F0A" w:rsidRDefault="00CC0F0A">
      <w:pPr>
        <w:spacing w:after="79" w:line="240" w:lineRule="auto"/>
        <w:ind w:left="10"/>
        <w:rPr>
          <w:b/>
        </w:rPr>
      </w:pPr>
    </w:p>
    <w:p w14:paraId="33761757" w14:textId="77777777" w:rsidR="0002628A" w:rsidRDefault="00817EBD">
      <w:pPr>
        <w:spacing w:after="79" w:line="240" w:lineRule="auto"/>
        <w:ind w:left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Pendahuluan</w:t>
      </w:r>
      <w:proofErr w:type="spellEnd"/>
      <w:r>
        <w:rPr>
          <w:b/>
        </w:rPr>
        <w:t xml:space="preserve"> </w:t>
      </w:r>
    </w:p>
    <w:p w14:paraId="546A275E" w14:textId="77777777" w:rsidR="0002628A" w:rsidRDefault="00817EBD">
      <w:pPr>
        <w:spacing w:after="79" w:line="240" w:lineRule="auto"/>
        <w:ind w:left="423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 w:rsidRPr="00B214EC">
        <w:rPr>
          <w:b/>
        </w:rPr>
        <w:t xml:space="preserve">Latar </w:t>
      </w:r>
      <w:proofErr w:type="spellStart"/>
      <w:r w:rsidRPr="00B214EC">
        <w:rPr>
          <w:b/>
        </w:rPr>
        <w:t>belakang</w:t>
      </w:r>
      <w:proofErr w:type="spellEnd"/>
      <w:r w:rsidRPr="00B214EC">
        <w:rPr>
          <w:b/>
        </w:rPr>
        <w:t xml:space="preserve"> </w:t>
      </w:r>
      <w:proofErr w:type="spellStart"/>
      <w:r w:rsidRPr="00B214EC">
        <w:rPr>
          <w:b/>
        </w:rPr>
        <w:t>penyakit</w:t>
      </w:r>
      <w:proofErr w:type="spellEnd"/>
      <w:r w:rsidRPr="00B214EC">
        <w:rPr>
          <w:b/>
        </w:rPr>
        <w:t xml:space="preserve">  </w:t>
      </w:r>
    </w:p>
    <w:p w14:paraId="76E2C939" w14:textId="77777777" w:rsidR="0023779A" w:rsidRPr="001532BA" w:rsidRDefault="0023779A" w:rsidP="0023779A">
      <w:pPr>
        <w:ind w:left="773" w:right="648" w:firstLine="721"/>
      </w:pPr>
      <w:r w:rsidRPr="001532BA">
        <w:t xml:space="preserve">MERS (Middle East Respiratory Syndrome) </w:t>
      </w:r>
      <w:proofErr w:type="spellStart"/>
      <w:r w:rsidRPr="001532BA">
        <w:t>adalah</w:t>
      </w:r>
      <w:proofErr w:type="spellEnd"/>
      <w:r w:rsidRPr="001532BA">
        <w:t xml:space="preserve"> </w:t>
      </w:r>
      <w:proofErr w:type="spellStart"/>
      <w:r w:rsidRPr="001532BA">
        <w:t>penyakit</w:t>
      </w:r>
      <w:proofErr w:type="spellEnd"/>
      <w:r w:rsidRPr="001532BA">
        <w:t xml:space="preserve"> yang </w:t>
      </w:r>
      <w:proofErr w:type="spellStart"/>
      <w:r w:rsidRPr="001532BA">
        <w:t>menyerang</w:t>
      </w:r>
      <w:proofErr w:type="spellEnd"/>
      <w:r w:rsidRPr="001532BA">
        <w:t xml:space="preserve"> </w:t>
      </w:r>
      <w:proofErr w:type="spellStart"/>
      <w:r w:rsidRPr="001532BA">
        <w:t>sistem</w:t>
      </w:r>
      <w:proofErr w:type="spellEnd"/>
      <w:r w:rsidRPr="001532BA">
        <w:t xml:space="preserve"> </w:t>
      </w:r>
      <w:proofErr w:type="spellStart"/>
      <w:r w:rsidRPr="001532BA">
        <w:t>pernapasan</w:t>
      </w:r>
      <w:proofErr w:type="spellEnd"/>
      <w:r w:rsidRPr="001532BA">
        <w:t xml:space="preserve">. </w:t>
      </w:r>
      <w:proofErr w:type="spellStart"/>
      <w:r w:rsidRPr="001532BA">
        <w:t>Gangguan</w:t>
      </w:r>
      <w:proofErr w:type="spellEnd"/>
      <w:r w:rsidRPr="001532BA">
        <w:t xml:space="preserve"> </w:t>
      </w:r>
      <w:proofErr w:type="spellStart"/>
      <w:r w:rsidRPr="001532BA">
        <w:t>ini</w:t>
      </w:r>
      <w:proofErr w:type="spellEnd"/>
      <w:r w:rsidRPr="001532BA">
        <w:t xml:space="preserve"> </w:t>
      </w:r>
      <w:proofErr w:type="spellStart"/>
      <w:r w:rsidRPr="001532BA">
        <w:t>terjadi</w:t>
      </w:r>
      <w:proofErr w:type="spellEnd"/>
      <w:r w:rsidRPr="001532BA">
        <w:t xml:space="preserve"> </w:t>
      </w:r>
      <w:proofErr w:type="spellStart"/>
      <w:r w:rsidRPr="001532BA">
        <w:t>akibat</w:t>
      </w:r>
      <w:proofErr w:type="spellEnd"/>
      <w:r w:rsidRPr="001532BA">
        <w:t xml:space="preserve"> virus corona yang </w:t>
      </w:r>
      <w:proofErr w:type="spellStart"/>
      <w:r w:rsidRPr="001532BA">
        <w:t>menyerang</w:t>
      </w:r>
      <w:proofErr w:type="spellEnd"/>
      <w:r w:rsidRPr="001532BA">
        <w:t xml:space="preserve"> </w:t>
      </w:r>
      <w:proofErr w:type="spellStart"/>
      <w:r w:rsidRPr="001532BA">
        <w:t>saluran</w:t>
      </w:r>
      <w:proofErr w:type="spellEnd"/>
      <w:r w:rsidRPr="001532BA">
        <w:t xml:space="preserve"> </w:t>
      </w:r>
      <w:proofErr w:type="spellStart"/>
      <w:r w:rsidRPr="001532BA">
        <w:t>pernapasan</w:t>
      </w:r>
      <w:proofErr w:type="spellEnd"/>
      <w:r w:rsidRPr="001532BA">
        <w:t xml:space="preserve"> </w:t>
      </w:r>
      <w:proofErr w:type="spellStart"/>
      <w:r w:rsidRPr="001532BA">
        <w:t>mulai</w:t>
      </w:r>
      <w:proofErr w:type="spellEnd"/>
      <w:r w:rsidRPr="001532BA">
        <w:t xml:space="preserve"> </w:t>
      </w:r>
      <w:proofErr w:type="spellStart"/>
      <w:r w:rsidRPr="001532BA">
        <w:t>dari</w:t>
      </w:r>
      <w:proofErr w:type="spellEnd"/>
      <w:r w:rsidRPr="001532BA">
        <w:t xml:space="preserve"> yang </w:t>
      </w:r>
      <w:proofErr w:type="spellStart"/>
      <w:r w:rsidRPr="001532BA">
        <w:t>ringan</w:t>
      </w:r>
      <w:proofErr w:type="spellEnd"/>
      <w:r w:rsidRPr="001532BA">
        <w:t xml:space="preserve"> </w:t>
      </w:r>
      <w:proofErr w:type="spellStart"/>
      <w:r w:rsidRPr="001532BA">
        <w:t>sampai</w:t>
      </w:r>
      <w:proofErr w:type="spellEnd"/>
      <w:r w:rsidRPr="001532BA">
        <w:t xml:space="preserve"> </w:t>
      </w:r>
      <w:proofErr w:type="spellStart"/>
      <w:r w:rsidRPr="001532BA">
        <w:t>berat</w:t>
      </w:r>
      <w:proofErr w:type="spellEnd"/>
      <w:r w:rsidRPr="001532BA">
        <w:t xml:space="preserve">. Pada </w:t>
      </w:r>
      <w:proofErr w:type="spellStart"/>
      <w:r w:rsidRPr="001532BA">
        <w:t>beberapa</w:t>
      </w:r>
      <w:proofErr w:type="spellEnd"/>
      <w:r w:rsidRPr="001532BA">
        <w:t xml:space="preserve"> </w:t>
      </w:r>
      <w:proofErr w:type="spellStart"/>
      <w:r w:rsidRPr="001532BA">
        <w:t>kasus</w:t>
      </w:r>
      <w:proofErr w:type="spellEnd"/>
      <w:r w:rsidRPr="001532BA">
        <w:t xml:space="preserve">, </w:t>
      </w:r>
      <w:proofErr w:type="spellStart"/>
      <w:r w:rsidRPr="001532BA">
        <w:t>gejalanya</w:t>
      </w:r>
      <w:proofErr w:type="spellEnd"/>
      <w:r w:rsidRPr="001532BA">
        <w:t xml:space="preserve"> </w:t>
      </w:r>
      <w:proofErr w:type="spellStart"/>
      <w:r w:rsidRPr="001532BA">
        <w:t>dapat</w:t>
      </w:r>
      <w:proofErr w:type="spellEnd"/>
      <w:r w:rsidRPr="001532BA">
        <w:t xml:space="preserve"> </w:t>
      </w:r>
      <w:proofErr w:type="spellStart"/>
      <w:r w:rsidRPr="001532BA">
        <w:t>menyebabkan</w:t>
      </w:r>
      <w:proofErr w:type="spellEnd"/>
      <w:r w:rsidRPr="001532BA">
        <w:t xml:space="preserve"> </w:t>
      </w:r>
      <w:proofErr w:type="spellStart"/>
      <w:r w:rsidRPr="001532BA">
        <w:t>gangguan</w:t>
      </w:r>
      <w:proofErr w:type="spellEnd"/>
      <w:r w:rsidRPr="001532BA">
        <w:t xml:space="preserve"> yang </w:t>
      </w:r>
      <w:proofErr w:type="spellStart"/>
      <w:r w:rsidRPr="001532BA">
        <w:t>parah</w:t>
      </w:r>
      <w:proofErr w:type="spellEnd"/>
      <w:r w:rsidRPr="001532BA">
        <w:t xml:space="preserve"> dan </w:t>
      </w:r>
      <w:proofErr w:type="spellStart"/>
      <w:r w:rsidRPr="001532BA">
        <w:t>bahkan</w:t>
      </w:r>
      <w:proofErr w:type="spellEnd"/>
      <w:r w:rsidRPr="001532BA">
        <w:t xml:space="preserve"> </w:t>
      </w:r>
      <w:proofErr w:type="spellStart"/>
      <w:r w:rsidRPr="001532BA">
        <w:t>kematian</w:t>
      </w:r>
      <w:proofErr w:type="spellEnd"/>
      <w:r w:rsidRPr="001532BA">
        <w:t xml:space="preserve">.  Kasus MERS </w:t>
      </w:r>
      <w:proofErr w:type="spellStart"/>
      <w:r w:rsidRPr="001532BA">
        <w:t>pertama</w:t>
      </w:r>
      <w:proofErr w:type="spellEnd"/>
      <w:r w:rsidRPr="001532BA">
        <w:t xml:space="preserve"> kali </w:t>
      </w:r>
      <w:proofErr w:type="spellStart"/>
      <w:r w:rsidRPr="001532BA">
        <w:t>dilaporkan</w:t>
      </w:r>
      <w:proofErr w:type="spellEnd"/>
      <w:r w:rsidRPr="001532BA">
        <w:t xml:space="preserve"> pada 2012. Sebagian </w:t>
      </w:r>
      <w:proofErr w:type="spellStart"/>
      <w:r w:rsidRPr="001532BA">
        <w:t>besar</w:t>
      </w:r>
      <w:proofErr w:type="spellEnd"/>
      <w:r w:rsidRPr="001532BA">
        <w:t xml:space="preserve"> </w:t>
      </w:r>
      <w:proofErr w:type="spellStart"/>
      <w:r w:rsidRPr="001532BA">
        <w:t>kasus</w:t>
      </w:r>
      <w:proofErr w:type="spellEnd"/>
      <w:r w:rsidRPr="001532BA">
        <w:t xml:space="preserve"> ditemukan di </w:t>
      </w:r>
      <w:proofErr w:type="spellStart"/>
      <w:r w:rsidRPr="001532BA">
        <w:t>kawasan</w:t>
      </w:r>
      <w:proofErr w:type="spellEnd"/>
      <w:r w:rsidRPr="001532BA">
        <w:t xml:space="preserve"> Timur Tengah, </w:t>
      </w:r>
      <w:proofErr w:type="spellStart"/>
      <w:r w:rsidRPr="001532BA">
        <w:t>seperti</w:t>
      </w:r>
      <w:proofErr w:type="spellEnd"/>
      <w:r w:rsidRPr="001532BA">
        <w:t xml:space="preserve"> Arab Saudi, </w:t>
      </w:r>
      <w:proofErr w:type="spellStart"/>
      <w:r w:rsidRPr="001532BA">
        <w:t>Yordania</w:t>
      </w:r>
      <w:proofErr w:type="spellEnd"/>
      <w:r w:rsidRPr="001532BA">
        <w:t xml:space="preserve">, dan Yaman. </w:t>
      </w:r>
      <w:proofErr w:type="spellStart"/>
      <w:r w:rsidRPr="001532BA">
        <w:t>Penyakit</w:t>
      </w:r>
      <w:proofErr w:type="spellEnd"/>
      <w:r w:rsidRPr="001532BA">
        <w:t xml:space="preserve"> </w:t>
      </w:r>
      <w:proofErr w:type="spellStart"/>
      <w:r w:rsidRPr="001532BA">
        <w:t>ini</w:t>
      </w:r>
      <w:proofErr w:type="spellEnd"/>
      <w:r w:rsidRPr="001532BA">
        <w:t xml:space="preserve"> juga ditemukan di </w:t>
      </w:r>
      <w:proofErr w:type="spellStart"/>
      <w:r w:rsidRPr="001532BA">
        <w:t>beberapa</w:t>
      </w:r>
      <w:proofErr w:type="spellEnd"/>
      <w:r w:rsidRPr="001532BA">
        <w:t xml:space="preserve"> </w:t>
      </w:r>
      <w:proofErr w:type="spellStart"/>
      <w:r w:rsidRPr="001532BA">
        <w:t>lokasi</w:t>
      </w:r>
      <w:proofErr w:type="spellEnd"/>
      <w:r w:rsidRPr="001532BA">
        <w:t xml:space="preserve"> </w:t>
      </w:r>
      <w:proofErr w:type="spellStart"/>
      <w:r w:rsidRPr="001532BA">
        <w:t>tempat</w:t>
      </w:r>
      <w:proofErr w:type="spellEnd"/>
      <w:r w:rsidRPr="001532BA">
        <w:t xml:space="preserve"> orang-orang yang </w:t>
      </w:r>
      <w:proofErr w:type="spellStart"/>
      <w:r w:rsidRPr="001532BA">
        <w:t>sebelumnya</w:t>
      </w:r>
      <w:proofErr w:type="spellEnd"/>
      <w:r w:rsidRPr="001532BA">
        <w:t xml:space="preserve"> </w:t>
      </w:r>
      <w:proofErr w:type="spellStart"/>
      <w:r w:rsidRPr="001532BA">
        <w:t>berada</w:t>
      </w:r>
      <w:proofErr w:type="spellEnd"/>
      <w:r w:rsidRPr="001532BA">
        <w:t xml:space="preserve"> di Timur Tengah.  </w:t>
      </w:r>
    </w:p>
    <w:p w14:paraId="754E9287" w14:textId="77777777" w:rsidR="0023779A" w:rsidRPr="001532BA" w:rsidRDefault="0023779A" w:rsidP="0023779A">
      <w:pPr>
        <w:ind w:left="773" w:right="648" w:firstLine="721"/>
      </w:pPr>
      <w:r w:rsidRPr="001532BA">
        <w:t xml:space="preserve">MERS </w:t>
      </w:r>
      <w:proofErr w:type="spellStart"/>
      <w:r w:rsidRPr="001532BA">
        <w:t>adalah</w:t>
      </w:r>
      <w:proofErr w:type="spellEnd"/>
      <w:r w:rsidRPr="001532BA">
        <w:t xml:space="preserve"> </w:t>
      </w:r>
      <w:proofErr w:type="spellStart"/>
      <w:r w:rsidRPr="001532BA">
        <w:t>penyakit</w:t>
      </w:r>
      <w:proofErr w:type="spellEnd"/>
      <w:r w:rsidRPr="001532BA">
        <w:t xml:space="preserve"> yang </w:t>
      </w:r>
      <w:proofErr w:type="spellStart"/>
      <w:r w:rsidRPr="001532BA">
        <w:t>disebabkan</w:t>
      </w:r>
      <w:proofErr w:type="spellEnd"/>
      <w:r w:rsidRPr="001532BA">
        <w:t xml:space="preserve"> oleh virus MERS-</w:t>
      </w:r>
      <w:proofErr w:type="spellStart"/>
      <w:r w:rsidRPr="001532BA">
        <w:t>CoV</w:t>
      </w:r>
      <w:proofErr w:type="spellEnd"/>
      <w:r w:rsidRPr="001532BA">
        <w:t xml:space="preserve">. Virus </w:t>
      </w:r>
      <w:proofErr w:type="spellStart"/>
      <w:r w:rsidRPr="001532BA">
        <w:t>ini</w:t>
      </w:r>
      <w:proofErr w:type="spellEnd"/>
      <w:r w:rsidRPr="001532BA">
        <w:t xml:space="preserve"> </w:t>
      </w:r>
      <w:proofErr w:type="spellStart"/>
      <w:r w:rsidRPr="001532BA">
        <w:t>bersifat</w:t>
      </w:r>
      <w:proofErr w:type="spellEnd"/>
      <w:r w:rsidRPr="001532BA">
        <w:t xml:space="preserve"> zoonosis, </w:t>
      </w:r>
      <w:proofErr w:type="spellStart"/>
      <w:r w:rsidRPr="001532BA">
        <w:t>artinya</w:t>
      </w:r>
      <w:proofErr w:type="spellEnd"/>
      <w:r w:rsidRPr="001532BA">
        <w:t xml:space="preserve"> </w:t>
      </w:r>
      <w:proofErr w:type="spellStart"/>
      <w:r w:rsidRPr="001532BA">
        <w:t>menular</w:t>
      </w:r>
      <w:proofErr w:type="spellEnd"/>
      <w:r w:rsidRPr="001532BA">
        <w:t xml:space="preserve"> </w:t>
      </w:r>
      <w:proofErr w:type="spellStart"/>
      <w:r w:rsidRPr="001532BA">
        <w:t>antara</w:t>
      </w:r>
      <w:proofErr w:type="spellEnd"/>
      <w:r w:rsidRPr="001532BA">
        <w:t xml:space="preserve"> </w:t>
      </w:r>
      <w:proofErr w:type="spellStart"/>
      <w:r w:rsidRPr="001532BA">
        <w:t>hewan</w:t>
      </w:r>
      <w:proofErr w:type="spellEnd"/>
      <w:r w:rsidRPr="001532BA">
        <w:t xml:space="preserve"> dan </w:t>
      </w:r>
      <w:proofErr w:type="spellStart"/>
      <w:r w:rsidRPr="001532BA">
        <w:t>manusia</w:t>
      </w:r>
      <w:proofErr w:type="spellEnd"/>
      <w:r w:rsidRPr="001532BA">
        <w:t xml:space="preserve">. </w:t>
      </w:r>
      <w:proofErr w:type="spellStart"/>
      <w:r w:rsidRPr="001532BA">
        <w:t>Penyakit</w:t>
      </w:r>
      <w:proofErr w:type="spellEnd"/>
      <w:r w:rsidRPr="001532BA">
        <w:t xml:space="preserve"> </w:t>
      </w:r>
      <w:proofErr w:type="spellStart"/>
      <w:r w:rsidRPr="001532BA">
        <w:t>ini</w:t>
      </w:r>
      <w:proofErr w:type="spellEnd"/>
      <w:r w:rsidRPr="001532BA">
        <w:t xml:space="preserve"> </w:t>
      </w:r>
      <w:proofErr w:type="spellStart"/>
      <w:r w:rsidRPr="001532BA">
        <w:t>banyak</w:t>
      </w:r>
      <w:proofErr w:type="spellEnd"/>
      <w:r w:rsidRPr="001532BA">
        <w:t xml:space="preserve"> </w:t>
      </w:r>
      <w:proofErr w:type="spellStart"/>
      <w:r w:rsidRPr="001532BA">
        <w:t>terdeteksi</w:t>
      </w:r>
      <w:proofErr w:type="spellEnd"/>
      <w:r w:rsidRPr="001532BA">
        <w:t xml:space="preserve"> di negara Timur Tengah, </w:t>
      </w:r>
      <w:proofErr w:type="spellStart"/>
      <w:r w:rsidRPr="001532BA">
        <w:t>khususnya</w:t>
      </w:r>
      <w:proofErr w:type="spellEnd"/>
      <w:r w:rsidRPr="001532BA">
        <w:t xml:space="preserve"> yang </w:t>
      </w:r>
      <w:proofErr w:type="spellStart"/>
      <w:r w:rsidRPr="001532BA">
        <w:t>terdapat</w:t>
      </w:r>
      <w:proofErr w:type="spellEnd"/>
      <w:r w:rsidRPr="001532BA">
        <w:t xml:space="preserve"> </w:t>
      </w:r>
      <w:proofErr w:type="spellStart"/>
      <w:r w:rsidRPr="001532BA">
        <w:t>banyak</w:t>
      </w:r>
      <w:proofErr w:type="spellEnd"/>
      <w:r w:rsidRPr="001532BA">
        <w:t xml:space="preserve"> </w:t>
      </w:r>
      <w:proofErr w:type="spellStart"/>
      <w:r w:rsidRPr="001532BA">
        <w:t>unta</w:t>
      </w:r>
      <w:proofErr w:type="spellEnd"/>
      <w:r w:rsidRPr="001532BA">
        <w:t xml:space="preserve">. Adapun, </w:t>
      </w:r>
      <w:proofErr w:type="spellStart"/>
      <w:r w:rsidRPr="001532BA">
        <w:t>asal-usul</w:t>
      </w:r>
      <w:proofErr w:type="spellEnd"/>
      <w:r w:rsidRPr="001532BA">
        <w:t xml:space="preserve"> virus </w:t>
      </w:r>
      <w:proofErr w:type="spellStart"/>
      <w:r w:rsidRPr="001532BA">
        <w:t>ini</w:t>
      </w:r>
      <w:proofErr w:type="spellEnd"/>
      <w:r w:rsidRPr="001532BA">
        <w:t xml:space="preserve"> </w:t>
      </w:r>
      <w:proofErr w:type="spellStart"/>
      <w:r w:rsidRPr="001532BA">
        <w:t>belum</w:t>
      </w:r>
      <w:proofErr w:type="spellEnd"/>
      <w:r w:rsidRPr="001532BA">
        <w:t xml:space="preserve"> </w:t>
      </w:r>
      <w:proofErr w:type="spellStart"/>
      <w:r w:rsidRPr="001532BA">
        <w:t>sepenuhnya</w:t>
      </w:r>
      <w:proofErr w:type="spellEnd"/>
      <w:r w:rsidRPr="001532BA">
        <w:t xml:space="preserve"> </w:t>
      </w:r>
      <w:proofErr w:type="spellStart"/>
      <w:r w:rsidRPr="001532BA">
        <w:t>diketahui</w:t>
      </w:r>
      <w:proofErr w:type="spellEnd"/>
      <w:r w:rsidRPr="001532BA">
        <w:t xml:space="preserve">, </w:t>
      </w:r>
      <w:proofErr w:type="spellStart"/>
      <w:r w:rsidRPr="001532BA">
        <w:t>tetapi</w:t>
      </w:r>
      <w:proofErr w:type="spellEnd"/>
      <w:r w:rsidRPr="001532BA">
        <w:t xml:space="preserve"> </w:t>
      </w:r>
      <w:proofErr w:type="spellStart"/>
      <w:r w:rsidRPr="001532BA">
        <w:t>kemungkinan</w:t>
      </w:r>
      <w:proofErr w:type="spellEnd"/>
      <w:r w:rsidRPr="001532BA">
        <w:t xml:space="preserve"> </w:t>
      </w:r>
      <w:proofErr w:type="spellStart"/>
      <w:r w:rsidRPr="001532BA">
        <w:t>berasal</w:t>
      </w:r>
      <w:proofErr w:type="spellEnd"/>
      <w:r w:rsidRPr="001532BA">
        <w:t xml:space="preserve"> </w:t>
      </w:r>
      <w:proofErr w:type="spellStart"/>
      <w:r w:rsidRPr="001532BA">
        <w:t>dari</w:t>
      </w:r>
      <w:proofErr w:type="spellEnd"/>
      <w:r w:rsidRPr="001532BA">
        <w:t xml:space="preserve"> </w:t>
      </w:r>
      <w:proofErr w:type="spellStart"/>
      <w:r w:rsidRPr="001532BA">
        <w:t>kelelawar</w:t>
      </w:r>
      <w:proofErr w:type="spellEnd"/>
      <w:r w:rsidRPr="001532BA">
        <w:t xml:space="preserve"> </w:t>
      </w:r>
      <w:proofErr w:type="spellStart"/>
      <w:r w:rsidRPr="001532BA">
        <w:t>lalu</w:t>
      </w:r>
      <w:proofErr w:type="spellEnd"/>
      <w:r w:rsidRPr="001532BA">
        <w:t xml:space="preserve"> </w:t>
      </w:r>
      <w:proofErr w:type="spellStart"/>
      <w:r w:rsidRPr="001532BA">
        <w:t>menular</w:t>
      </w:r>
      <w:proofErr w:type="spellEnd"/>
      <w:r w:rsidRPr="001532BA">
        <w:t xml:space="preserve"> </w:t>
      </w:r>
      <w:proofErr w:type="spellStart"/>
      <w:r w:rsidRPr="001532BA">
        <w:t>ke</w:t>
      </w:r>
      <w:proofErr w:type="spellEnd"/>
      <w:r w:rsidRPr="001532BA">
        <w:t xml:space="preserve"> </w:t>
      </w:r>
      <w:proofErr w:type="spellStart"/>
      <w:r w:rsidRPr="001532BA">
        <w:t>unta</w:t>
      </w:r>
      <w:proofErr w:type="spellEnd"/>
      <w:r w:rsidRPr="001532BA">
        <w:t xml:space="preserve"> di masa </w:t>
      </w:r>
      <w:proofErr w:type="spellStart"/>
      <w:r w:rsidRPr="001532BA">
        <w:t>lalu</w:t>
      </w:r>
      <w:proofErr w:type="spellEnd"/>
      <w:r w:rsidRPr="001532BA">
        <w:t xml:space="preserve"> yang </w:t>
      </w:r>
      <w:proofErr w:type="spellStart"/>
      <w:r w:rsidRPr="001532BA">
        <w:t>sulit</w:t>
      </w:r>
      <w:proofErr w:type="spellEnd"/>
      <w:r w:rsidRPr="001532BA">
        <w:t xml:space="preserve"> </w:t>
      </w:r>
      <w:proofErr w:type="spellStart"/>
      <w:r w:rsidRPr="001532BA">
        <w:t>terdeteksi</w:t>
      </w:r>
      <w:proofErr w:type="spellEnd"/>
      <w:r w:rsidRPr="001532BA">
        <w:t xml:space="preserve">.   </w:t>
      </w:r>
      <w:proofErr w:type="spellStart"/>
      <w:r w:rsidRPr="001532BA">
        <w:t>Merujuk</w:t>
      </w:r>
      <w:proofErr w:type="spellEnd"/>
      <w:r w:rsidRPr="001532BA">
        <w:t xml:space="preserve"> </w:t>
      </w:r>
      <w:proofErr w:type="spellStart"/>
      <w:r w:rsidRPr="001532BA">
        <w:t>beberapa</w:t>
      </w:r>
      <w:proofErr w:type="spellEnd"/>
      <w:r w:rsidRPr="001532BA">
        <w:t xml:space="preserve"> </w:t>
      </w:r>
      <w:proofErr w:type="spellStart"/>
      <w:r w:rsidRPr="001532BA">
        <w:t>laporan</w:t>
      </w:r>
      <w:proofErr w:type="spellEnd"/>
      <w:r w:rsidRPr="001532BA">
        <w:t xml:space="preserve">, </w:t>
      </w:r>
      <w:proofErr w:type="spellStart"/>
      <w:r w:rsidRPr="001532BA">
        <w:t>jika</w:t>
      </w:r>
      <w:proofErr w:type="spellEnd"/>
      <w:r w:rsidRPr="001532BA">
        <w:t xml:space="preserve"> </w:t>
      </w:r>
      <w:proofErr w:type="spellStart"/>
      <w:r w:rsidRPr="001532BA">
        <w:t>manusia</w:t>
      </w:r>
      <w:proofErr w:type="spellEnd"/>
      <w:r w:rsidRPr="001532BA">
        <w:t xml:space="preserve"> yang </w:t>
      </w:r>
      <w:proofErr w:type="spellStart"/>
      <w:r w:rsidRPr="001532BA">
        <w:t>terinfeksi</w:t>
      </w:r>
      <w:proofErr w:type="spellEnd"/>
      <w:r w:rsidRPr="001532BA">
        <w:t xml:space="preserve"> virus MERS, </w:t>
      </w:r>
      <w:proofErr w:type="spellStart"/>
      <w:r w:rsidRPr="001532BA">
        <w:t>mereka</w:t>
      </w:r>
      <w:proofErr w:type="spellEnd"/>
      <w:r w:rsidRPr="001532BA">
        <w:t xml:space="preserve"> </w:t>
      </w:r>
      <w:proofErr w:type="spellStart"/>
      <w:r w:rsidRPr="001532BA">
        <w:t>sempat</w:t>
      </w:r>
      <w:proofErr w:type="spellEnd"/>
      <w:r w:rsidRPr="001532BA">
        <w:t xml:space="preserve"> </w:t>
      </w:r>
      <w:proofErr w:type="spellStart"/>
      <w:r w:rsidRPr="001532BA">
        <w:t>melakukan</w:t>
      </w:r>
      <w:proofErr w:type="spellEnd"/>
      <w:r w:rsidRPr="001532BA">
        <w:t xml:space="preserve"> </w:t>
      </w:r>
      <w:proofErr w:type="spellStart"/>
      <w:r w:rsidRPr="001532BA">
        <w:t>kontak</w:t>
      </w:r>
      <w:proofErr w:type="spellEnd"/>
      <w:r w:rsidRPr="001532BA">
        <w:t xml:space="preserve"> </w:t>
      </w:r>
      <w:proofErr w:type="spellStart"/>
      <w:r w:rsidRPr="001532BA">
        <w:t>langsung</w:t>
      </w:r>
      <w:proofErr w:type="spellEnd"/>
      <w:r w:rsidRPr="001532BA">
        <w:t xml:space="preserve"> </w:t>
      </w:r>
      <w:proofErr w:type="spellStart"/>
      <w:r w:rsidRPr="001532BA">
        <w:t>atau</w:t>
      </w:r>
      <w:proofErr w:type="spellEnd"/>
      <w:r w:rsidRPr="001532BA">
        <w:t xml:space="preserve"> </w:t>
      </w:r>
      <w:proofErr w:type="spellStart"/>
      <w:r w:rsidRPr="001532BA">
        <w:t>tidak</w:t>
      </w:r>
      <w:proofErr w:type="spellEnd"/>
      <w:r w:rsidRPr="001532BA">
        <w:t xml:space="preserve"> </w:t>
      </w:r>
      <w:proofErr w:type="spellStart"/>
      <w:r w:rsidRPr="001532BA">
        <w:t>langsung</w:t>
      </w:r>
      <w:proofErr w:type="spellEnd"/>
      <w:r w:rsidRPr="001532BA">
        <w:t xml:space="preserve"> </w:t>
      </w:r>
      <w:proofErr w:type="spellStart"/>
      <w:r w:rsidRPr="001532BA">
        <w:t>dengan</w:t>
      </w:r>
      <w:proofErr w:type="spellEnd"/>
      <w:r w:rsidRPr="001532BA">
        <w:t xml:space="preserve"> </w:t>
      </w:r>
      <w:proofErr w:type="spellStart"/>
      <w:r w:rsidRPr="001532BA">
        <w:t>unta</w:t>
      </w:r>
      <w:proofErr w:type="spellEnd"/>
      <w:r w:rsidRPr="001532BA">
        <w:t xml:space="preserve"> yang </w:t>
      </w:r>
      <w:proofErr w:type="spellStart"/>
      <w:r w:rsidRPr="001532BA">
        <w:t>terinfeksi</w:t>
      </w:r>
      <w:proofErr w:type="spellEnd"/>
      <w:r w:rsidRPr="001532BA">
        <w:t xml:space="preserve">. </w:t>
      </w:r>
      <w:proofErr w:type="spellStart"/>
      <w:r w:rsidRPr="001532BA">
        <w:t>Setelah</w:t>
      </w:r>
      <w:proofErr w:type="spellEnd"/>
      <w:r w:rsidRPr="001532BA">
        <w:t xml:space="preserve"> </w:t>
      </w:r>
      <w:proofErr w:type="spellStart"/>
      <w:r w:rsidRPr="001532BA">
        <w:t>itu</w:t>
      </w:r>
      <w:proofErr w:type="spellEnd"/>
      <w:r w:rsidRPr="001532BA">
        <w:t xml:space="preserve">, </w:t>
      </w:r>
      <w:proofErr w:type="spellStart"/>
      <w:r w:rsidRPr="001532BA">
        <w:t>penyakit</w:t>
      </w:r>
      <w:proofErr w:type="spellEnd"/>
      <w:r w:rsidRPr="001532BA">
        <w:t xml:space="preserve"> </w:t>
      </w:r>
      <w:proofErr w:type="spellStart"/>
      <w:r w:rsidRPr="001532BA">
        <w:t>ini</w:t>
      </w:r>
      <w:proofErr w:type="spellEnd"/>
      <w:r w:rsidRPr="001532BA">
        <w:t xml:space="preserve"> </w:t>
      </w:r>
      <w:proofErr w:type="spellStart"/>
      <w:r w:rsidRPr="001532BA">
        <w:t>bisa</w:t>
      </w:r>
      <w:proofErr w:type="spellEnd"/>
      <w:r w:rsidRPr="001532BA">
        <w:t xml:space="preserve"> </w:t>
      </w:r>
      <w:proofErr w:type="spellStart"/>
      <w:r w:rsidRPr="001532BA">
        <w:t>menyebabkan</w:t>
      </w:r>
      <w:proofErr w:type="spellEnd"/>
      <w:r w:rsidRPr="001532BA">
        <w:t xml:space="preserve"> </w:t>
      </w:r>
      <w:proofErr w:type="spellStart"/>
      <w:r w:rsidRPr="001532BA">
        <w:t>penularan</w:t>
      </w:r>
      <w:proofErr w:type="spellEnd"/>
      <w:r w:rsidRPr="001532BA">
        <w:t xml:space="preserve"> </w:t>
      </w:r>
      <w:proofErr w:type="spellStart"/>
      <w:r w:rsidRPr="001532BA">
        <w:t>dari</w:t>
      </w:r>
      <w:proofErr w:type="spellEnd"/>
      <w:r w:rsidRPr="001532BA">
        <w:t xml:space="preserve"> </w:t>
      </w:r>
      <w:proofErr w:type="spellStart"/>
      <w:r w:rsidRPr="001532BA">
        <w:t>satu</w:t>
      </w:r>
      <w:proofErr w:type="spellEnd"/>
      <w:r w:rsidRPr="001532BA">
        <w:t xml:space="preserve"> </w:t>
      </w:r>
      <w:proofErr w:type="spellStart"/>
      <w:r w:rsidRPr="001532BA">
        <w:t>manusia</w:t>
      </w:r>
      <w:proofErr w:type="spellEnd"/>
      <w:r w:rsidRPr="001532BA">
        <w:t xml:space="preserve"> </w:t>
      </w:r>
      <w:proofErr w:type="spellStart"/>
      <w:r w:rsidRPr="001532BA">
        <w:t>ke</w:t>
      </w:r>
      <w:proofErr w:type="spellEnd"/>
      <w:r w:rsidRPr="001532BA">
        <w:t xml:space="preserve"> </w:t>
      </w:r>
      <w:proofErr w:type="spellStart"/>
      <w:r w:rsidRPr="001532BA">
        <w:t>manusia</w:t>
      </w:r>
      <w:proofErr w:type="spellEnd"/>
      <w:r w:rsidRPr="001532BA">
        <w:t xml:space="preserve"> </w:t>
      </w:r>
      <w:proofErr w:type="spellStart"/>
      <w:r w:rsidRPr="001532BA">
        <w:t>lainnya</w:t>
      </w:r>
      <w:proofErr w:type="spellEnd"/>
      <w:r w:rsidRPr="001532BA">
        <w:t xml:space="preserve">. MERS </w:t>
      </w:r>
      <w:proofErr w:type="spellStart"/>
      <w:r w:rsidRPr="001532BA">
        <w:t>dapat</w:t>
      </w:r>
      <w:proofErr w:type="spellEnd"/>
      <w:r w:rsidRPr="001532BA">
        <w:t xml:space="preserve"> </w:t>
      </w:r>
      <w:proofErr w:type="spellStart"/>
      <w:r w:rsidRPr="001532BA">
        <w:t>menimbulkan</w:t>
      </w:r>
      <w:proofErr w:type="spellEnd"/>
      <w:r w:rsidRPr="001532BA">
        <w:t xml:space="preserve"> </w:t>
      </w:r>
      <w:proofErr w:type="spellStart"/>
      <w:r w:rsidRPr="001532BA">
        <w:t>gejala</w:t>
      </w:r>
      <w:proofErr w:type="spellEnd"/>
      <w:r w:rsidRPr="001532BA">
        <w:t xml:space="preserve"> yang </w:t>
      </w:r>
      <w:proofErr w:type="spellStart"/>
      <w:r w:rsidRPr="001532BA">
        <w:t>mirip</w:t>
      </w:r>
      <w:proofErr w:type="spellEnd"/>
      <w:r w:rsidRPr="001532BA">
        <w:t xml:space="preserve"> </w:t>
      </w:r>
      <w:proofErr w:type="spellStart"/>
      <w:r w:rsidRPr="001532BA">
        <w:t>dengan</w:t>
      </w:r>
      <w:proofErr w:type="spellEnd"/>
      <w:r w:rsidRPr="001532BA">
        <w:t xml:space="preserve"> flu </w:t>
      </w:r>
      <w:proofErr w:type="spellStart"/>
      <w:r w:rsidRPr="001532BA">
        <w:t>biasa</w:t>
      </w:r>
      <w:proofErr w:type="spellEnd"/>
      <w:r w:rsidRPr="001532BA">
        <w:t xml:space="preserve"> </w:t>
      </w:r>
      <w:proofErr w:type="spellStart"/>
      <w:r w:rsidRPr="001532BA">
        <w:t>karena</w:t>
      </w:r>
      <w:proofErr w:type="spellEnd"/>
      <w:r w:rsidRPr="001532BA">
        <w:t xml:space="preserve"> virus </w:t>
      </w:r>
      <w:proofErr w:type="spellStart"/>
      <w:r w:rsidRPr="001532BA">
        <w:t>penyebabnya</w:t>
      </w:r>
      <w:proofErr w:type="spellEnd"/>
      <w:r w:rsidRPr="001532BA">
        <w:t xml:space="preserve"> </w:t>
      </w:r>
      <w:proofErr w:type="spellStart"/>
      <w:r w:rsidRPr="001532BA">
        <w:t>sejenis</w:t>
      </w:r>
      <w:proofErr w:type="spellEnd"/>
      <w:r w:rsidRPr="001532BA">
        <w:t xml:space="preserve">. </w:t>
      </w:r>
      <w:proofErr w:type="spellStart"/>
      <w:r w:rsidRPr="001532BA">
        <w:t>Umumnya</w:t>
      </w:r>
      <w:proofErr w:type="spellEnd"/>
      <w:r w:rsidRPr="001532BA">
        <w:t xml:space="preserve">, </w:t>
      </w:r>
      <w:proofErr w:type="spellStart"/>
      <w:r w:rsidRPr="001532BA">
        <w:t>gejala</w:t>
      </w:r>
      <w:proofErr w:type="spellEnd"/>
      <w:r w:rsidRPr="001532BA">
        <w:t xml:space="preserve"> </w:t>
      </w:r>
      <w:proofErr w:type="spellStart"/>
      <w:r w:rsidRPr="001532BA">
        <w:t>dari</w:t>
      </w:r>
      <w:proofErr w:type="spellEnd"/>
      <w:r w:rsidRPr="001532BA">
        <w:t xml:space="preserve"> </w:t>
      </w:r>
      <w:proofErr w:type="spellStart"/>
      <w:r w:rsidRPr="001532BA">
        <w:t>penyakit</w:t>
      </w:r>
      <w:proofErr w:type="spellEnd"/>
      <w:r w:rsidRPr="001532BA">
        <w:t xml:space="preserve"> </w:t>
      </w:r>
      <w:proofErr w:type="spellStart"/>
      <w:r w:rsidRPr="001532BA">
        <w:t>ini</w:t>
      </w:r>
      <w:proofErr w:type="spellEnd"/>
      <w:r w:rsidRPr="001532BA">
        <w:t xml:space="preserve"> </w:t>
      </w:r>
      <w:proofErr w:type="spellStart"/>
      <w:r w:rsidRPr="001532BA">
        <w:t>dirasakan</w:t>
      </w:r>
      <w:proofErr w:type="spellEnd"/>
      <w:r w:rsidRPr="001532BA">
        <w:t xml:space="preserve"> </w:t>
      </w:r>
      <w:proofErr w:type="spellStart"/>
      <w:r w:rsidRPr="001532BA">
        <w:t>dalam</w:t>
      </w:r>
      <w:proofErr w:type="spellEnd"/>
      <w:r w:rsidRPr="001532BA">
        <w:t xml:space="preserve"> </w:t>
      </w:r>
      <w:proofErr w:type="spellStart"/>
      <w:r w:rsidRPr="001532BA">
        <w:t>waktu</w:t>
      </w:r>
      <w:proofErr w:type="spellEnd"/>
      <w:r w:rsidRPr="001532BA">
        <w:t xml:space="preserve"> 1 </w:t>
      </w:r>
      <w:proofErr w:type="spellStart"/>
      <w:r w:rsidRPr="001532BA">
        <w:t>hingga</w:t>
      </w:r>
      <w:proofErr w:type="spellEnd"/>
      <w:r w:rsidRPr="001532BA">
        <w:t xml:space="preserve"> 2 </w:t>
      </w:r>
      <w:proofErr w:type="spellStart"/>
      <w:r w:rsidRPr="001532BA">
        <w:t>minggu</w:t>
      </w:r>
      <w:proofErr w:type="spellEnd"/>
      <w:r w:rsidRPr="001532BA">
        <w:t xml:space="preserve"> </w:t>
      </w:r>
      <w:proofErr w:type="spellStart"/>
      <w:r w:rsidRPr="001532BA">
        <w:t>setelah</w:t>
      </w:r>
      <w:proofErr w:type="spellEnd"/>
      <w:r w:rsidRPr="001532BA">
        <w:t xml:space="preserve"> </w:t>
      </w:r>
      <w:proofErr w:type="spellStart"/>
      <w:r w:rsidRPr="001532BA">
        <w:t>terinfeksi</w:t>
      </w:r>
      <w:proofErr w:type="spellEnd"/>
      <w:r w:rsidRPr="001532BA">
        <w:t xml:space="preserve"> virus.  </w:t>
      </w:r>
    </w:p>
    <w:p w14:paraId="552F0560" w14:textId="62584AF0" w:rsidR="0002628A" w:rsidRPr="001532BA" w:rsidRDefault="0023779A" w:rsidP="0023779A">
      <w:pPr>
        <w:ind w:left="773" w:right="648" w:firstLine="721"/>
        <w:rPr>
          <w:color w:val="FF0000"/>
        </w:rPr>
      </w:pPr>
      <w:proofErr w:type="spellStart"/>
      <w:r w:rsidRPr="001532BA">
        <w:t>Meski</w:t>
      </w:r>
      <w:proofErr w:type="spellEnd"/>
      <w:r w:rsidRPr="001532BA">
        <w:t xml:space="preserve"> </w:t>
      </w:r>
      <w:proofErr w:type="spellStart"/>
      <w:r w:rsidRPr="001532BA">
        <w:t>begitu</w:t>
      </w:r>
      <w:proofErr w:type="spellEnd"/>
      <w:r w:rsidRPr="001532BA">
        <w:t xml:space="preserve">, MERS </w:t>
      </w:r>
      <w:proofErr w:type="spellStart"/>
      <w:r w:rsidRPr="001532BA">
        <w:t>bahkan</w:t>
      </w:r>
      <w:proofErr w:type="spellEnd"/>
      <w:r w:rsidRPr="001532BA">
        <w:t xml:space="preserve"> </w:t>
      </w:r>
      <w:proofErr w:type="spellStart"/>
      <w:r w:rsidRPr="001532BA">
        <w:t>tak</w:t>
      </w:r>
      <w:proofErr w:type="spellEnd"/>
      <w:r w:rsidRPr="001532BA">
        <w:t xml:space="preserve"> </w:t>
      </w:r>
      <w:proofErr w:type="spellStart"/>
      <w:r w:rsidRPr="001532BA">
        <w:t>menunjukkan</w:t>
      </w:r>
      <w:proofErr w:type="spellEnd"/>
      <w:r w:rsidRPr="001532BA">
        <w:t xml:space="preserve"> </w:t>
      </w:r>
      <w:proofErr w:type="spellStart"/>
      <w:r w:rsidRPr="001532BA">
        <w:t>gejala</w:t>
      </w:r>
      <w:proofErr w:type="spellEnd"/>
      <w:r w:rsidRPr="001532BA">
        <w:t xml:space="preserve">. Tapi, </w:t>
      </w:r>
      <w:proofErr w:type="spellStart"/>
      <w:r w:rsidRPr="001532BA">
        <w:t>ada</w:t>
      </w:r>
      <w:proofErr w:type="spellEnd"/>
      <w:r w:rsidRPr="001532BA">
        <w:t xml:space="preserve"> </w:t>
      </w:r>
      <w:proofErr w:type="spellStart"/>
      <w:r w:rsidRPr="001532BA">
        <w:t>beberapa</w:t>
      </w:r>
      <w:proofErr w:type="spellEnd"/>
      <w:r w:rsidRPr="001532BA">
        <w:t xml:space="preserve"> </w:t>
      </w:r>
      <w:proofErr w:type="spellStart"/>
      <w:r w:rsidRPr="001532BA">
        <w:t>gejala</w:t>
      </w:r>
      <w:proofErr w:type="spellEnd"/>
      <w:r w:rsidRPr="001532BA">
        <w:t xml:space="preserve"> MERS yang </w:t>
      </w:r>
      <w:proofErr w:type="spellStart"/>
      <w:r w:rsidRPr="001532BA">
        <w:t>dapat</w:t>
      </w:r>
      <w:proofErr w:type="spellEnd"/>
      <w:r w:rsidRPr="001532BA">
        <w:t xml:space="preserve"> </w:t>
      </w:r>
      <w:proofErr w:type="spellStart"/>
      <w:r w:rsidRPr="001532BA">
        <w:t>timbul</w:t>
      </w:r>
      <w:proofErr w:type="spellEnd"/>
      <w:r w:rsidRPr="001532BA">
        <w:t xml:space="preserve">, </w:t>
      </w:r>
      <w:proofErr w:type="spellStart"/>
      <w:r w:rsidRPr="001532BA">
        <w:t>antara</w:t>
      </w:r>
      <w:proofErr w:type="spellEnd"/>
      <w:r w:rsidRPr="001532BA">
        <w:t xml:space="preserve"> lain:  Demam. Batuk-</w:t>
      </w:r>
      <w:proofErr w:type="spellStart"/>
      <w:r w:rsidRPr="001532BA">
        <w:t>batuk</w:t>
      </w:r>
      <w:proofErr w:type="spellEnd"/>
      <w:r w:rsidRPr="001532BA">
        <w:t xml:space="preserve">. Napas </w:t>
      </w:r>
      <w:proofErr w:type="spellStart"/>
      <w:r w:rsidRPr="001532BA">
        <w:t>pendek</w:t>
      </w:r>
      <w:proofErr w:type="spellEnd"/>
      <w:r w:rsidRPr="001532BA">
        <w:t xml:space="preserve">. </w:t>
      </w:r>
      <w:proofErr w:type="spellStart"/>
      <w:r w:rsidRPr="001532BA">
        <w:t>Gangguan</w:t>
      </w:r>
      <w:proofErr w:type="spellEnd"/>
      <w:r w:rsidRPr="001532BA">
        <w:t xml:space="preserve"> </w:t>
      </w:r>
      <w:proofErr w:type="spellStart"/>
      <w:r w:rsidRPr="001532BA">
        <w:t>pencernaan</w:t>
      </w:r>
      <w:proofErr w:type="spellEnd"/>
      <w:r w:rsidRPr="001532BA">
        <w:t xml:space="preserve">, </w:t>
      </w:r>
      <w:proofErr w:type="spellStart"/>
      <w:r w:rsidRPr="001532BA">
        <w:t>seperti</w:t>
      </w:r>
      <w:proofErr w:type="spellEnd"/>
      <w:r w:rsidRPr="001532BA">
        <w:t xml:space="preserve"> </w:t>
      </w:r>
      <w:proofErr w:type="spellStart"/>
      <w:r w:rsidRPr="001532BA">
        <w:t>diare</w:t>
      </w:r>
      <w:proofErr w:type="spellEnd"/>
      <w:r w:rsidRPr="001532BA">
        <w:t xml:space="preserve">, </w:t>
      </w:r>
      <w:proofErr w:type="spellStart"/>
      <w:r w:rsidRPr="001532BA">
        <w:t>mual</w:t>
      </w:r>
      <w:proofErr w:type="spellEnd"/>
      <w:r w:rsidRPr="001532BA">
        <w:t xml:space="preserve">, dan </w:t>
      </w:r>
      <w:proofErr w:type="spellStart"/>
      <w:r w:rsidRPr="001532BA">
        <w:t>muntah</w:t>
      </w:r>
      <w:proofErr w:type="spellEnd"/>
      <w:r w:rsidRPr="001532BA">
        <w:t xml:space="preserve">. Nyeri </w:t>
      </w:r>
      <w:proofErr w:type="spellStart"/>
      <w:r w:rsidRPr="001532BA">
        <w:t>otot</w:t>
      </w:r>
      <w:proofErr w:type="spellEnd"/>
      <w:r w:rsidRPr="001532BA">
        <w:t xml:space="preserve">, Sakit </w:t>
      </w:r>
      <w:proofErr w:type="spellStart"/>
      <w:r w:rsidRPr="001532BA">
        <w:t>tenggorokan</w:t>
      </w:r>
      <w:proofErr w:type="spellEnd"/>
      <w:r w:rsidRPr="001532BA">
        <w:t xml:space="preserve">, </w:t>
      </w:r>
      <w:proofErr w:type="spellStart"/>
      <w:r w:rsidRPr="001532BA">
        <w:t>Kesulitan</w:t>
      </w:r>
      <w:proofErr w:type="spellEnd"/>
      <w:r w:rsidRPr="001532BA">
        <w:t xml:space="preserve"> </w:t>
      </w:r>
      <w:proofErr w:type="spellStart"/>
      <w:r w:rsidRPr="001532BA">
        <w:t>bernapas</w:t>
      </w:r>
      <w:proofErr w:type="spellEnd"/>
      <w:r w:rsidRPr="001532BA">
        <w:t xml:space="preserve">. Selain </w:t>
      </w:r>
      <w:proofErr w:type="spellStart"/>
      <w:r w:rsidRPr="001532BA">
        <w:t>itu</w:t>
      </w:r>
      <w:proofErr w:type="spellEnd"/>
      <w:r w:rsidRPr="001532BA">
        <w:t xml:space="preserve">, </w:t>
      </w:r>
      <w:proofErr w:type="spellStart"/>
      <w:r w:rsidRPr="001532BA">
        <w:t>ada</w:t>
      </w:r>
      <w:proofErr w:type="spellEnd"/>
      <w:r w:rsidRPr="001532BA">
        <w:t xml:space="preserve"> juga </w:t>
      </w:r>
      <w:proofErr w:type="spellStart"/>
      <w:r w:rsidRPr="001532BA">
        <w:t>gejala</w:t>
      </w:r>
      <w:proofErr w:type="spellEnd"/>
      <w:r w:rsidRPr="001532BA">
        <w:t xml:space="preserve"> yang </w:t>
      </w:r>
      <w:proofErr w:type="spellStart"/>
      <w:r w:rsidRPr="001532BA">
        <w:t>kurang</w:t>
      </w:r>
      <w:proofErr w:type="spellEnd"/>
      <w:r w:rsidRPr="001532BA">
        <w:t xml:space="preserve"> </w:t>
      </w:r>
      <w:proofErr w:type="spellStart"/>
      <w:r w:rsidRPr="001532BA">
        <w:t>umum</w:t>
      </w:r>
      <w:proofErr w:type="spellEnd"/>
      <w:r w:rsidRPr="001532BA">
        <w:t xml:space="preserve">, </w:t>
      </w:r>
      <w:proofErr w:type="spellStart"/>
      <w:r w:rsidRPr="001532BA">
        <w:t>yaitu</w:t>
      </w:r>
      <w:proofErr w:type="spellEnd"/>
      <w:r w:rsidRPr="001532BA">
        <w:t xml:space="preserve">:  Batuk </w:t>
      </w:r>
      <w:proofErr w:type="spellStart"/>
      <w:r w:rsidRPr="001532BA">
        <w:t>berdarah</w:t>
      </w:r>
      <w:proofErr w:type="spellEnd"/>
      <w:r w:rsidRPr="001532BA">
        <w:t xml:space="preserve">, </w:t>
      </w:r>
      <w:proofErr w:type="spellStart"/>
      <w:r w:rsidRPr="001532BA">
        <w:t>Mual</w:t>
      </w:r>
      <w:proofErr w:type="spellEnd"/>
      <w:r w:rsidRPr="001532BA">
        <w:t xml:space="preserve"> , </w:t>
      </w:r>
      <w:proofErr w:type="spellStart"/>
      <w:r w:rsidRPr="001532BA">
        <w:t>muntah</w:t>
      </w:r>
      <w:proofErr w:type="spellEnd"/>
      <w:r w:rsidRPr="001532BA">
        <w:t xml:space="preserve"> dan </w:t>
      </w:r>
      <w:proofErr w:type="spellStart"/>
      <w:r w:rsidRPr="001532BA">
        <w:t>Diare</w:t>
      </w:r>
      <w:proofErr w:type="spellEnd"/>
      <w:r w:rsidRPr="001532BA">
        <w:t xml:space="preserve">. Tidak </w:t>
      </w:r>
      <w:proofErr w:type="spellStart"/>
      <w:r w:rsidRPr="001532BA">
        <w:t>hanya</w:t>
      </w:r>
      <w:proofErr w:type="spellEnd"/>
      <w:r w:rsidRPr="001532BA">
        <w:t xml:space="preserve"> </w:t>
      </w:r>
      <w:proofErr w:type="spellStart"/>
      <w:r w:rsidRPr="001532BA">
        <w:t>itu</w:t>
      </w:r>
      <w:proofErr w:type="spellEnd"/>
      <w:r w:rsidRPr="001532BA">
        <w:t xml:space="preserve">, </w:t>
      </w:r>
      <w:proofErr w:type="spellStart"/>
      <w:r w:rsidRPr="001532BA">
        <w:t>tanda-tanda</w:t>
      </w:r>
      <w:proofErr w:type="spellEnd"/>
      <w:r w:rsidRPr="001532BA">
        <w:t xml:space="preserve"> pneumonia juga </w:t>
      </w:r>
      <w:proofErr w:type="spellStart"/>
      <w:r w:rsidRPr="001532BA">
        <w:t>sering</w:t>
      </w:r>
      <w:proofErr w:type="spellEnd"/>
      <w:r w:rsidRPr="001532BA">
        <w:t xml:space="preserve"> </w:t>
      </w:r>
      <w:proofErr w:type="spellStart"/>
      <w:r w:rsidRPr="001532BA">
        <w:t>dialami</w:t>
      </w:r>
      <w:proofErr w:type="spellEnd"/>
      <w:r w:rsidRPr="001532BA">
        <w:t xml:space="preserve"> oleh </w:t>
      </w:r>
      <w:proofErr w:type="spellStart"/>
      <w:r w:rsidRPr="001532BA">
        <w:t>mereka</w:t>
      </w:r>
      <w:proofErr w:type="spellEnd"/>
      <w:r w:rsidRPr="001532BA">
        <w:t xml:space="preserve"> yang </w:t>
      </w:r>
      <w:proofErr w:type="spellStart"/>
      <w:r w:rsidRPr="001532BA">
        <w:t>mengidap</w:t>
      </w:r>
      <w:proofErr w:type="spellEnd"/>
      <w:r w:rsidRPr="001532BA">
        <w:t xml:space="preserve"> MERS. Karena </w:t>
      </w:r>
      <w:proofErr w:type="spellStart"/>
      <w:r w:rsidRPr="001532BA">
        <w:t>tahap-tahap</w:t>
      </w:r>
      <w:proofErr w:type="spellEnd"/>
      <w:r w:rsidRPr="001532BA">
        <w:t xml:space="preserve"> </w:t>
      </w:r>
      <w:proofErr w:type="spellStart"/>
      <w:r w:rsidRPr="001532BA">
        <w:t>awal</w:t>
      </w:r>
      <w:proofErr w:type="spellEnd"/>
      <w:r w:rsidRPr="001532BA">
        <w:t xml:space="preserve"> </w:t>
      </w:r>
      <w:proofErr w:type="spellStart"/>
      <w:r w:rsidRPr="001532BA">
        <w:t>penyakit</w:t>
      </w:r>
      <w:proofErr w:type="spellEnd"/>
      <w:r w:rsidRPr="001532BA">
        <w:t xml:space="preserve"> </w:t>
      </w:r>
      <w:proofErr w:type="spellStart"/>
      <w:r w:rsidRPr="001532BA">
        <w:t>ini</w:t>
      </w:r>
      <w:proofErr w:type="spellEnd"/>
      <w:r w:rsidRPr="001532BA">
        <w:t xml:space="preserve"> sangat </w:t>
      </w:r>
      <w:proofErr w:type="spellStart"/>
      <w:r w:rsidRPr="001532BA">
        <w:t>mirip</w:t>
      </w:r>
      <w:proofErr w:type="spellEnd"/>
      <w:r w:rsidRPr="001532BA">
        <w:t xml:space="preserve"> </w:t>
      </w:r>
      <w:proofErr w:type="spellStart"/>
      <w:r w:rsidRPr="001532BA">
        <w:t>dengan</w:t>
      </w:r>
      <w:proofErr w:type="spellEnd"/>
      <w:r w:rsidRPr="001532BA">
        <w:t xml:space="preserve"> </w:t>
      </w:r>
      <w:proofErr w:type="spellStart"/>
      <w:r w:rsidRPr="001532BA">
        <w:t>gejala</w:t>
      </w:r>
      <w:proofErr w:type="spellEnd"/>
      <w:r w:rsidRPr="001532BA">
        <w:t xml:space="preserve"> flu </w:t>
      </w:r>
      <w:proofErr w:type="spellStart"/>
      <w:r w:rsidRPr="001532BA">
        <w:t>lantaran</w:t>
      </w:r>
      <w:proofErr w:type="spellEnd"/>
      <w:r w:rsidRPr="001532BA">
        <w:t xml:space="preserve"> MERS </w:t>
      </w:r>
      <w:proofErr w:type="spellStart"/>
      <w:r w:rsidRPr="001532BA">
        <w:t>termasuk</w:t>
      </w:r>
      <w:proofErr w:type="spellEnd"/>
      <w:r w:rsidRPr="001532BA">
        <w:t xml:space="preserve"> </w:t>
      </w:r>
      <w:proofErr w:type="spellStart"/>
      <w:r w:rsidRPr="001532BA">
        <w:t>penyakit</w:t>
      </w:r>
      <w:proofErr w:type="spellEnd"/>
      <w:r w:rsidRPr="001532BA">
        <w:t xml:space="preserve"> yang </w:t>
      </w:r>
      <w:proofErr w:type="spellStart"/>
      <w:r w:rsidRPr="001532BA">
        <w:t>sulit</w:t>
      </w:r>
      <w:proofErr w:type="spellEnd"/>
      <w:r w:rsidRPr="001532BA">
        <w:t xml:space="preserve"> </w:t>
      </w:r>
      <w:proofErr w:type="spellStart"/>
      <w:r w:rsidRPr="001532BA">
        <w:t>dideteksi</w:t>
      </w:r>
      <w:proofErr w:type="spellEnd"/>
      <w:r w:rsidRPr="001532BA">
        <w:t xml:space="preserve">. Maka </w:t>
      </w:r>
      <w:proofErr w:type="spellStart"/>
      <w:r w:rsidRPr="001532BA">
        <w:t>dari</w:t>
      </w:r>
      <w:proofErr w:type="spellEnd"/>
      <w:r w:rsidRPr="001532BA">
        <w:t xml:space="preserve"> </w:t>
      </w:r>
      <w:proofErr w:type="spellStart"/>
      <w:r w:rsidRPr="001532BA">
        <w:t>itu</w:t>
      </w:r>
      <w:proofErr w:type="spellEnd"/>
      <w:r w:rsidRPr="001532BA">
        <w:t xml:space="preserve">, </w:t>
      </w:r>
      <w:proofErr w:type="spellStart"/>
      <w:r w:rsidRPr="001532BA">
        <w:t>disarankan</w:t>
      </w:r>
      <w:proofErr w:type="spellEnd"/>
      <w:r w:rsidRPr="001532BA">
        <w:t xml:space="preserve"> </w:t>
      </w:r>
      <w:proofErr w:type="spellStart"/>
      <w:r w:rsidRPr="001532BA">
        <w:t>untuk</w:t>
      </w:r>
      <w:proofErr w:type="spellEnd"/>
      <w:r w:rsidRPr="001532BA">
        <w:t xml:space="preserve"> awas dan </w:t>
      </w:r>
      <w:proofErr w:type="spellStart"/>
      <w:r w:rsidRPr="001532BA">
        <w:t>segera</w:t>
      </w:r>
      <w:proofErr w:type="spellEnd"/>
      <w:r w:rsidRPr="001532BA">
        <w:t xml:space="preserve"> </w:t>
      </w:r>
      <w:proofErr w:type="spellStart"/>
      <w:r w:rsidRPr="001532BA">
        <w:t>memeriksakan</w:t>
      </w:r>
      <w:proofErr w:type="spellEnd"/>
      <w:r w:rsidRPr="001532BA">
        <w:t xml:space="preserve"> </w:t>
      </w:r>
      <w:proofErr w:type="spellStart"/>
      <w:r w:rsidRPr="001532BA">
        <w:t>diri</w:t>
      </w:r>
      <w:proofErr w:type="spellEnd"/>
      <w:r w:rsidRPr="001532BA">
        <w:t xml:space="preserve"> </w:t>
      </w:r>
      <w:proofErr w:type="spellStart"/>
      <w:r w:rsidRPr="001532BA">
        <w:t>jika</w:t>
      </w:r>
      <w:proofErr w:type="spellEnd"/>
      <w:r w:rsidRPr="001532BA">
        <w:t xml:space="preserve"> </w:t>
      </w:r>
      <w:proofErr w:type="spellStart"/>
      <w:r w:rsidRPr="001532BA">
        <w:t>mengalami</w:t>
      </w:r>
      <w:proofErr w:type="spellEnd"/>
      <w:r w:rsidRPr="001532BA">
        <w:t xml:space="preserve"> </w:t>
      </w:r>
      <w:proofErr w:type="spellStart"/>
      <w:r w:rsidRPr="001532BA">
        <w:t>gejala-gejala</w:t>
      </w:r>
      <w:proofErr w:type="spellEnd"/>
      <w:r w:rsidRPr="001532BA">
        <w:t xml:space="preserve"> yang </w:t>
      </w:r>
      <w:proofErr w:type="spellStart"/>
      <w:r w:rsidRPr="001532BA">
        <w:t>sudah</w:t>
      </w:r>
      <w:proofErr w:type="spellEnd"/>
      <w:r w:rsidRPr="001532BA">
        <w:t xml:space="preserve"> </w:t>
      </w:r>
      <w:proofErr w:type="spellStart"/>
      <w:r w:rsidRPr="001532BA">
        <w:t>disebutkan</w:t>
      </w:r>
      <w:proofErr w:type="spellEnd"/>
      <w:r w:rsidRPr="001532BA">
        <w:t xml:space="preserve"> di </w:t>
      </w:r>
      <w:proofErr w:type="spellStart"/>
      <w:r w:rsidRPr="001532BA">
        <w:t>atas</w:t>
      </w:r>
      <w:proofErr w:type="spellEnd"/>
      <w:r w:rsidRPr="001532BA">
        <w:t xml:space="preserve">.  </w:t>
      </w:r>
      <w:proofErr w:type="spellStart"/>
      <w:r w:rsidRPr="001532BA">
        <w:t>Penting</w:t>
      </w:r>
      <w:proofErr w:type="spellEnd"/>
      <w:r w:rsidRPr="001532BA">
        <w:t xml:space="preserve"> </w:t>
      </w:r>
      <w:proofErr w:type="spellStart"/>
      <w:r w:rsidRPr="001532BA">
        <w:t>untuk</w:t>
      </w:r>
      <w:proofErr w:type="spellEnd"/>
      <w:r w:rsidRPr="001532BA">
        <w:t xml:space="preserve"> </w:t>
      </w:r>
      <w:proofErr w:type="spellStart"/>
      <w:r w:rsidRPr="001532BA">
        <w:t>diketahui</w:t>
      </w:r>
      <w:proofErr w:type="spellEnd"/>
      <w:r w:rsidRPr="001532BA">
        <w:t xml:space="preserve"> juga </w:t>
      </w:r>
      <w:proofErr w:type="spellStart"/>
      <w:r w:rsidRPr="001532BA">
        <w:t>bahwa</w:t>
      </w:r>
      <w:proofErr w:type="spellEnd"/>
      <w:r w:rsidRPr="001532BA">
        <w:t xml:space="preserve"> MERS </w:t>
      </w:r>
      <w:proofErr w:type="spellStart"/>
      <w:r w:rsidRPr="001532BA">
        <w:t>dengan</w:t>
      </w:r>
      <w:proofErr w:type="spellEnd"/>
      <w:r w:rsidRPr="001532BA">
        <w:t xml:space="preserve"> </w:t>
      </w:r>
      <w:proofErr w:type="spellStart"/>
      <w:r w:rsidRPr="001532BA">
        <w:t>tingkat</w:t>
      </w:r>
      <w:proofErr w:type="spellEnd"/>
      <w:r w:rsidRPr="001532BA">
        <w:t xml:space="preserve"> </w:t>
      </w:r>
      <w:proofErr w:type="spellStart"/>
      <w:r w:rsidRPr="001532BA">
        <w:t>keparahan</w:t>
      </w:r>
      <w:proofErr w:type="spellEnd"/>
      <w:r w:rsidRPr="001532BA">
        <w:t xml:space="preserve"> yang </w:t>
      </w:r>
      <w:proofErr w:type="spellStart"/>
      <w:r w:rsidRPr="001532BA">
        <w:t>tinggi</w:t>
      </w:r>
      <w:proofErr w:type="spellEnd"/>
      <w:r w:rsidRPr="001532BA">
        <w:t xml:space="preserve"> </w:t>
      </w:r>
      <w:proofErr w:type="spellStart"/>
      <w:r w:rsidRPr="001532BA">
        <w:t>dapat</w:t>
      </w:r>
      <w:proofErr w:type="spellEnd"/>
      <w:r w:rsidRPr="001532BA">
        <w:t xml:space="preserve"> </w:t>
      </w:r>
      <w:proofErr w:type="spellStart"/>
      <w:r w:rsidRPr="001532BA">
        <w:t>memicu</w:t>
      </w:r>
      <w:proofErr w:type="spellEnd"/>
      <w:r w:rsidRPr="001532BA">
        <w:t xml:space="preserve"> </w:t>
      </w:r>
      <w:proofErr w:type="spellStart"/>
      <w:r w:rsidRPr="001532BA">
        <w:t>gagal</w:t>
      </w:r>
      <w:proofErr w:type="spellEnd"/>
      <w:r w:rsidRPr="001532BA">
        <w:t xml:space="preserve"> organ, </w:t>
      </w:r>
      <w:proofErr w:type="spellStart"/>
      <w:r w:rsidRPr="001532BA">
        <w:t>terutama</w:t>
      </w:r>
      <w:proofErr w:type="spellEnd"/>
      <w:r w:rsidRPr="001532BA">
        <w:t xml:space="preserve"> </w:t>
      </w:r>
      <w:proofErr w:type="spellStart"/>
      <w:r w:rsidRPr="001532BA">
        <w:t>ginjal</w:t>
      </w:r>
      <w:proofErr w:type="spellEnd"/>
      <w:r w:rsidRPr="001532BA">
        <w:t xml:space="preserve"> dan </w:t>
      </w:r>
      <w:proofErr w:type="spellStart"/>
      <w:r w:rsidRPr="001532BA">
        <w:t>syok</w:t>
      </w:r>
      <w:proofErr w:type="spellEnd"/>
      <w:r w:rsidRPr="001532BA">
        <w:t xml:space="preserve"> sepsis </w:t>
      </w:r>
      <w:proofErr w:type="spellStart"/>
      <w:r w:rsidRPr="001532BA">
        <w:t>hingga</w:t>
      </w:r>
      <w:proofErr w:type="spellEnd"/>
      <w:r w:rsidRPr="001532BA">
        <w:t xml:space="preserve"> </w:t>
      </w:r>
      <w:proofErr w:type="spellStart"/>
      <w:r w:rsidRPr="001532BA">
        <w:t>kematian</w:t>
      </w:r>
      <w:proofErr w:type="spellEnd"/>
      <w:r w:rsidRPr="001532BA">
        <w:t xml:space="preserve">. Oleh </w:t>
      </w:r>
      <w:proofErr w:type="spellStart"/>
      <w:r w:rsidRPr="001532BA">
        <w:t>karena</w:t>
      </w:r>
      <w:proofErr w:type="spellEnd"/>
      <w:r w:rsidRPr="001532BA">
        <w:t xml:space="preserve"> </w:t>
      </w:r>
      <w:proofErr w:type="spellStart"/>
      <w:r w:rsidRPr="001532BA">
        <w:t>itu</w:t>
      </w:r>
      <w:proofErr w:type="spellEnd"/>
      <w:r w:rsidRPr="001532BA">
        <w:t xml:space="preserve">, </w:t>
      </w:r>
      <w:proofErr w:type="spellStart"/>
      <w:r w:rsidRPr="001532BA">
        <w:t>pengidapnya</w:t>
      </w:r>
      <w:proofErr w:type="spellEnd"/>
      <w:r w:rsidRPr="001532BA">
        <w:t xml:space="preserve"> </w:t>
      </w:r>
      <w:proofErr w:type="spellStart"/>
      <w:r w:rsidRPr="001532BA">
        <w:t>harus</w:t>
      </w:r>
      <w:proofErr w:type="spellEnd"/>
      <w:r w:rsidRPr="001532BA">
        <w:t xml:space="preserve"> </w:t>
      </w:r>
      <w:proofErr w:type="spellStart"/>
      <w:r w:rsidRPr="001532BA">
        <w:t>menerima</w:t>
      </w:r>
      <w:proofErr w:type="spellEnd"/>
      <w:r w:rsidRPr="001532BA">
        <w:t xml:space="preserve"> </w:t>
      </w:r>
      <w:proofErr w:type="spellStart"/>
      <w:r w:rsidRPr="001532BA">
        <w:t>perawatan</w:t>
      </w:r>
      <w:proofErr w:type="spellEnd"/>
      <w:r w:rsidRPr="001532BA">
        <w:t xml:space="preserve"> </w:t>
      </w:r>
      <w:proofErr w:type="spellStart"/>
      <w:r w:rsidRPr="001532BA">
        <w:t>medis</w:t>
      </w:r>
      <w:proofErr w:type="spellEnd"/>
      <w:r w:rsidRPr="001532BA">
        <w:t xml:space="preserve"> </w:t>
      </w:r>
      <w:proofErr w:type="spellStart"/>
      <w:r w:rsidRPr="001532BA">
        <w:t>darurat</w:t>
      </w:r>
      <w:proofErr w:type="spellEnd"/>
      <w:r w:rsidRPr="001532BA">
        <w:t xml:space="preserve"> di </w:t>
      </w:r>
      <w:proofErr w:type="spellStart"/>
      <w:r w:rsidRPr="001532BA">
        <w:t>rumah</w:t>
      </w:r>
      <w:proofErr w:type="spellEnd"/>
      <w:r w:rsidRPr="001532BA">
        <w:t xml:space="preserve"> </w:t>
      </w:r>
      <w:proofErr w:type="spellStart"/>
      <w:r w:rsidRPr="001532BA">
        <w:t>sakit</w:t>
      </w:r>
      <w:proofErr w:type="spellEnd"/>
      <w:r w:rsidRPr="001532BA">
        <w:t>.</w:t>
      </w:r>
    </w:p>
    <w:p w14:paraId="36A999C4" w14:textId="462C9AFD" w:rsidR="001532BA" w:rsidRPr="001532BA" w:rsidRDefault="001532BA" w:rsidP="000B5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01" w:firstLine="709"/>
        <w:rPr>
          <w:rFonts w:eastAsia="Times New Roman"/>
          <w:color w:val="auto"/>
        </w:rPr>
      </w:pPr>
      <w:proofErr w:type="spellStart"/>
      <w:r w:rsidRPr="001532BA">
        <w:rPr>
          <w:rFonts w:eastAsia="Times New Roman"/>
          <w:color w:val="auto"/>
        </w:rPr>
        <w:t>Risiko</w:t>
      </w:r>
      <w:proofErr w:type="spellEnd"/>
      <w:r w:rsidRPr="001532BA">
        <w:rPr>
          <w:rFonts w:eastAsia="Times New Roman"/>
          <w:color w:val="auto"/>
        </w:rPr>
        <w:t xml:space="preserve"> MERS di Indonesia </w:t>
      </w:r>
      <w:proofErr w:type="spellStart"/>
      <w:r w:rsidRPr="001532BA">
        <w:rPr>
          <w:rFonts w:eastAsia="Times New Roman"/>
          <w:color w:val="auto"/>
        </w:rPr>
        <w:t>meningkat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dengan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adanya</w:t>
      </w:r>
      <w:proofErr w:type="spellEnd"/>
      <w:r w:rsidRPr="001532BA">
        <w:rPr>
          <w:rFonts w:eastAsia="Times New Roman"/>
          <w:color w:val="auto"/>
        </w:rPr>
        <w:t xml:space="preserve"> Tenaga </w:t>
      </w:r>
      <w:proofErr w:type="spellStart"/>
      <w:r w:rsidRPr="001532BA">
        <w:rPr>
          <w:rFonts w:eastAsia="Times New Roman"/>
          <w:color w:val="auto"/>
        </w:rPr>
        <w:t>Kerja</w:t>
      </w:r>
      <w:proofErr w:type="spellEnd"/>
      <w:r w:rsidRPr="001532BA">
        <w:rPr>
          <w:rFonts w:eastAsia="Times New Roman"/>
          <w:color w:val="auto"/>
        </w:rPr>
        <w:t xml:space="preserve"> Indonesia, </w:t>
      </w:r>
      <w:proofErr w:type="spellStart"/>
      <w:r w:rsidRPr="001532BA">
        <w:rPr>
          <w:rFonts w:eastAsia="Times New Roman"/>
          <w:color w:val="auto"/>
        </w:rPr>
        <w:t>mahasiswa</w:t>
      </w:r>
      <w:proofErr w:type="spellEnd"/>
      <w:r w:rsidRPr="001532BA">
        <w:rPr>
          <w:rFonts w:eastAsia="Times New Roman"/>
          <w:color w:val="auto"/>
        </w:rPr>
        <w:t xml:space="preserve">, Jemaah Haji dan </w:t>
      </w:r>
      <w:proofErr w:type="spellStart"/>
      <w:r w:rsidRPr="001532BA">
        <w:rPr>
          <w:rFonts w:eastAsia="Times New Roman"/>
          <w:color w:val="auto"/>
        </w:rPr>
        <w:t>umroh</w:t>
      </w:r>
      <w:proofErr w:type="spellEnd"/>
      <w:r w:rsidRPr="001532BA">
        <w:rPr>
          <w:rFonts w:eastAsia="Times New Roman"/>
          <w:color w:val="auto"/>
        </w:rPr>
        <w:t xml:space="preserve">, </w:t>
      </w:r>
      <w:proofErr w:type="spellStart"/>
      <w:r w:rsidRPr="001532BA">
        <w:rPr>
          <w:rFonts w:eastAsia="Times New Roman"/>
          <w:color w:val="auto"/>
        </w:rPr>
        <w:t>wisatawan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bahkan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pebisnis</w:t>
      </w:r>
      <w:proofErr w:type="spellEnd"/>
      <w:r w:rsidRPr="001532BA">
        <w:rPr>
          <w:rFonts w:eastAsia="Times New Roman"/>
          <w:color w:val="auto"/>
        </w:rPr>
        <w:t xml:space="preserve"> yang </w:t>
      </w:r>
      <w:proofErr w:type="spellStart"/>
      <w:r w:rsidRPr="001532BA">
        <w:rPr>
          <w:rFonts w:eastAsia="Times New Roman"/>
          <w:color w:val="auto"/>
        </w:rPr>
        <w:t>melakukan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perjalanan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ke</w:t>
      </w:r>
      <w:proofErr w:type="spellEnd"/>
      <w:r w:rsidRPr="001532BA">
        <w:rPr>
          <w:rFonts w:eastAsia="Times New Roman"/>
          <w:color w:val="auto"/>
        </w:rPr>
        <w:t xml:space="preserve"> Kawasan Timur Tengah. </w:t>
      </w:r>
      <w:proofErr w:type="spellStart"/>
      <w:r w:rsidRPr="001532BA">
        <w:rPr>
          <w:rFonts w:eastAsia="Times New Roman"/>
          <w:color w:val="auto"/>
        </w:rPr>
        <w:t>Sejak</w:t>
      </w:r>
      <w:proofErr w:type="spellEnd"/>
      <w:r w:rsidRPr="001532BA">
        <w:rPr>
          <w:rFonts w:eastAsia="Times New Roman"/>
          <w:color w:val="auto"/>
        </w:rPr>
        <w:t xml:space="preserve"> 2013 </w:t>
      </w:r>
      <w:proofErr w:type="spellStart"/>
      <w:r w:rsidRPr="001532BA">
        <w:rPr>
          <w:rFonts w:eastAsia="Times New Roman"/>
          <w:color w:val="auto"/>
        </w:rPr>
        <w:t>hingga</w:t>
      </w:r>
      <w:proofErr w:type="spellEnd"/>
      <w:r w:rsidRPr="001532BA">
        <w:rPr>
          <w:rFonts w:eastAsia="Times New Roman"/>
          <w:color w:val="auto"/>
        </w:rPr>
        <w:t xml:space="preserve"> 2024 </w:t>
      </w:r>
      <w:proofErr w:type="spellStart"/>
      <w:r w:rsidRPr="001532BA">
        <w:rPr>
          <w:rFonts w:eastAsia="Times New Roman"/>
          <w:color w:val="auto"/>
        </w:rPr>
        <w:t>telah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dilaporkan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kasus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suspek</w:t>
      </w:r>
      <w:proofErr w:type="spellEnd"/>
      <w:r w:rsidRPr="001532BA">
        <w:rPr>
          <w:rFonts w:eastAsia="Times New Roman"/>
          <w:color w:val="auto"/>
        </w:rPr>
        <w:t xml:space="preserve"> MERS di Indonesia </w:t>
      </w:r>
      <w:proofErr w:type="spellStart"/>
      <w:r w:rsidRPr="001532BA">
        <w:rPr>
          <w:rFonts w:eastAsia="Times New Roman"/>
          <w:color w:val="auto"/>
        </w:rPr>
        <w:t>sebanyak</w:t>
      </w:r>
      <w:proofErr w:type="spellEnd"/>
      <w:r w:rsidRPr="001532BA">
        <w:rPr>
          <w:rFonts w:eastAsia="Times New Roman"/>
          <w:color w:val="auto"/>
        </w:rPr>
        <w:t xml:space="preserve"> 5</w:t>
      </w:r>
      <w:r>
        <w:rPr>
          <w:rFonts w:eastAsia="Times New Roman"/>
          <w:color w:val="auto"/>
        </w:rPr>
        <w:t>96</w:t>
      </w:r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kasus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suspek</w:t>
      </w:r>
      <w:proofErr w:type="spellEnd"/>
      <w:r w:rsidRPr="001532BA">
        <w:rPr>
          <w:rFonts w:eastAsia="Times New Roman"/>
          <w:color w:val="auto"/>
        </w:rPr>
        <w:t xml:space="preserve">. </w:t>
      </w:r>
      <w:proofErr w:type="spellStart"/>
      <w:r w:rsidRPr="001532BA">
        <w:rPr>
          <w:rFonts w:eastAsia="Times New Roman"/>
          <w:color w:val="auto"/>
        </w:rPr>
        <w:t>Namun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demikian</w:t>
      </w:r>
      <w:proofErr w:type="spellEnd"/>
      <w:r w:rsidRPr="001532BA">
        <w:rPr>
          <w:rFonts w:eastAsia="Times New Roman"/>
          <w:color w:val="auto"/>
        </w:rPr>
        <w:t xml:space="preserve">, </w:t>
      </w:r>
      <w:proofErr w:type="spellStart"/>
      <w:r w:rsidRPr="001532BA">
        <w:rPr>
          <w:rFonts w:eastAsia="Times New Roman"/>
          <w:color w:val="auto"/>
        </w:rPr>
        <w:t>belum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ada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dilaporkan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kasus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konfirmasi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positif</w:t>
      </w:r>
      <w:proofErr w:type="spellEnd"/>
      <w:r w:rsidRPr="001532BA">
        <w:rPr>
          <w:rFonts w:eastAsia="Times New Roman"/>
          <w:color w:val="auto"/>
        </w:rPr>
        <w:t xml:space="preserve"> MERS-</w:t>
      </w:r>
      <w:proofErr w:type="spellStart"/>
      <w:r w:rsidRPr="001532BA">
        <w:rPr>
          <w:rFonts w:eastAsia="Times New Roman"/>
          <w:color w:val="auto"/>
        </w:rPr>
        <w:t>CoV</w:t>
      </w:r>
      <w:proofErr w:type="spellEnd"/>
      <w:r w:rsidRPr="001532BA">
        <w:rPr>
          <w:rFonts w:eastAsia="Times New Roman"/>
          <w:color w:val="auto"/>
        </w:rPr>
        <w:t xml:space="preserve"> di Indonesia. </w:t>
      </w:r>
    </w:p>
    <w:p w14:paraId="237CC607" w14:textId="3842C7A8" w:rsidR="001532BA" w:rsidRDefault="001532BA" w:rsidP="000B5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01" w:firstLine="709"/>
        <w:rPr>
          <w:rFonts w:eastAsia="Times New Roman"/>
          <w:color w:val="auto"/>
        </w:rPr>
      </w:pPr>
      <w:proofErr w:type="spellStart"/>
      <w:r w:rsidRPr="001532BA">
        <w:rPr>
          <w:rFonts w:eastAsia="Times New Roman"/>
          <w:color w:val="auto"/>
        </w:rPr>
        <w:t>Berbagai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kapasitas</w:t>
      </w:r>
      <w:proofErr w:type="spellEnd"/>
      <w:r w:rsidRPr="001532BA">
        <w:rPr>
          <w:rFonts w:eastAsia="Times New Roman"/>
          <w:color w:val="auto"/>
        </w:rPr>
        <w:t xml:space="preserve">, </w:t>
      </w:r>
      <w:proofErr w:type="spellStart"/>
      <w:r w:rsidRPr="001532BA">
        <w:rPr>
          <w:rFonts w:eastAsia="Times New Roman"/>
          <w:color w:val="auto"/>
        </w:rPr>
        <w:t>tantangan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sosio-kultural</w:t>
      </w:r>
      <w:proofErr w:type="spellEnd"/>
      <w:r w:rsidRPr="001532BA">
        <w:rPr>
          <w:rFonts w:eastAsia="Times New Roman"/>
          <w:color w:val="auto"/>
        </w:rPr>
        <w:t xml:space="preserve"> dan </w:t>
      </w:r>
      <w:proofErr w:type="spellStart"/>
      <w:r w:rsidRPr="001532BA">
        <w:rPr>
          <w:rFonts w:eastAsia="Times New Roman"/>
          <w:color w:val="auto"/>
        </w:rPr>
        <w:t>geografis</w:t>
      </w:r>
      <w:proofErr w:type="spellEnd"/>
      <w:r w:rsidRPr="001532BA">
        <w:rPr>
          <w:rFonts w:eastAsia="Times New Roman"/>
          <w:color w:val="auto"/>
        </w:rPr>
        <w:t xml:space="preserve"> yang </w:t>
      </w:r>
      <w:proofErr w:type="spellStart"/>
      <w:r w:rsidRPr="001532BA">
        <w:rPr>
          <w:rFonts w:eastAsia="Times New Roman"/>
          <w:color w:val="auto"/>
        </w:rPr>
        <w:t>berbeda</w:t>
      </w:r>
      <w:proofErr w:type="spellEnd"/>
      <w:r w:rsidRPr="001532BA">
        <w:rPr>
          <w:rFonts w:eastAsia="Times New Roman"/>
          <w:color w:val="auto"/>
        </w:rPr>
        <w:t xml:space="preserve">, </w:t>
      </w:r>
      <w:proofErr w:type="spellStart"/>
      <w:r w:rsidRPr="001532BA">
        <w:rPr>
          <w:rFonts w:eastAsia="Times New Roman"/>
          <w:color w:val="auto"/>
        </w:rPr>
        <w:t>risiko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munculnya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setiap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penyakit</w:t>
      </w:r>
      <w:proofErr w:type="spellEnd"/>
      <w:r w:rsidRPr="001532BA">
        <w:rPr>
          <w:rFonts w:eastAsia="Times New Roman"/>
          <w:color w:val="auto"/>
        </w:rPr>
        <w:t xml:space="preserve"> juga </w:t>
      </w:r>
      <w:proofErr w:type="spellStart"/>
      <w:r w:rsidRPr="001532BA">
        <w:rPr>
          <w:rFonts w:eastAsia="Times New Roman"/>
          <w:color w:val="auto"/>
        </w:rPr>
        <w:t>berbeda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setiap</w:t>
      </w:r>
      <w:proofErr w:type="spellEnd"/>
      <w:r w:rsidRPr="001532BA">
        <w:rPr>
          <w:rFonts w:eastAsia="Times New Roman"/>
          <w:color w:val="auto"/>
        </w:rPr>
        <w:t xml:space="preserve"> wilayah </w:t>
      </w:r>
      <w:proofErr w:type="spellStart"/>
      <w:r w:rsidRPr="001532BA">
        <w:rPr>
          <w:rFonts w:eastAsia="Times New Roman"/>
          <w:color w:val="auto"/>
        </w:rPr>
        <w:t>Kabupaten</w:t>
      </w:r>
      <w:proofErr w:type="spellEnd"/>
      <w:r w:rsidRPr="001532BA">
        <w:rPr>
          <w:rFonts w:eastAsia="Times New Roman"/>
          <w:color w:val="auto"/>
        </w:rPr>
        <w:t>/</w:t>
      </w:r>
      <w:proofErr w:type="spellStart"/>
      <w:r w:rsidRPr="001532BA">
        <w:rPr>
          <w:rFonts w:eastAsia="Times New Roman"/>
          <w:color w:val="auto"/>
        </w:rPr>
        <w:t>kota</w:t>
      </w:r>
      <w:proofErr w:type="spellEnd"/>
      <w:r w:rsidRPr="001532BA">
        <w:rPr>
          <w:rFonts w:eastAsia="Times New Roman"/>
          <w:color w:val="auto"/>
        </w:rPr>
        <w:t xml:space="preserve">. </w:t>
      </w:r>
      <w:proofErr w:type="spellStart"/>
      <w:r w:rsidRPr="001532BA">
        <w:rPr>
          <w:rFonts w:eastAsia="Times New Roman"/>
          <w:color w:val="auto"/>
        </w:rPr>
        <w:t>Sehingga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perlu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dilakukan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pemetaan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risiko</w:t>
      </w:r>
      <w:proofErr w:type="spellEnd"/>
      <w:r w:rsidRPr="001532BA">
        <w:rPr>
          <w:rFonts w:eastAsia="Times New Roman"/>
          <w:color w:val="auto"/>
        </w:rPr>
        <w:t xml:space="preserve"> MERS pada </w:t>
      </w:r>
      <w:proofErr w:type="spellStart"/>
      <w:r w:rsidRPr="001532BA">
        <w:rPr>
          <w:rFonts w:eastAsia="Times New Roman"/>
          <w:color w:val="auto"/>
        </w:rPr>
        <w:t>setiap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Kabupaten</w:t>
      </w:r>
      <w:proofErr w:type="spellEnd"/>
      <w:r w:rsidRPr="001532BA">
        <w:rPr>
          <w:rFonts w:eastAsia="Times New Roman"/>
          <w:color w:val="auto"/>
        </w:rPr>
        <w:t xml:space="preserve">/Kota </w:t>
      </w:r>
      <w:proofErr w:type="spellStart"/>
      <w:r w:rsidRPr="001532BA">
        <w:rPr>
          <w:rFonts w:eastAsia="Times New Roman"/>
          <w:color w:val="auto"/>
        </w:rPr>
        <w:t>dengan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mempertimbangkan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penilaian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ancaman</w:t>
      </w:r>
      <w:proofErr w:type="spellEnd"/>
      <w:r w:rsidRPr="001532BA">
        <w:rPr>
          <w:rFonts w:eastAsia="Times New Roman"/>
          <w:color w:val="auto"/>
        </w:rPr>
        <w:t xml:space="preserve">, </w:t>
      </w:r>
      <w:proofErr w:type="spellStart"/>
      <w:r w:rsidRPr="001532BA">
        <w:rPr>
          <w:rFonts w:eastAsia="Times New Roman"/>
          <w:color w:val="auto"/>
        </w:rPr>
        <w:t>kerentanan</w:t>
      </w:r>
      <w:proofErr w:type="spellEnd"/>
      <w:r w:rsidRPr="001532BA">
        <w:rPr>
          <w:rFonts w:eastAsia="Times New Roman"/>
          <w:color w:val="auto"/>
        </w:rPr>
        <w:t xml:space="preserve"> dan </w:t>
      </w:r>
      <w:proofErr w:type="spellStart"/>
      <w:r w:rsidRPr="001532BA">
        <w:rPr>
          <w:rFonts w:eastAsia="Times New Roman"/>
          <w:color w:val="auto"/>
        </w:rPr>
        <w:t>kapasitas</w:t>
      </w:r>
      <w:proofErr w:type="spellEnd"/>
      <w:r w:rsidRPr="001532BA">
        <w:rPr>
          <w:rFonts w:eastAsia="Times New Roman"/>
          <w:color w:val="auto"/>
        </w:rPr>
        <w:t xml:space="preserve">. </w:t>
      </w:r>
      <w:proofErr w:type="spellStart"/>
      <w:r w:rsidRPr="001532BA">
        <w:rPr>
          <w:rFonts w:eastAsia="Times New Roman"/>
          <w:color w:val="auto"/>
        </w:rPr>
        <w:t>Selanjutnya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perlu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disusun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rekomendasi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tindak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lanjut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sesuai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hasil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pemetaan</w:t>
      </w:r>
      <w:proofErr w:type="spellEnd"/>
      <w:r w:rsidRPr="001532BA">
        <w:rPr>
          <w:rFonts w:eastAsia="Times New Roman"/>
          <w:color w:val="auto"/>
        </w:rPr>
        <w:t xml:space="preserve"> </w:t>
      </w:r>
      <w:proofErr w:type="spellStart"/>
      <w:r w:rsidRPr="001532BA">
        <w:rPr>
          <w:rFonts w:eastAsia="Times New Roman"/>
          <w:color w:val="auto"/>
        </w:rPr>
        <w:t>risiko</w:t>
      </w:r>
      <w:proofErr w:type="spellEnd"/>
      <w:r w:rsidRPr="001532BA">
        <w:rPr>
          <w:rFonts w:eastAsia="Times New Roman"/>
          <w:color w:val="auto"/>
        </w:rPr>
        <w:t xml:space="preserve">. </w:t>
      </w:r>
    </w:p>
    <w:p w14:paraId="75B58473" w14:textId="77777777" w:rsidR="000B56F7" w:rsidRDefault="000B56F7" w:rsidP="000B5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01" w:firstLine="709"/>
        <w:rPr>
          <w:rFonts w:eastAsia="Times New Roman"/>
          <w:color w:val="auto"/>
        </w:rPr>
      </w:pPr>
    </w:p>
    <w:p w14:paraId="5BA38508" w14:textId="77777777" w:rsidR="000B56F7" w:rsidRDefault="000B56F7" w:rsidP="000B5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01" w:firstLine="709"/>
        <w:rPr>
          <w:rFonts w:eastAsia="Times New Roman"/>
          <w:color w:val="auto"/>
        </w:rPr>
      </w:pPr>
    </w:p>
    <w:p w14:paraId="70ED2886" w14:textId="77777777" w:rsidR="000B56F7" w:rsidRDefault="000B56F7" w:rsidP="000B5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01" w:firstLine="709"/>
        <w:rPr>
          <w:rFonts w:eastAsia="Times New Roman"/>
          <w:color w:val="auto"/>
        </w:rPr>
      </w:pPr>
    </w:p>
    <w:p w14:paraId="770445FD" w14:textId="77777777" w:rsidR="000B56F7" w:rsidRDefault="000B56F7" w:rsidP="000B5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01" w:firstLine="709"/>
        <w:rPr>
          <w:rFonts w:eastAsia="Times New Roman"/>
          <w:color w:val="auto"/>
        </w:rPr>
      </w:pPr>
    </w:p>
    <w:p w14:paraId="04E825B3" w14:textId="77777777" w:rsidR="00315385" w:rsidRPr="001532BA" w:rsidRDefault="00315385" w:rsidP="000B5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01" w:firstLine="709"/>
        <w:rPr>
          <w:rFonts w:eastAsia="Times New Roman"/>
          <w:color w:val="auto"/>
        </w:rPr>
      </w:pPr>
    </w:p>
    <w:p w14:paraId="04C5BB82" w14:textId="2950A7CA" w:rsidR="001532BA" w:rsidRPr="000B56F7" w:rsidRDefault="001532BA" w:rsidP="000B56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right="701" w:firstLine="709"/>
        <w:rPr>
          <w:rFonts w:eastAsia="Times New Roman"/>
          <w:color w:val="auto"/>
        </w:rPr>
      </w:pPr>
      <w:r w:rsidRPr="000B56F7">
        <w:rPr>
          <w:rFonts w:eastAsia="Times New Roman"/>
          <w:color w:val="auto"/>
        </w:rPr>
        <w:lastRenderedPageBreak/>
        <w:t xml:space="preserve">Bersama </w:t>
      </w:r>
      <w:proofErr w:type="spellStart"/>
      <w:r w:rsidRPr="000B56F7">
        <w:rPr>
          <w:rFonts w:eastAsia="Times New Roman"/>
          <w:color w:val="auto"/>
        </w:rPr>
        <w:t>dengan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Pejabat</w:t>
      </w:r>
      <w:proofErr w:type="spellEnd"/>
      <w:r w:rsidRPr="000B56F7">
        <w:rPr>
          <w:rFonts w:eastAsia="Times New Roman"/>
          <w:color w:val="auto"/>
        </w:rPr>
        <w:t xml:space="preserve"> di </w:t>
      </w:r>
      <w:proofErr w:type="spellStart"/>
      <w:r w:rsidRPr="000B56F7">
        <w:rPr>
          <w:rFonts w:eastAsia="Times New Roman"/>
          <w:color w:val="auto"/>
        </w:rPr>
        <w:t>lingkungan</w:t>
      </w:r>
      <w:proofErr w:type="spellEnd"/>
      <w:r w:rsidRPr="000B56F7">
        <w:rPr>
          <w:rFonts w:eastAsia="Times New Roman"/>
          <w:color w:val="auto"/>
        </w:rPr>
        <w:t xml:space="preserve"> Dinas Kesehatan dan </w:t>
      </w:r>
      <w:proofErr w:type="spellStart"/>
      <w:r w:rsidRPr="000B56F7">
        <w:rPr>
          <w:rFonts w:eastAsia="Times New Roman"/>
          <w:color w:val="auto"/>
        </w:rPr>
        <w:t>Kepala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puskesmas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Kabupaten</w:t>
      </w:r>
      <w:proofErr w:type="spellEnd"/>
      <w:r w:rsidRPr="000B56F7">
        <w:rPr>
          <w:rFonts w:eastAsia="Times New Roman"/>
          <w:color w:val="auto"/>
        </w:rPr>
        <w:t xml:space="preserve"> </w:t>
      </w:r>
      <w:r w:rsidR="00E54015" w:rsidRPr="000B56F7">
        <w:rPr>
          <w:color w:val="auto"/>
        </w:rPr>
        <w:t xml:space="preserve">Ogan </w:t>
      </w:r>
      <w:proofErr w:type="spellStart"/>
      <w:r w:rsidR="00E54015" w:rsidRPr="000B56F7">
        <w:rPr>
          <w:color w:val="auto"/>
        </w:rPr>
        <w:t>Komering</w:t>
      </w:r>
      <w:proofErr w:type="spellEnd"/>
      <w:r w:rsidR="00E54015" w:rsidRPr="000B56F7">
        <w:rPr>
          <w:color w:val="auto"/>
        </w:rPr>
        <w:t xml:space="preserve"> Ulu Timur</w:t>
      </w:r>
      <w:r w:rsidRPr="000B56F7">
        <w:rPr>
          <w:rFonts w:eastAsia="Times New Roman"/>
          <w:color w:val="auto"/>
        </w:rPr>
        <w:t xml:space="preserve">, </w:t>
      </w:r>
      <w:proofErr w:type="spellStart"/>
      <w:r w:rsidRPr="000B56F7">
        <w:rPr>
          <w:rFonts w:eastAsia="Times New Roman"/>
          <w:color w:val="auto"/>
        </w:rPr>
        <w:t>tim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surveilans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telah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melakukan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pemetaan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risiko</w:t>
      </w:r>
      <w:proofErr w:type="spellEnd"/>
      <w:r w:rsidRPr="000B56F7">
        <w:rPr>
          <w:rFonts w:eastAsia="Times New Roman"/>
          <w:color w:val="auto"/>
        </w:rPr>
        <w:t xml:space="preserve"> MERS dan </w:t>
      </w:r>
      <w:proofErr w:type="spellStart"/>
      <w:r w:rsidRPr="000B56F7">
        <w:rPr>
          <w:rFonts w:eastAsia="Times New Roman"/>
          <w:color w:val="auto"/>
        </w:rPr>
        <w:t>penyusunan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dokumen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rekomendasi</w:t>
      </w:r>
      <w:proofErr w:type="spellEnd"/>
      <w:r w:rsidRPr="000B56F7">
        <w:rPr>
          <w:rFonts w:eastAsia="Times New Roman"/>
          <w:color w:val="auto"/>
        </w:rPr>
        <w:t xml:space="preserve"> pada </w:t>
      </w:r>
      <w:proofErr w:type="spellStart"/>
      <w:r w:rsidRPr="000B56F7">
        <w:rPr>
          <w:rFonts w:eastAsia="Times New Roman"/>
          <w:color w:val="auto"/>
        </w:rPr>
        <w:t>bulan</w:t>
      </w:r>
      <w:proofErr w:type="spellEnd"/>
      <w:r w:rsidRPr="000B56F7">
        <w:rPr>
          <w:rFonts w:eastAsia="Times New Roman"/>
          <w:color w:val="auto"/>
        </w:rPr>
        <w:t xml:space="preserve"> </w:t>
      </w:r>
      <w:r w:rsidR="003E0CDA">
        <w:rPr>
          <w:rFonts w:eastAsia="Times New Roman"/>
          <w:color w:val="auto"/>
        </w:rPr>
        <w:t xml:space="preserve">Mei </w:t>
      </w:r>
      <w:r w:rsidRPr="000B56F7">
        <w:rPr>
          <w:rFonts w:eastAsia="Times New Roman"/>
          <w:color w:val="auto"/>
        </w:rPr>
        <w:t>202</w:t>
      </w:r>
      <w:r w:rsidR="003E0CDA">
        <w:rPr>
          <w:rFonts w:eastAsia="Times New Roman"/>
          <w:color w:val="auto"/>
        </w:rPr>
        <w:t>5</w:t>
      </w:r>
      <w:r w:rsidRPr="000B56F7">
        <w:rPr>
          <w:rFonts w:eastAsia="Times New Roman"/>
          <w:color w:val="auto"/>
        </w:rPr>
        <w:t xml:space="preserve"> d</w:t>
      </w:r>
      <w:proofErr w:type="spellStart"/>
      <w:r w:rsidRPr="000B56F7">
        <w:rPr>
          <w:rFonts w:eastAsia="Times New Roman"/>
          <w:color w:val="auto"/>
        </w:rPr>
        <w:t>engan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menggunakan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sumber</w:t>
      </w:r>
      <w:proofErr w:type="spellEnd"/>
      <w:r w:rsidRPr="000B56F7">
        <w:rPr>
          <w:rFonts w:eastAsia="Times New Roman"/>
          <w:color w:val="auto"/>
        </w:rPr>
        <w:t xml:space="preserve"> data </w:t>
      </w:r>
      <w:proofErr w:type="spellStart"/>
      <w:r w:rsidRPr="000B56F7">
        <w:rPr>
          <w:rFonts w:eastAsia="Times New Roman"/>
          <w:color w:val="auto"/>
        </w:rPr>
        <w:t>tahun</w:t>
      </w:r>
      <w:proofErr w:type="spellEnd"/>
      <w:r w:rsidRPr="000B56F7">
        <w:rPr>
          <w:rFonts w:eastAsia="Times New Roman"/>
          <w:color w:val="auto"/>
        </w:rPr>
        <w:t xml:space="preserve"> 202</w:t>
      </w:r>
      <w:r w:rsidR="003E0CDA">
        <w:rPr>
          <w:rFonts w:eastAsia="Times New Roman"/>
          <w:color w:val="auto"/>
        </w:rPr>
        <w:t>4</w:t>
      </w:r>
      <w:r w:rsidRPr="000B56F7">
        <w:rPr>
          <w:rFonts w:eastAsia="Times New Roman"/>
          <w:color w:val="auto"/>
        </w:rPr>
        <w:t xml:space="preserve"> yang </w:t>
      </w:r>
      <w:proofErr w:type="spellStart"/>
      <w:r w:rsidRPr="000B56F7">
        <w:rPr>
          <w:rFonts w:eastAsia="Times New Roman"/>
          <w:color w:val="auto"/>
        </w:rPr>
        <w:t>diantaranya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dari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bidang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pencegahan</w:t>
      </w:r>
      <w:proofErr w:type="spellEnd"/>
      <w:r w:rsidRPr="000B56F7">
        <w:rPr>
          <w:rFonts w:eastAsia="Times New Roman"/>
          <w:color w:val="auto"/>
        </w:rPr>
        <w:t xml:space="preserve"> dan </w:t>
      </w:r>
      <w:proofErr w:type="spellStart"/>
      <w:r w:rsidRPr="000B56F7">
        <w:rPr>
          <w:rFonts w:eastAsia="Times New Roman"/>
          <w:color w:val="auto"/>
        </w:rPr>
        <w:t>pengendalian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penyakit</w:t>
      </w:r>
      <w:proofErr w:type="spellEnd"/>
      <w:r w:rsidRPr="000B56F7">
        <w:rPr>
          <w:rFonts w:eastAsia="Times New Roman"/>
          <w:color w:val="auto"/>
        </w:rPr>
        <w:t xml:space="preserve">, </w:t>
      </w:r>
      <w:proofErr w:type="spellStart"/>
      <w:r w:rsidRPr="000B56F7">
        <w:rPr>
          <w:rFonts w:eastAsia="Times New Roman"/>
          <w:color w:val="auto"/>
        </w:rPr>
        <w:t>bidang</w:t>
      </w:r>
      <w:proofErr w:type="spellEnd"/>
      <w:r w:rsidRPr="000B56F7">
        <w:rPr>
          <w:rFonts w:eastAsia="Times New Roman"/>
          <w:color w:val="auto"/>
        </w:rPr>
        <w:t xml:space="preserve"> Kesehatan </w:t>
      </w:r>
      <w:proofErr w:type="spellStart"/>
      <w:r w:rsidRPr="000B56F7">
        <w:rPr>
          <w:rFonts w:eastAsia="Times New Roman"/>
          <w:color w:val="auto"/>
        </w:rPr>
        <w:t>masyarakat</w:t>
      </w:r>
      <w:proofErr w:type="spellEnd"/>
      <w:r w:rsidRPr="000B56F7">
        <w:rPr>
          <w:rFonts w:eastAsia="Times New Roman"/>
          <w:color w:val="auto"/>
        </w:rPr>
        <w:t xml:space="preserve">, </w:t>
      </w:r>
      <w:proofErr w:type="spellStart"/>
      <w:r w:rsidRPr="000B56F7">
        <w:rPr>
          <w:rFonts w:eastAsia="Times New Roman"/>
          <w:color w:val="auto"/>
        </w:rPr>
        <w:t>tim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rujukan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rumah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sakit</w:t>
      </w:r>
      <w:proofErr w:type="spellEnd"/>
      <w:r w:rsidRPr="000B56F7">
        <w:rPr>
          <w:rFonts w:eastAsia="Times New Roman"/>
          <w:color w:val="auto"/>
        </w:rPr>
        <w:t xml:space="preserve">, dan </w:t>
      </w:r>
      <w:proofErr w:type="spellStart"/>
      <w:r w:rsidRPr="000B56F7">
        <w:rPr>
          <w:rFonts w:eastAsia="Times New Roman"/>
          <w:color w:val="auto"/>
        </w:rPr>
        <w:t>tim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teknis</w:t>
      </w:r>
      <w:proofErr w:type="spellEnd"/>
      <w:r w:rsidRPr="000B56F7">
        <w:rPr>
          <w:rFonts w:eastAsia="Times New Roman"/>
          <w:color w:val="auto"/>
        </w:rPr>
        <w:t xml:space="preserve"> </w:t>
      </w:r>
      <w:proofErr w:type="spellStart"/>
      <w:r w:rsidRPr="000B56F7">
        <w:rPr>
          <w:rFonts w:eastAsia="Times New Roman"/>
          <w:color w:val="auto"/>
        </w:rPr>
        <w:t>puskesmas</w:t>
      </w:r>
      <w:proofErr w:type="spellEnd"/>
      <w:r w:rsidRPr="000B56F7">
        <w:rPr>
          <w:rFonts w:eastAsia="Times New Roman"/>
          <w:color w:val="auto"/>
        </w:rPr>
        <w:t>.</w:t>
      </w:r>
    </w:p>
    <w:p w14:paraId="713291CE" w14:textId="703FC9CD" w:rsidR="0002628A" w:rsidRDefault="0002628A">
      <w:pPr>
        <w:spacing w:after="77" w:line="240" w:lineRule="auto"/>
        <w:ind w:left="2229" w:right="0" w:firstLine="0"/>
        <w:jc w:val="left"/>
      </w:pPr>
    </w:p>
    <w:p w14:paraId="3C106E71" w14:textId="77777777" w:rsidR="0002628A" w:rsidRDefault="00817EBD">
      <w:pPr>
        <w:spacing w:after="79" w:line="240" w:lineRule="auto"/>
        <w:ind w:left="423"/>
      </w:pPr>
      <w:r>
        <w:rPr>
          <w:b/>
        </w:rPr>
        <w:t>b.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Tujuan </w:t>
      </w:r>
    </w:p>
    <w:p w14:paraId="5D69C063" w14:textId="300A11A0" w:rsidR="0002628A" w:rsidRDefault="00817EBD" w:rsidP="000B56F7">
      <w:pPr>
        <w:numPr>
          <w:ilvl w:val="0"/>
          <w:numId w:val="1"/>
        </w:numPr>
        <w:spacing w:after="0"/>
        <w:ind w:left="1201" w:right="701" w:hanging="428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r w:rsidR="0023779A">
        <w:t>MERS</w:t>
      </w:r>
      <w:r>
        <w:t xml:space="preserve">. </w:t>
      </w:r>
    </w:p>
    <w:p w14:paraId="3D067FEA" w14:textId="793700C1" w:rsidR="0002628A" w:rsidRPr="000B56F7" w:rsidRDefault="00817EBD" w:rsidP="000B56F7">
      <w:pPr>
        <w:numPr>
          <w:ilvl w:val="0"/>
          <w:numId w:val="1"/>
        </w:numPr>
        <w:spacing w:after="0"/>
        <w:ind w:left="1201" w:right="701" w:hanging="428"/>
        <w:rPr>
          <w:color w:val="auto"/>
        </w:rPr>
      </w:pPr>
      <w:r w:rsidRPr="000B56F7">
        <w:rPr>
          <w:color w:val="auto"/>
        </w:rPr>
        <w:t xml:space="preserve">Dapat </w:t>
      </w:r>
      <w:proofErr w:type="spellStart"/>
      <w:r w:rsidRPr="000B56F7">
        <w:rPr>
          <w:color w:val="auto"/>
        </w:rPr>
        <w:t>mengoptimalkan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penyelenggaraan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penanggulangan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kejadian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penyakit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infeksi</w:t>
      </w:r>
      <w:proofErr w:type="spellEnd"/>
      <w:r w:rsidRPr="000B56F7">
        <w:rPr>
          <w:color w:val="auto"/>
        </w:rPr>
        <w:t xml:space="preserve"> eme</w:t>
      </w:r>
      <w:r w:rsidR="005F2000" w:rsidRPr="000B56F7">
        <w:rPr>
          <w:color w:val="auto"/>
        </w:rPr>
        <w:t xml:space="preserve">rging di </w:t>
      </w:r>
      <w:proofErr w:type="spellStart"/>
      <w:r w:rsidR="005F2000" w:rsidRPr="000B56F7">
        <w:rPr>
          <w:color w:val="auto"/>
        </w:rPr>
        <w:t>daerah</w:t>
      </w:r>
      <w:proofErr w:type="spellEnd"/>
      <w:r w:rsidR="005F2000" w:rsidRPr="000B56F7">
        <w:rPr>
          <w:color w:val="auto"/>
        </w:rPr>
        <w:t xml:space="preserve"> </w:t>
      </w:r>
      <w:proofErr w:type="spellStart"/>
      <w:r w:rsidR="005F2000" w:rsidRPr="000B56F7">
        <w:rPr>
          <w:color w:val="auto"/>
        </w:rPr>
        <w:t>Kabupaten</w:t>
      </w:r>
      <w:proofErr w:type="spellEnd"/>
      <w:r w:rsidR="005F2000" w:rsidRPr="000B56F7">
        <w:rPr>
          <w:color w:val="auto"/>
        </w:rPr>
        <w:t xml:space="preserve"> </w:t>
      </w:r>
      <w:r w:rsidR="000B56F7" w:rsidRPr="000B56F7">
        <w:rPr>
          <w:color w:val="auto"/>
        </w:rPr>
        <w:t xml:space="preserve">Ogan </w:t>
      </w:r>
      <w:proofErr w:type="spellStart"/>
      <w:r w:rsidR="000B56F7" w:rsidRPr="000B56F7">
        <w:rPr>
          <w:color w:val="auto"/>
        </w:rPr>
        <w:t>Komering</w:t>
      </w:r>
      <w:proofErr w:type="spellEnd"/>
      <w:r w:rsidR="000B56F7" w:rsidRPr="000B56F7">
        <w:rPr>
          <w:color w:val="auto"/>
        </w:rPr>
        <w:t xml:space="preserve"> Ulu Timur</w:t>
      </w:r>
      <w:r w:rsidR="000B56F7">
        <w:rPr>
          <w:color w:val="auto"/>
        </w:rPr>
        <w:t>.</w:t>
      </w:r>
    </w:p>
    <w:p w14:paraId="3D6607B4" w14:textId="77777777" w:rsidR="0002628A" w:rsidRDefault="00817EBD" w:rsidP="000B56F7">
      <w:pPr>
        <w:numPr>
          <w:ilvl w:val="0"/>
          <w:numId w:val="1"/>
        </w:numPr>
        <w:spacing w:after="0"/>
        <w:ind w:left="1201" w:right="701" w:hanging="428"/>
      </w:pPr>
      <w:r>
        <w:t xml:space="preserve">Dapat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/KLB. </w:t>
      </w:r>
    </w:p>
    <w:p w14:paraId="4B665836" w14:textId="22BB2140" w:rsidR="000D5EC2" w:rsidRDefault="000D5EC2" w:rsidP="00F65711">
      <w:pPr>
        <w:spacing w:after="219" w:line="240" w:lineRule="auto"/>
        <w:ind w:left="788" w:right="0" w:firstLine="0"/>
        <w:jc w:val="left"/>
      </w:pPr>
    </w:p>
    <w:p w14:paraId="3052EF9A" w14:textId="77777777" w:rsidR="0002628A" w:rsidRDefault="00817EBD" w:rsidP="000D5EC2">
      <w:pPr>
        <w:spacing w:after="0" w:line="240" w:lineRule="auto"/>
        <w:ind w:left="0" w:right="0" w:firstLine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Hasil </w:t>
      </w:r>
      <w:proofErr w:type="spellStart"/>
      <w:r>
        <w:rPr>
          <w:b/>
        </w:rPr>
        <w:t>Pemetaan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Risiko</w:t>
      </w:r>
      <w:proofErr w:type="spellEnd"/>
      <w:r>
        <w:rPr>
          <w:b/>
        </w:rPr>
        <w:t xml:space="preserve">  </w:t>
      </w:r>
    </w:p>
    <w:p w14:paraId="78BEB491" w14:textId="77777777" w:rsidR="0002628A" w:rsidRDefault="00817EBD">
      <w:pPr>
        <w:spacing w:after="82" w:line="240" w:lineRule="auto"/>
        <w:ind w:left="360" w:right="0" w:firstLine="0"/>
        <w:jc w:val="left"/>
      </w:pPr>
      <w:r>
        <w:rPr>
          <w:b/>
        </w:rPr>
        <w:t xml:space="preserve"> </w:t>
      </w:r>
    </w:p>
    <w:p w14:paraId="472225C5" w14:textId="77777777" w:rsidR="0002628A" w:rsidRDefault="00817EBD">
      <w:pPr>
        <w:numPr>
          <w:ilvl w:val="0"/>
          <w:numId w:val="2"/>
        </w:numPr>
        <w:spacing w:after="79" w:line="240" w:lineRule="auto"/>
        <w:ind w:hanging="360"/>
      </w:pPr>
      <w:proofErr w:type="spellStart"/>
      <w:r>
        <w:rPr>
          <w:b/>
        </w:rPr>
        <w:t>Penilaian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ancaman</w:t>
      </w:r>
      <w:proofErr w:type="spellEnd"/>
      <w:r>
        <w:rPr>
          <w:b/>
        </w:rPr>
        <w:t xml:space="preserve"> </w:t>
      </w:r>
    </w:p>
    <w:p w14:paraId="040FE397" w14:textId="2E0F6A96" w:rsidR="0002628A" w:rsidRDefault="00817EBD">
      <w:pPr>
        <w:ind w:left="773" w:right="650" w:firstLine="721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</w:t>
      </w:r>
      <w:r w:rsidR="005F2000">
        <w:t>n A/</w:t>
      </w:r>
      <w:proofErr w:type="spellStart"/>
      <w:r w:rsidR="005F2000">
        <w:t>abai</w:t>
      </w:r>
      <w:proofErr w:type="spellEnd"/>
      <w:r w:rsidR="005F2000">
        <w:t xml:space="preserve">, </w:t>
      </w:r>
      <w:proofErr w:type="spellStart"/>
      <w:r w:rsidR="005F2000">
        <w:t>Untuk</w:t>
      </w:r>
      <w:proofErr w:type="spellEnd"/>
      <w:r w:rsidR="005F2000">
        <w:t xml:space="preserve"> </w:t>
      </w:r>
      <w:proofErr w:type="spellStart"/>
      <w:r w:rsidR="005F2000">
        <w:t>Kabupaten</w:t>
      </w:r>
      <w:proofErr w:type="spellEnd"/>
      <w:r w:rsidR="005F2000">
        <w:t xml:space="preserve"> </w:t>
      </w:r>
      <w:r w:rsidR="00146E02" w:rsidRPr="000B56F7">
        <w:rPr>
          <w:color w:val="auto"/>
        </w:rPr>
        <w:t>O</w:t>
      </w:r>
      <w:r w:rsidR="000B56F7" w:rsidRPr="000B56F7">
        <w:rPr>
          <w:color w:val="auto"/>
        </w:rPr>
        <w:t xml:space="preserve">gan </w:t>
      </w:r>
      <w:proofErr w:type="spellStart"/>
      <w:r w:rsidR="000B56F7" w:rsidRPr="000B56F7">
        <w:rPr>
          <w:color w:val="auto"/>
        </w:rPr>
        <w:t>Komering</w:t>
      </w:r>
      <w:proofErr w:type="spellEnd"/>
      <w:r w:rsidR="000B56F7" w:rsidRPr="000B56F7">
        <w:rPr>
          <w:color w:val="auto"/>
        </w:rPr>
        <w:t xml:space="preserve"> Ulu Timur</w:t>
      </w:r>
      <w:r>
        <w:t>,</w:t>
      </w:r>
      <w:r w:rsidR="00914A4D"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table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709AD658" w14:textId="77777777" w:rsidR="0002628A" w:rsidRDefault="00817EBD">
      <w:pPr>
        <w:spacing w:after="82" w:line="240" w:lineRule="auto"/>
        <w:ind w:left="1509" w:right="0" w:firstLine="0"/>
        <w:jc w:val="left"/>
      </w:pPr>
      <w:r>
        <w:t xml:space="preserve"> </w:t>
      </w:r>
    </w:p>
    <w:p w14:paraId="7F1DDA89" w14:textId="52FA9822" w:rsidR="0002628A" w:rsidRDefault="00817EBD" w:rsidP="00F65711">
      <w:pPr>
        <w:jc w:val="center"/>
      </w:pPr>
      <w:r>
        <w:t xml:space="preserve">Table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Kate</w:t>
      </w:r>
      <w:r w:rsidR="005F2000">
        <w:t>gori</w:t>
      </w:r>
      <w:proofErr w:type="spellEnd"/>
      <w:r w:rsidR="005F2000">
        <w:t xml:space="preserve"> </w:t>
      </w:r>
      <w:proofErr w:type="spellStart"/>
      <w:r w:rsidR="005F2000">
        <w:t>Ancaman</w:t>
      </w:r>
      <w:proofErr w:type="spellEnd"/>
      <w:r w:rsidR="005F2000">
        <w:t xml:space="preserve"> </w:t>
      </w:r>
      <w:proofErr w:type="spellStart"/>
      <w:r w:rsidR="005F2000">
        <w:t>Kabupaten</w:t>
      </w:r>
      <w:proofErr w:type="spellEnd"/>
      <w:r w:rsidR="005F2000">
        <w:t xml:space="preserve"> </w:t>
      </w:r>
      <w:r w:rsidR="000B56F7" w:rsidRPr="000B56F7">
        <w:rPr>
          <w:color w:val="auto"/>
        </w:rPr>
        <w:t xml:space="preserve">Ogan </w:t>
      </w:r>
      <w:proofErr w:type="spellStart"/>
      <w:r w:rsidR="000B56F7" w:rsidRPr="000B56F7">
        <w:rPr>
          <w:color w:val="auto"/>
        </w:rPr>
        <w:t>Komering</w:t>
      </w:r>
      <w:proofErr w:type="spellEnd"/>
      <w:r w:rsidR="000B56F7" w:rsidRPr="000B56F7">
        <w:rPr>
          <w:color w:val="auto"/>
        </w:rPr>
        <w:t xml:space="preserve"> Ulu Timur</w:t>
      </w:r>
    </w:p>
    <w:p w14:paraId="3755C19E" w14:textId="71C4833C" w:rsidR="0002628A" w:rsidRDefault="00817EBD" w:rsidP="00306C49">
      <w:pPr>
        <w:spacing w:after="6" w:line="240" w:lineRule="auto"/>
        <w:ind w:left="10"/>
        <w:jc w:val="center"/>
      </w:pPr>
      <w:proofErr w:type="spellStart"/>
      <w:r>
        <w:t>Tahun</w:t>
      </w:r>
      <w:proofErr w:type="spellEnd"/>
      <w:r>
        <w:t xml:space="preserve"> 202</w:t>
      </w:r>
      <w:r w:rsidR="003E0CDA">
        <w:t>5</w:t>
      </w:r>
    </w:p>
    <w:p w14:paraId="62A6B399" w14:textId="77777777" w:rsidR="008A398B" w:rsidRDefault="008A398B" w:rsidP="00306C49">
      <w:pPr>
        <w:spacing w:after="6" w:line="240" w:lineRule="auto"/>
        <w:ind w:left="10"/>
        <w:jc w:val="center"/>
      </w:pPr>
    </w:p>
    <w:p w14:paraId="33DAA890" w14:textId="09DF5BFF" w:rsidR="00467CEB" w:rsidRDefault="008A398B" w:rsidP="008A398B">
      <w:pPr>
        <w:spacing w:after="58" w:line="240" w:lineRule="auto"/>
        <w:ind w:left="0" w:right="0" w:firstLine="851"/>
      </w:pPr>
      <w:r>
        <w:rPr>
          <w:noProof/>
        </w:rPr>
        <w:drawing>
          <wp:inline distT="0" distB="0" distL="0" distR="0" wp14:anchorId="58D8F2D1" wp14:editId="6D3E0B53">
            <wp:extent cx="5843905" cy="1583267"/>
            <wp:effectExtent l="0" t="0" r="4445" b="0"/>
            <wp:docPr id="3096296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29649" name="Picture 3096296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268" cy="158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7A31E" w14:textId="77777777" w:rsidR="008A398B" w:rsidRDefault="008A398B">
      <w:pPr>
        <w:spacing w:after="157"/>
        <w:ind w:left="773" w:right="647" w:firstLine="721"/>
        <w:rPr>
          <w:color w:val="auto"/>
        </w:rPr>
      </w:pPr>
    </w:p>
    <w:p w14:paraId="170DC40A" w14:textId="3044D9E3" w:rsidR="00697ED8" w:rsidRPr="000B56F7" w:rsidRDefault="00817EBD">
      <w:pPr>
        <w:spacing w:after="157"/>
        <w:ind w:left="773" w:right="647" w:firstLine="721"/>
        <w:rPr>
          <w:color w:val="auto"/>
        </w:rPr>
      </w:pPr>
      <w:proofErr w:type="spellStart"/>
      <w:r w:rsidRPr="000B56F7">
        <w:rPr>
          <w:color w:val="auto"/>
        </w:rPr>
        <w:t>Berdasarkan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hasil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penilaian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ancaman</w:t>
      </w:r>
      <w:proofErr w:type="spellEnd"/>
      <w:r w:rsidRPr="000B56F7">
        <w:rPr>
          <w:color w:val="auto"/>
        </w:rPr>
        <w:t xml:space="preserve"> pada </w:t>
      </w:r>
      <w:proofErr w:type="spellStart"/>
      <w:r w:rsidRPr="000B56F7">
        <w:rPr>
          <w:color w:val="auto"/>
        </w:rPr>
        <w:t>penyakit</w:t>
      </w:r>
      <w:proofErr w:type="spellEnd"/>
      <w:r w:rsidRPr="000B56F7">
        <w:rPr>
          <w:color w:val="auto"/>
        </w:rPr>
        <w:t xml:space="preserve"> </w:t>
      </w:r>
      <w:r w:rsidR="0023779A" w:rsidRPr="000B56F7">
        <w:rPr>
          <w:color w:val="auto"/>
        </w:rPr>
        <w:t>MERS</w:t>
      </w:r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terdapat</w:t>
      </w:r>
      <w:proofErr w:type="spellEnd"/>
      <w:r w:rsidR="00F3295E" w:rsidRPr="000B56F7">
        <w:rPr>
          <w:color w:val="auto"/>
        </w:rPr>
        <w:t xml:space="preserve"> 4</w:t>
      </w:r>
      <w:r w:rsidR="00467CEB" w:rsidRPr="000B56F7">
        <w:rPr>
          <w:color w:val="auto"/>
        </w:rPr>
        <w:t xml:space="preserve"> </w:t>
      </w:r>
      <w:proofErr w:type="spellStart"/>
      <w:r w:rsidR="00F65711" w:rsidRPr="000B56F7">
        <w:rPr>
          <w:color w:val="auto"/>
        </w:rPr>
        <w:t>subkategori</w:t>
      </w:r>
      <w:proofErr w:type="spellEnd"/>
      <w:r w:rsidR="00F65711" w:rsidRPr="000B56F7">
        <w:rPr>
          <w:color w:val="auto"/>
        </w:rPr>
        <w:t xml:space="preserve"> pada </w:t>
      </w:r>
      <w:proofErr w:type="spellStart"/>
      <w:r w:rsidR="00F65711" w:rsidRPr="000B56F7">
        <w:rPr>
          <w:color w:val="auto"/>
        </w:rPr>
        <w:t>kategori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ancaman</w:t>
      </w:r>
      <w:proofErr w:type="spellEnd"/>
      <w:r w:rsidRPr="000B56F7">
        <w:rPr>
          <w:color w:val="auto"/>
        </w:rPr>
        <w:t xml:space="preserve"> yang </w:t>
      </w:r>
      <w:proofErr w:type="spellStart"/>
      <w:r w:rsidRPr="000B56F7">
        <w:rPr>
          <w:color w:val="auto"/>
        </w:rPr>
        <w:t>masuk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ke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dalam</w:t>
      </w:r>
      <w:proofErr w:type="spellEnd"/>
      <w:r w:rsidRPr="000B56F7">
        <w:rPr>
          <w:color w:val="auto"/>
        </w:rPr>
        <w:t xml:space="preserve"> </w:t>
      </w:r>
      <w:proofErr w:type="spellStart"/>
      <w:r w:rsidR="00F65711" w:rsidRPr="000B56F7">
        <w:rPr>
          <w:color w:val="auto"/>
        </w:rPr>
        <w:t>nilai</w:t>
      </w:r>
      <w:proofErr w:type="spellEnd"/>
      <w:r w:rsidR="00F65711" w:rsidRPr="000B56F7">
        <w:rPr>
          <w:color w:val="auto"/>
        </w:rPr>
        <w:t xml:space="preserve"> </w:t>
      </w:r>
      <w:proofErr w:type="spellStart"/>
      <w:r w:rsidR="00F65711" w:rsidRPr="000B56F7">
        <w:rPr>
          <w:color w:val="auto"/>
        </w:rPr>
        <w:t>risiko</w:t>
      </w:r>
      <w:proofErr w:type="spellEnd"/>
      <w:r w:rsidR="002E5067" w:rsidRPr="000B56F7">
        <w:rPr>
          <w:color w:val="auto"/>
        </w:rPr>
        <w:t xml:space="preserve"> Tinggi</w:t>
      </w:r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yaitu</w:t>
      </w:r>
      <w:proofErr w:type="spellEnd"/>
      <w:r w:rsidRPr="000B56F7">
        <w:rPr>
          <w:color w:val="auto"/>
        </w:rPr>
        <w:t xml:space="preserve"> :</w:t>
      </w:r>
    </w:p>
    <w:p w14:paraId="556A55EC" w14:textId="7B6DC30C" w:rsidR="0038266E" w:rsidRPr="000B56F7" w:rsidRDefault="00467CEB" w:rsidP="00697ED8">
      <w:pPr>
        <w:pStyle w:val="ListParagraph"/>
        <w:numPr>
          <w:ilvl w:val="0"/>
          <w:numId w:val="15"/>
        </w:numPr>
        <w:spacing w:after="159"/>
        <w:rPr>
          <w:color w:val="auto"/>
          <w:sz w:val="20"/>
        </w:rPr>
      </w:pPr>
      <w:proofErr w:type="spellStart"/>
      <w:r w:rsidRPr="000B56F7">
        <w:rPr>
          <w:color w:val="auto"/>
        </w:rPr>
        <w:t>Subkategori</w:t>
      </w:r>
      <w:proofErr w:type="spellEnd"/>
      <w:r w:rsidRPr="000B56F7">
        <w:rPr>
          <w:color w:val="auto"/>
        </w:rPr>
        <w:t xml:space="preserve"> </w:t>
      </w:r>
      <w:proofErr w:type="spellStart"/>
      <w:r w:rsidR="00F3295E" w:rsidRPr="000B56F7">
        <w:rPr>
          <w:color w:val="auto"/>
        </w:rPr>
        <w:t>Karakteristik</w:t>
      </w:r>
      <w:proofErr w:type="spellEnd"/>
      <w:r w:rsidR="00F3295E" w:rsidRPr="000B56F7">
        <w:rPr>
          <w:color w:val="auto"/>
        </w:rPr>
        <w:t xml:space="preserve"> </w:t>
      </w:r>
      <w:proofErr w:type="spellStart"/>
      <w:r w:rsidR="00F3295E" w:rsidRPr="000B56F7">
        <w:rPr>
          <w:color w:val="auto"/>
        </w:rPr>
        <w:t>Penyakit</w:t>
      </w:r>
      <w:proofErr w:type="spellEnd"/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alasan</w:t>
      </w:r>
      <w:proofErr w:type="spellEnd"/>
      <w:r w:rsidR="00F3295E" w:rsidRPr="000B56F7">
        <w:rPr>
          <w:color w:val="auto"/>
        </w:rPr>
        <w:t xml:space="preserve"> </w:t>
      </w:r>
      <w:proofErr w:type="spellStart"/>
      <w:r w:rsidR="00F3295E" w:rsidRPr="000B56F7">
        <w:rPr>
          <w:color w:val="auto"/>
        </w:rPr>
        <w:t>literatur</w:t>
      </w:r>
      <w:proofErr w:type="spellEnd"/>
      <w:r w:rsidR="00F3295E" w:rsidRPr="000B56F7">
        <w:rPr>
          <w:color w:val="auto"/>
        </w:rPr>
        <w:t xml:space="preserve">/ </w:t>
      </w:r>
      <w:proofErr w:type="spellStart"/>
      <w:r w:rsidR="00F3295E" w:rsidRPr="000B56F7">
        <w:rPr>
          <w:color w:val="auto"/>
        </w:rPr>
        <w:t>ketetapan</w:t>
      </w:r>
      <w:proofErr w:type="spellEnd"/>
      <w:r w:rsidR="00F3295E" w:rsidRPr="000B56F7">
        <w:rPr>
          <w:color w:val="auto"/>
        </w:rPr>
        <w:t xml:space="preserve"> </w:t>
      </w:r>
      <w:proofErr w:type="spellStart"/>
      <w:r w:rsidR="00F3295E" w:rsidRPr="000B56F7">
        <w:rPr>
          <w:color w:val="auto"/>
        </w:rPr>
        <w:t>tim</w:t>
      </w:r>
      <w:proofErr w:type="spellEnd"/>
      <w:r w:rsidR="00F3295E" w:rsidRPr="000B56F7">
        <w:rPr>
          <w:color w:val="auto"/>
        </w:rPr>
        <w:t xml:space="preserve"> </w:t>
      </w:r>
      <w:proofErr w:type="spellStart"/>
      <w:r w:rsidR="00F3295E" w:rsidRPr="000B56F7">
        <w:rPr>
          <w:rFonts w:ascii="Times New Roman" w:hAnsi="Times New Roman" w:cs="Times New Roman"/>
          <w:color w:val="auto"/>
          <w:sz w:val="24"/>
          <w:szCs w:val="24"/>
        </w:rPr>
        <w:t>ahli</w:t>
      </w:r>
      <w:proofErr w:type="spellEnd"/>
    </w:p>
    <w:p w14:paraId="45440CD1" w14:textId="0A1A03C5" w:rsidR="00467CEB" w:rsidRPr="000B56F7" w:rsidRDefault="00467CEB" w:rsidP="00697ED8">
      <w:pPr>
        <w:pStyle w:val="ListParagraph"/>
        <w:numPr>
          <w:ilvl w:val="0"/>
          <w:numId w:val="15"/>
        </w:numPr>
        <w:spacing w:after="159"/>
        <w:rPr>
          <w:color w:val="auto"/>
          <w:sz w:val="20"/>
        </w:rPr>
      </w:pPr>
      <w:proofErr w:type="spellStart"/>
      <w:r w:rsidRPr="000B56F7">
        <w:rPr>
          <w:color w:val="auto"/>
        </w:rPr>
        <w:t>Subkategori</w:t>
      </w:r>
      <w:proofErr w:type="spellEnd"/>
      <w:r w:rsidRPr="000B56F7">
        <w:rPr>
          <w:color w:val="auto"/>
        </w:rPr>
        <w:t xml:space="preserve"> </w:t>
      </w:r>
      <w:proofErr w:type="spellStart"/>
      <w:r w:rsidR="00F3295E" w:rsidRPr="000B56F7">
        <w:rPr>
          <w:color w:val="auto"/>
        </w:rPr>
        <w:t>Pengobatan</w:t>
      </w:r>
      <w:proofErr w:type="spellEnd"/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alasan</w:t>
      </w:r>
      <w:proofErr w:type="spellEnd"/>
      <w:r w:rsidR="00F3295E" w:rsidRPr="000B56F7">
        <w:rPr>
          <w:color w:val="auto"/>
        </w:rPr>
        <w:t xml:space="preserve"> </w:t>
      </w:r>
      <w:proofErr w:type="spellStart"/>
      <w:r w:rsidR="00F3295E" w:rsidRPr="000B56F7">
        <w:rPr>
          <w:color w:val="auto"/>
        </w:rPr>
        <w:t>literatur</w:t>
      </w:r>
      <w:proofErr w:type="spellEnd"/>
      <w:r w:rsidR="00F3295E" w:rsidRPr="000B56F7">
        <w:rPr>
          <w:color w:val="auto"/>
        </w:rPr>
        <w:t xml:space="preserve">/ </w:t>
      </w:r>
      <w:proofErr w:type="spellStart"/>
      <w:r w:rsidR="00F3295E" w:rsidRPr="000B56F7">
        <w:rPr>
          <w:color w:val="auto"/>
        </w:rPr>
        <w:t>ketetapan</w:t>
      </w:r>
      <w:proofErr w:type="spellEnd"/>
      <w:r w:rsidR="00F3295E" w:rsidRPr="000B56F7">
        <w:rPr>
          <w:color w:val="auto"/>
        </w:rPr>
        <w:t xml:space="preserve"> </w:t>
      </w:r>
      <w:proofErr w:type="spellStart"/>
      <w:r w:rsidR="00F3295E" w:rsidRPr="000B56F7">
        <w:rPr>
          <w:color w:val="auto"/>
        </w:rPr>
        <w:t>tim</w:t>
      </w:r>
      <w:proofErr w:type="spellEnd"/>
      <w:r w:rsidR="00F3295E" w:rsidRPr="000B56F7">
        <w:rPr>
          <w:color w:val="auto"/>
        </w:rPr>
        <w:t xml:space="preserve"> </w:t>
      </w:r>
      <w:proofErr w:type="spellStart"/>
      <w:r w:rsidR="00F3295E" w:rsidRPr="000B56F7">
        <w:rPr>
          <w:rFonts w:ascii="Times New Roman" w:hAnsi="Times New Roman" w:cs="Times New Roman"/>
          <w:color w:val="auto"/>
          <w:sz w:val="24"/>
          <w:szCs w:val="24"/>
        </w:rPr>
        <w:t>ahli</w:t>
      </w:r>
      <w:proofErr w:type="spellEnd"/>
    </w:p>
    <w:p w14:paraId="2662A4BA" w14:textId="51988239" w:rsidR="00F3295E" w:rsidRPr="000B56F7" w:rsidRDefault="00F3295E" w:rsidP="00F3295E">
      <w:pPr>
        <w:pStyle w:val="ListParagraph"/>
        <w:numPr>
          <w:ilvl w:val="0"/>
          <w:numId w:val="15"/>
        </w:numPr>
        <w:spacing w:after="159"/>
        <w:rPr>
          <w:color w:val="auto"/>
          <w:sz w:val="20"/>
        </w:rPr>
      </w:pPr>
      <w:proofErr w:type="spellStart"/>
      <w:r w:rsidRPr="000B56F7">
        <w:rPr>
          <w:color w:val="auto"/>
        </w:rPr>
        <w:t>Subkategori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Pencegahan</w:t>
      </w:r>
      <w:proofErr w:type="spellEnd"/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alasan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literatur</w:t>
      </w:r>
      <w:proofErr w:type="spellEnd"/>
      <w:r w:rsidRPr="000B56F7">
        <w:rPr>
          <w:color w:val="auto"/>
        </w:rPr>
        <w:t xml:space="preserve">/ </w:t>
      </w:r>
      <w:proofErr w:type="spellStart"/>
      <w:r w:rsidRPr="000B56F7">
        <w:rPr>
          <w:color w:val="auto"/>
        </w:rPr>
        <w:t>ketetapan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tim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rFonts w:ascii="Times New Roman" w:hAnsi="Times New Roman" w:cs="Times New Roman"/>
          <w:color w:val="auto"/>
          <w:sz w:val="24"/>
          <w:szCs w:val="24"/>
        </w:rPr>
        <w:t>ahli</w:t>
      </w:r>
      <w:proofErr w:type="spellEnd"/>
    </w:p>
    <w:p w14:paraId="3156362F" w14:textId="3C79B5D7" w:rsidR="00F3295E" w:rsidRPr="000B56F7" w:rsidRDefault="00F3295E" w:rsidP="00F3295E">
      <w:pPr>
        <w:pStyle w:val="ListParagraph"/>
        <w:numPr>
          <w:ilvl w:val="0"/>
          <w:numId w:val="15"/>
        </w:numPr>
        <w:spacing w:after="159"/>
        <w:rPr>
          <w:color w:val="auto"/>
          <w:sz w:val="20"/>
        </w:rPr>
      </w:pPr>
      <w:proofErr w:type="spellStart"/>
      <w:r w:rsidRPr="000B56F7">
        <w:rPr>
          <w:color w:val="auto"/>
        </w:rPr>
        <w:t>Subkategori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Risiko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Importasi</w:t>
      </w:r>
      <w:proofErr w:type="spellEnd"/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alasan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literatur</w:t>
      </w:r>
      <w:proofErr w:type="spellEnd"/>
      <w:r w:rsidRPr="000B56F7">
        <w:rPr>
          <w:color w:val="auto"/>
        </w:rPr>
        <w:t xml:space="preserve">/ </w:t>
      </w:r>
      <w:proofErr w:type="spellStart"/>
      <w:r w:rsidRPr="000B56F7">
        <w:rPr>
          <w:color w:val="auto"/>
        </w:rPr>
        <w:t>ketetapan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tim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rFonts w:ascii="Times New Roman" w:hAnsi="Times New Roman" w:cs="Times New Roman"/>
          <w:color w:val="auto"/>
          <w:sz w:val="24"/>
          <w:szCs w:val="24"/>
        </w:rPr>
        <w:t>ahli</w:t>
      </w:r>
      <w:proofErr w:type="spellEnd"/>
    </w:p>
    <w:p w14:paraId="4CE602BB" w14:textId="77777777" w:rsidR="00F3295E" w:rsidRDefault="00F3295E" w:rsidP="00F3295E">
      <w:pPr>
        <w:pStyle w:val="ListParagraph"/>
        <w:spacing w:after="159"/>
        <w:ind w:left="1070" w:firstLine="0"/>
        <w:rPr>
          <w:color w:val="auto"/>
          <w:sz w:val="20"/>
        </w:rPr>
      </w:pPr>
    </w:p>
    <w:p w14:paraId="0177B720" w14:textId="77777777" w:rsidR="008A398B" w:rsidRDefault="008A398B" w:rsidP="00F65711">
      <w:pPr>
        <w:spacing w:after="157"/>
        <w:ind w:left="773" w:right="647" w:firstLine="721"/>
        <w:rPr>
          <w:color w:val="auto"/>
        </w:rPr>
      </w:pPr>
    </w:p>
    <w:p w14:paraId="1A0F46A0" w14:textId="77777777" w:rsidR="008A398B" w:rsidRDefault="008A398B" w:rsidP="00F65711">
      <w:pPr>
        <w:spacing w:after="157"/>
        <w:ind w:left="773" w:right="647" w:firstLine="721"/>
        <w:rPr>
          <w:color w:val="auto"/>
        </w:rPr>
      </w:pPr>
    </w:p>
    <w:p w14:paraId="60970BB1" w14:textId="77777777" w:rsidR="008A398B" w:rsidRDefault="008A398B" w:rsidP="00F65711">
      <w:pPr>
        <w:spacing w:after="157"/>
        <w:ind w:left="773" w:right="647" w:firstLine="721"/>
        <w:rPr>
          <w:color w:val="auto"/>
        </w:rPr>
      </w:pPr>
    </w:p>
    <w:p w14:paraId="2680C407" w14:textId="6BDB1E04" w:rsidR="00F65711" w:rsidRPr="000B56F7" w:rsidRDefault="00F65711" w:rsidP="00F65711">
      <w:pPr>
        <w:spacing w:after="157"/>
        <w:ind w:left="773" w:right="647" w:firstLine="721"/>
        <w:rPr>
          <w:color w:val="auto"/>
        </w:rPr>
      </w:pPr>
      <w:proofErr w:type="spellStart"/>
      <w:r w:rsidRPr="000B56F7">
        <w:rPr>
          <w:color w:val="auto"/>
        </w:rPr>
        <w:lastRenderedPageBreak/>
        <w:t>Berdasarkan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hasil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penilaian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ancaman</w:t>
      </w:r>
      <w:proofErr w:type="spellEnd"/>
      <w:r w:rsidRPr="000B56F7">
        <w:rPr>
          <w:color w:val="auto"/>
        </w:rPr>
        <w:t xml:space="preserve"> pada </w:t>
      </w:r>
      <w:proofErr w:type="spellStart"/>
      <w:r w:rsidRPr="000B56F7">
        <w:rPr>
          <w:color w:val="auto"/>
        </w:rPr>
        <w:t>penyakit</w:t>
      </w:r>
      <w:proofErr w:type="spellEnd"/>
      <w:r w:rsidRPr="000B56F7">
        <w:rPr>
          <w:color w:val="auto"/>
        </w:rPr>
        <w:t xml:space="preserve"> </w:t>
      </w:r>
      <w:r w:rsidR="0023779A" w:rsidRPr="000B56F7">
        <w:rPr>
          <w:color w:val="auto"/>
        </w:rPr>
        <w:t>MERS</w:t>
      </w:r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terdapat</w:t>
      </w:r>
      <w:proofErr w:type="spellEnd"/>
      <w:r w:rsidRPr="000B56F7">
        <w:rPr>
          <w:color w:val="auto"/>
        </w:rPr>
        <w:t xml:space="preserve"> </w:t>
      </w:r>
      <w:r w:rsidR="008A398B">
        <w:rPr>
          <w:color w:val="auto"/>
        </w:rPr>
        <w:t>1</w:t>
      </w:r>
      <w:r w:rsidR="00530885" w:rsidRPr="000B56F7">
        <w:rPr>
          <w:color w:val="auto"/>
        </w:rPr>
        <w:t xml:space="preserve"> (</w:t>
      </w:r>
      <w:proofErr w:type="spellStart"/>
      <w:r w:rsidR="008A398B">
        <w:rPr>
          <w:color w:val="auto"/>
        </w:rPr>
        <w:t>s</w:t>
      </w:r>
      <w:r w:rsidR="00530885" w:rsidRPr="000B56F7">
        <w:rPr>
          <w:color w:val="auto"/>
        </w:rPr>
        <w:t>a</w:t>
      </w:r>
      <w:r w:rsidR="008A398B">
        <w:rPr>
          <w:color w:val="auto"/>
        </w:rPr>
        <w:t>tu</w:t>
      </w:r>
      <w:proofErr w:type="spellEnd"/>
      <w:r w:rsidR="00530885" w:rsidRPr="000B56F7">
        <w:rPr>
          <w:color w:val="auto"/>
        </w:rPr>
        <w:t>)</w:t>
      </w:r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subkategori</w:t>
      </w:r>
      <w:proofErr w:type="spellEnd"/>
      <w:r w:rsidRPr="000B56F7">
        <w:rPr>
          <w:color w:val="auto"/>
        </w:rPr>
        <w:t xml:space="preserve"> pada </w:t>
      </w:r>
      <w:proofErr w:type="spellStart"/>
      <w:r w:rsidRPr="000B56F7">
        <w:rPr>
          <w:color w:val="auto"/>
        </w:rPr>
        <w:t>kategori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ancaman</w:t>
      </w:r>
      <w:proofErr w:type="spellEnd"/>
      <w:r w:rsidRPr="000B56F7">
        <w:rPr>
          <w:color w:val="auto"/>
        </w:rPr>
        <w:t xml:space="preserve"> yang </w:t>
      </w:r>
      <w:proofErr w:type="spellStart"/>
      <w:r w:rsidRPr="000B56F7">
        <w:rPr>
          <w:color w:val="auto"/>
        </w:rPr>
        <w:t>masuk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ke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dalam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nilai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risiko</w:t>
      </w:r>
      <w:proofErr w:type="spellEnd"/>
      <w:r w:rsidR="002E5067" w:rsidRPr="000B56F7">
        <w:rPr>
          <w:color w:val="auto"/>
        </w:rPr>
        <w:t xml:space="preserve"> Sedang</w:t>
      </w:r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yaitu</w:t>
      </w:r>
      <w:proofErr w:type="spellEnd"/>
      <w:r w:rsidRPr="000B56F7">
        <w:rPr>
          <w:color w:val="auto"/>
        </w:rPr>
        <w:t xml:space="preserve"> :</w:t>
      </w:r>
    </w:p>
    <w:p w14:paraId="34ED0015" w14:textId="6832AB56" w:rsidR="00F65711" w:rsidRPr="008A398B" w:rsidRDefault="00F65711" w:rsidP="008A398B">
      <w:pPr>
        <w:pStyle w:val="ListParagraph"/>
        <w:numPr>
          <w:ilvl w:val="0"/>
          <w:numId w:val="31"/>
        </w:numPr>
        <w:spacing w:after="159"/>
        <w:rPr>
          <w:color w:val="auto"/>
          <w:sz w:val="20"/>
        </w:rPr>
      </w:pPr>
      <w:proofErr w:type="spellStart"/>
      <w:r w:rsidRPr="000B56F7">
        <w:rPr>
          <w:color w:val="auto"/>
        </w:rPr>
        <w:t>Subkategori</w:t>
      </w:r>
      <w:proofErr w:type="spellEnd"/>
      <w:r w:rsidR="00530885" w:rsidRPr="000B56F7">
        <w:rPr>
          <w:color w:val="auto"/>
        </w:rPr>
        <w:t xml:space="preserve"> </w:t>
      </w:r>
      <w:proofErr w:type="spellStart"/>
      <w:r w:rsidR="00530885" w:rsidRPr="000B56F7">
        <w:rPr>
          <w:color w:val="auto"/>
        </w:rPr>
        <w:t>risiko</w:t>
      </w:r>
      <w:proofErr w:type="spellEnd"/>
      <w:r w:rsidR="00530885" w:rsidRPr="000B56F7">
        <w:rPr>
          <w:color w:val="auto"/>
        </w:rPr>
        <w:t xml:space="preserve"> </w:t>
      </w:r>
      <w:proofErr w:type="spellStart"/>
      <w:r w:rsidR="00530885" w:rsidRPr="000B56F7">
        <w:rPr>
          <w:color w:val="auto"/>
        </w:rPr>
        <w:t>penularan</w:t>
      </w:r>
      <w:proofErr w:type="spellEnd"/>
      <w:r w:rsidR="00530885" w:rsidRPr="000B56F7">
        <w:rPr>
          <w:color w:val="auto"/>
        </w:rPr>
        <w:t xml:space="preserve"> </w:t>
      </w:r>
      <w:proofErr w:type="spellStart"/>
      <w:r w:rsidR="00530885" w:rsidRPr="000B56F7">
        <w:rPr>
          <w:color w:val="auto"/>
        </w:rPr>
        <w:t>setempat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alasan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belum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adanya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kasus</w:t>
      </w:r>
      <w:proofErr w:type="spellEnd"/>
      <w:r w:rsidR="00002A4B" w:rsidRPr="000B56F7">
        <w:rPr>
          <w:color w:val="auto"/>
        </w:rPr>
        <w:t xml:space="preserve"> di Indonesia dan </w:t>
      </w:r>
      <w:proofErr w:type="spellStart"/>
      <w:r w:rsidR="00002A4B" w:rsidRPr="000B56F7">
        <w:rPr>
          <w:color w:val="auto"/>
        </w:rPr>
        <w:t>provinsi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sehingga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memerlukan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kewaspadaan</w:t>
      </w:r>
      <w:proofErr w:type="spellEnd"/>
    </w:p>
    <w:p w14:paraId="03EF4BE2" w14:textId="77777777" w:rsidR="00F65711" w:rsidRPr="00F65711" w:rsidRDefault="00F65711" w:rsidP="00F65711">
      <w:pPr>
        <w:spacing w:after="159"/>
        <w:rPr>
          <w:sz w:val="20"/>
        </w:rPr>
      </w:pPr>
    </w:p>
    <w:p w14:paraId="1B7D3012" w14:textId="77777777" w:rsidR="0002628A" w:rsidRDefault="00817EBD">
      <w:pPr>
        <w:numPr>
          <w:ilvl w:val="0"/>
          <w:numId w:val="2"/>
        </w:numPr>
        <w:spacing w:after="79" w:line="240" w:lineRule="auto"/>
        <w:ind w:hanging="360"/>
      </w:pPr>
      <w:proofErr w:type="spellStart"/>
      <w:r>
        <w:rPr>
          <w:b/>
        </w:rPr>
        <w:t>Penilaian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Kerentanan</w:t>
      </w:r>
      <w:proofErr w:type="spellEnd"/>
      <w:r>
        <w:rPr>
          <w:b/>
        </w:rPr>
        <w:t xml:space="preserve"> </w:t>
      </w:r>
    </w:p>
    <w:p w14:paraId="2CA9DEB5" w14:textId="330B3350" w:rsidR="000D5EC2" w:rsidRDefault="00817EBD" w:rsidP="00FE321E">
      <w:pPr>
        <w:ind w:left="773" w:right="649" w:firstLine="721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table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 </w:t>
      </w:r>
    </w:p>
    <w:p w14:paraId="53F21309" w14:textId="4D13228B" w:rsidR="00467CEB" w:rsidRDefault="00467CEB" w:rsidP="000B56F7">
      <w:pPr>
        <w:ind w:hanging="74"/>
      </w:pPr>
      <w:r>
        <w:t xml:space="preserve">Table </w:t>
      </w:r>
      <w:r w:rsidR="00F65711">
        <w:t>2</w:t>
      </w:r>
      <w:r>
        <w:t xml:space="preserve">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 w:rsidR="00F65711"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r w:rsidR="000B56F7" w:rsidRPr="000B56F7">
        <w:rPr>
          <w:color w:val="auto"/>
        </w:rPr>
        <w:t xml:space="preserve">Ogan </w:t>
      </w:r>
      <w:proofErr w:type="spellStart"/>
      <w:r w:rsidR="000B56F7" w:rsidRPr="000B56F7">
        <w:rPr>
          <w:color w:val="auto"/>
        </w:rPr>
        <w:t>Komering</w:t>
      </w:r>
      <w:proofErr w:type="spellEnd"/>
      <w:r w:rsidR="000B56F7" w:rsidRPr="000B56F7">
        <w:rPr>
          <w:color w:val="auto"/>
        </w:rPr>
        <w:t xml:space="preserve"> Ulu Timur</w:t>
      </w:r>
    </w:p>
    <w:p w14:paraId="08D1304B" w14:textId="7567EB1E" w:rsidR="00467CEB" w:rsidRDefault="00467CEB" w:rsidP="00467CEB">
      <w:pPr>
        <w:spacing w:after="6" w:line="240" w:lineRule="auto"/>
        <w:ind w:left="10"/>
        <w:jc w:val="center"/>
      </w:pPr>
      <w:proofErr w:type="spellStart"/>
      <w:r>
        <w:t>Tahun</w:t>
      </w:r>
      <w:proofErr w:type="spellEnd"/>
      <w:r>
        <w:t xml:space="preserve"> 202</w:t>
      </w:r>
      <w:r w:rsidR="008A398B">
        <w:t>5</w:t>
      </w:r>
    </w:p>
    <w:p w14:paraId="5C364F90" w14:textId="77777777" w:rsidR="00467CEB" w:rsidRDefault="00467CEB" w:rsidP="00467CEB">
      <w:pPr>
        <w:spacing w:after="58" w:line="240" w:lineRule="auto"/>
        <w:ind w:left="0" w:right="0" w:firstLine="0"/>
        <w:jc w:val="center"/>
      </w:pPr>
    </w:p>
    <w:p w14:paraId="03F95A2B" w14:textId="2CA7F271" w:rsidR="00467CEB" w:rsidRDefault="008A398B" w:rsidP="008A398B">
      <w:pPr>
        <w:spacing w:after="58" w:line="240" w:lineRule="auto"/>
        <w:ind w:left="0" w:right="0" w:firstLine="567"/>
        <w:jc w:val="center"/>
      </w:pPr>
      <w:r>
        <w:rPr>
          <w:noProof/>
        </w:rPr>
        <w:drawing>
          <wp:inline distT="0" distB="0" distL="0" distR="0" wp14:anchorId="420CB48A" wp14:editId="755CE81B">
            <wp:extent cx="5751195" cy="1272209"/>
            <wp:effectExtent l="0" t="0" r="1905" b="4445"/>
            <wp:docPr id="9347757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75710" name="Picture 9347757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10" cy="127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4E8C8" w14:textId="27F619EA" w:rsidR="00467CEB" w:rsidRDefault="00467CEB" w:rsidP="00467CEB">
      <w:pPr>
        <w:spacing w:after="157"/>
        <w:ind w:left="773" w:right="647" w:firstLine="72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 w:rsidR="00F65711"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terdapat</w:t>
      </w:r>
      <w:proofErr w:type="spellEnd"/>
      <w:r>
        <w:t xml:space="preserve"> </w:t>
      </w:r>
      <w:r w:rsidR="00002A4B">
        <w:t xml:space="preserve">3 </w:t>
      </w:r>
      <w:proofErr w:type="spellStart"/>
      <w:r w:rsidR="00F65711">
        <w:t>subkategori</w:t>
      </w:r>
      <w:proofErr w:type="spellEnd"/>
      <w:r w:rsidR="00F65711">
        <w:t xml:space="preserve"> pada </w:t>
      </w:r>
      <w:proofErr w:type="spellStart"/>
      <w:r w:rsidR="00F65711">
        <w:t>kategori</w:t>
      </w:r>
      <w:proofErr w:type="spellEnd"/>
      <w:r>
        <w:t xml:space="preserve"> </w:t>
      </w:r>
      <w:proofErr w:type="spellStart"/>
      <w:r w:rsidR="00F65711"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F65711">
        <w:t>nilai</w:t>
      </w:r>
      <w:proofErr w:type="spellEnd"/>
      <w:r w:rsidR="00F65711">
        <w:t xml:space="preserve"> </w:t>
      </w:r>
      <w:proofErr w:type="spellStart"/>
      <w:r w:rsidR="00F65711">
        <w:t>risiko</w:t>
      </w:r>
      <w:proofErr w:type="spellEnd"/>
      <w:r>
        <w:t xml:space="preserve"> </w:t>
      </w:r>
      <w:r w:rsidR="002E5067">
        <w:t>Tinggi</w:t>
      </w:r>
      <w:r>
        <w:t xml:space="preserve">, </w:t>
      </w:r>
      <w:proofErr w:type="spellStart"/>
      <w:r>
        <w:t>yaitu</w:t>
      </w:r>
      <w:proofErr w:type="spellEnd"/>
      <w:r>
        <w:t xml:space="preserve"> :</w:t>
      </w:r>
    </w:p>
    <w:p w14:paraId="4E8B684E" w14:textId="70A3D8ED" w:rsidR="00002A4B" w:rsidRPr="000B56F7" w:rsidRDefault="00467CEB" w:rsidP="00002A4B">
      <w:pPr>
        <w:pStyle w:val="ListParagraph"/>
        <w:numPr>
          <w:ilvl w:val="0"/>
          <w:numId w:val="33"/>
        </w:numPr>
        <w:spacing w:after="159"/>
        <w:rPr>
          <w:color w:val="auto"/>
          <w:sz w:val="20"/>
        </w:rPr>
      </w:pPr>
      <w:proofErr w:type="spellStart"/>
      <w:r w:rsidRPr="000B56F7">
        <w:rPr>
          <w:color w:val="auto"/>
        </w:rPr>
        <w:t>Subkategori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perjalanan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penduduk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ke</w:t>
      </w:r>
      <w:proofErr w:type="spellEnd"/>
      <w:r w:rsidR="00002A4B" w:rsidRPr="000B56F7">
        <w:rPr>
          <w:color w:val="auto"/>
        </w:rPr>
        <w:t xml:space="preserve"> wilayah </w:t>
      </w:r>
      <w:proofErr w:type="spellStart"/>
      <w:r w:rsidR="00002A4B" w:rsidRPr="000B56F7">
        <w:rPr>
          <w:color w:val="auto"/>
        </w:rPr>
        <w:t>terjangkit</w:t>
      </w:r>
      <w:proofErr w:type="spellEnd"/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alasa</w:t>
      </w:r>
      <w:r w:rsidR="00002A4B" w:rsidRPr="000B56F7">
        <w:rPr>
          <w:color w:val="auto"/>
        </w:rPr>
        <w:t>n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jumlah</w:t>
      </w:r>
      <w:proofErr w:type="spellEnd"/>
      <w:r w:rsidR="00002A4B" w:rsidRPr="000B56F7">
        <w:rPr>
          <w:color w:val="auto"/>
        </w:rPr>
        <w:t xml:space="preserve"> Jemaah haji </w:t>
      </w:r>
      <w:proofErr w:type="spellStart"/>
      <w:r w:rsidR="00002A4B" w:rsidRPr="000B56F7">
        <w:rPr>
          <w:color w:val="auto"/>
        </w:rPr>
        <w:t>tahun</w:t>
      </w:r>
      <w:proofErr w:type="spellEnd"/>
      <w:r w:rsidR="00002A4B" w:rsidRPr="000B56F7">
        <w:rPr>
          <w:color w:val="auto"/>
        </w:rPr>
        <w:t xml:space="preserve"> 2023 </w:t>
      </w:r>
      <w:proofErr w:type="spellStart"/>
      <w:r w:rsidR="00002A4B" w:rsidRPr="000B56F7">
        <w:rPr>
          <w:color w:val="auto"/>
        </w:rPr>
        <w:t>sejumlah</w:t>
      </w:r>
      <w:proofErr w:type="spellEnd"/>
      <w:r w:rsidR="00002A4B" w:rsidRPr="000B56F7">
        <w:rPr>
          <w:color w:val="auto"/>
        </w:rPr>
        <w:t xml:space="preserve"> 988 orang.</w:t>
      </w:r>
    </w:p>
    <w:p w14:paraId="2659992E" w14:textId="77777777" w:rsidR="00002A4B" w:rsidRPr="000B56F7" w:rsidRDefault="00467CEB" w:rsidP="00002A4B">
      <w:pPr>
        <w:pStyle w:val="ListParagraph"/>
        <w:numPr>
          <w:ilvl w:val="0"/>
          <w:numId w:val="33"/>
        </w:numPr>
        <w:spacing w:after="159"/>
        <w:rPr>
          <w:color w:val="auto"/>
          <w:sz w:val="20"/>
        </w:rPr>
      </w:pPr>
      <w:proofErr w:type="spellStart"/>
      <w:r w:rsidRPr="000B56F7">
        <w:rPr>
          <w:color w:val="auto"/>
        </w:rPr>
        <w:t>Subkategori</w:t>
      </w:r>
      <w:proofErr w:type="spellEnd"/>
      <w:r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transportasi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antar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provinsi</w:t>
      </w:r>
      <w:proofErr w:type="spellEnd"/>
      <w:r w:rsidR="00002A4B" w:rsidRPr="000B56F7">
        <w:rPr>
          <w:color w:val="auto"/>
        </w:rPr>
        <w:t>/</w:t>
      </w:r>
      <w:proofErr w:type="spellStart"/>
      <w:r w:rsidR="00002A4B" w:rsidRPr="000B56F7">
        <w:rPr>
          <w:color w:val="auto"/>
        </w:rPr>
        <w:t>kabupaten</w:t>
      </w:r>
      <w:proofErr w:type="spellEnd"/>
      <w:r w:rsidR="00002A4B" w:rsidRPr="000B56F7">
        <w:rPr>
          <w:color w:val="auto"/>
        </w:rPr>
        <w:t>/</w:t>
      </w:r>
      <w:proofErr w:type="spellStart"/>
      <w:r w:rsidR="00002A4B" w:rsidRPr="000B56F7">
        <w:rPr>
          <w:color w:val="auto"/>
        </w:rPr>
        <w:t>kota</w:t>
      </w:r>
      <w:proofErr w:type="spellEnd"/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alasan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terdapat</w:t>
      </w:r>
      <w:proofErr w:type="spellEnd"/>
      <w:r w:rsidR="00002A4B" w:rsidRPr="000B56F7">
        <w:rPr>
          <w:color w:val="auto"/>
        </w:rPr>
        <w:t xml:space="preserve"> terminal bus dan </w:t>
      </w:r>
      <w:proofErr w:type="spellStart"/>
      <w:r w:rsidR="00002A4B" w:rsidRPr="000B56F7">
        <w:rPr>
          <w:color w:val="auto"/>
        </w:rPr>
        <w:t>frekuensi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sekali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atau</w:t>
      </w:r>
      <w:proofErr w:type="spellEnd"/>
      <w:r w:rsidR="00002A4B" w:rsidRPr="000B56F7">
        <w:rPr>
          <w:color w:val="auto"/>
        </w:rPr>
        <w:t xml:space="preserve"> </w:t>
      </w:r>
      <w:proofErr w:type="spellStart"/>
      <w:r w:rsidR="00002A4B" w:rsidRPr="000B56F7">
        <w:rPr>
          <w:color w:val="auto"/>
        </w:rPr>
        <w:t>lebih</w:t>
      </w:r>
      <w:proofErr w:type="spellEnd"/>
      <w:r w:rsidR="00002A4B" w:rsidRPr="000B56F7">
        <w:rPr>
          <w:color w:val="auto"/>
        </w:rPr>
        <w:t>/</w:t>
      </w:r>
      <w:proofErr w:type="spellStart"/>
      <w:r w:rsidR="00002A4B" w:rsidRPr="000B56F7">
        <w:rPr>
          <w:color w:val="auto"/>
        </w:rPr>
        <w:t>minggu</w:t>
      </w:r>
      <w:proofErr w:type="spellEnd"/>
    </w:p>
    <w:p w14:paraId="701BEE8F" w14:textId="7FB54334" w:rsidR="00002A4B" w:rsidRPr="000B56F7" w:rsidRDefault="00002A4B" w:rsidP="00002A4B">
      <w:pPr>
        <w:pStyle w:val="ListParagraph"/>
        <w:numPr>
          <w:ilvl w:val="0"/>
          <w:numId w:val="33"/>
        </w:numPr>
        <w:spacing w:after="159"/>
        <w:rPr>
          <w:color w:val="auto"/>
          <w:sz w:val="20"/>
        </w:rPr>
      </w:pPr>
      <w:proofErr w:type="spellStart"/>
      <w:r w:rsidRPr="000B56F7">
        <w:rPr>
          <w:color w:val="auto"/>
        </w:rPr>
        <w:t>Subkategori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proporsi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penduduk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usia</w:t>
      </w:r>
      <w:proofErr w:type="spellEnd"/>
      <w:r w:rsidRPr="000B56F7">
        <w:rPr>
          <w:color w:val="auto"/>
        </w:rPr>
        <w:t xml:space="preserve"> &gt;60 </w:t>
      </w:r>
      <w:proofErr w:type="spellStart"/>
      <w:r w:rsidRPr="000B56F7">
        <w:rPr>
          <w:color w:val="auto"/>
        </w:rPr>
        <w:t>tahun</w:t>
      </w:r>
      <w:proofErr w:type="spellEnd"/>
      <w:r w:rsidRPr="000B56F7">
        <w:rPr>
          <w:color w:val="auto"/>
        </w:rPr>
        <w:t xml:space="preserve">, </w:t>
      </w:r>
      <w:proofErr w:type="spellStart"/>
      <w:r w:rsidRPr="000B56F7">
        <w:rPr>
          <w:color w:val="auto"/>
        </w:rPr>
        <w:t>alasan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jumlah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penduduk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usia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tersebut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sebanyak</w:t>
      </w:r>
      <w:proofErr w:type="spellEnd"/>
      <w:r w:rsidRPr="000B56F7">
        <w:rPr>
          <w:color w:val="auto"/>
        </w:rPr>
        <w:t xml:space="preserve"> 10%</w:t>
      </w:r>
    </w:p>
    <w:p w14:paraId="08AD016A" w14:textId="77777777" w:rsidR="00002A4B" w:rsidRPr="00002A4B" w:rsidRDefault="00002A4B" w:rsidP="00002A4B">
      <w:pPr>
        <w:pStyle w:val="ListParagraph"/>
        <w:spacing w:after="159"/>
        <w:ind w:left="1070" w:firstLine="0"/>
        <w:rPr>
          <w:sz w:val="20"/>
        </w:rPr>
      </w:pPr>
    </w:p>
    <w:p w14:paraId="6A2CA2D4" w14:textId="5AED8086" w:rsidR="00F65711" w:rsidRDefault="00F65711" w:rsidP="00F65711">
      <w:pPr>
        <w:spacing w:after="157"/>
        <w:ind w:left="773" w:right="647" w:firstLine="72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terdapat</w:t>
      </w:r>
      <w:proofErr w:type="spellEnd"/>
      <w:r w:rsidR="00002A4B">
        <w:t xml:space="preserve"> 1 (</w:t>
      </w:r>
      <w:proofErr w:type="spellStart"/>
      <w:r w:rsidR="00002A4B">
        <w:t>satu</w:t>
      </w:r>
      <w:proofErr w:type="spellEnd"/>
      <w:r w:rsidR="00002A4B">
        <w:t xml:space="preserve">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r w:rsidR="002E5067">
        <w:t>Sedang</w:t>
      </w:r>
      <w:r>
        <w:t xml:space="preserve">, </w:t>
      </w:r>
      <w:proofErr w:type="spellStart"/>
      <w:r>
        <w:t>yaitu</w:t>
      </w:r>
      <w:proofErr w:type="spellEnd"/>
      <w:r>
        <w:t xml:space="preserve"> :</w:t>
      </w:r>
    </w:p>
    <w:p w14:paraId="4D6F7DA6" w14:textId="084152D1" w:rsidR="00F65711" w:rsidRPr="000B56F7" w:rsidRDefault="00F65711" w:rsidP="000B56F7">
      <w:pPr>
        <w:pStyle w:val="ListParagraph"/>
        <w:numPr>
          <w:ilvl w:val="0"/>
          <w:numId w:val="38"/>
        </w:numPr>
        <w:spacing w:after="159"/>
        <w:rPr>
          <w:sz w:val="20"/>
        </w:rPr>
      </w:pPr>
      <w:proofErr w:type="spellStart"/>
      <w:r>
        <w:t>Subkategori</w:t>
      </w:r>
      <w:proofErr w:type="spellEnd"/>
      <w:r w:rsidR="00002A4B">
        <w:t xml:space="preserve"> </w:t>
      </w:r>
      <w:proofErr w:type="spellStart"/>
      <w:r w:rsidR="00002A4B">
        <w:t>kepadatan</w:t>
      </w:r>
      <w:proofErr w:type="spellEnd"/>
      <w:r w:rsidR="00002A4B">
        <w:t xml:space="preserve"> </w:t>
      </w:r>
      <w:proofErr w:type="spellStart"/>
      <w:r w:rsidR="00002A4B">
        <w:t>penduduk</w:t>
      </w:r>
      <w:proofErr w:type="spellEnd"/>
      <w:r>
        <w:t xml:space="preserve">, </w:t>
      </w:r>
      <w:proofErr w:type="spellStart"/>
      <w:r>
        <w:t>alasan</w:t>
      </w:r>
      <w:proofErr w:type="spellEnd"/>
      <w:r w:rsidR="00002A4B">
        <w:t xml:space="preserve"> </w:t>
      </w:r>
      <w:proofErr w:type="spellStart"/>
      <w:r w:rsidR="00002A4B">
        <w:t>jumlahnya</w:t>
      </w:r>
      <w:proofErr w:type="spellEnd"/>
      <w:r w:rsidR="00002A4B">
        <w:t xml:space="preserve"> </w:t>
      </w:r>
      <w:proofErr w:type="spellStart"/>
      <w:r w:rsidR="00002A4B">
        <w:t>sebanyak</w:t>
      </w:r>
      <w:proofErr w:type="spellEnd"/>
      <w:r w:rsidR="00002A4B">
        <w:t xml:space="preserve"> 195 orang/km</w:t>
      </w:r>
      <w:r w:rsidR="000B56F7">
        <w:t>2.</w:t>
      </w:r>
    </w:p>
    <w:p w14:paraId="350F9E47" w14:textId="351B9188" w:rsidR="000B56F7" w:rsidRDefault="000B56F7" w:rsidP="00F65711">
      <w:pPr>
        <w:spacing w:after="159"/>
        <w:rPr>
          <w:sz w:val="20"/>
        </w:rPr>
      </w:pPr>
    </w:p>
    <w:p w14:paraId="7DAAF188" w14:textId="77777777" w:rsidR="000B56F7" w:rsidRDefault="000B56F7">
      <w:pPr>
        <w:spacing w:after="16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p w14:paraId="1D449A5C" w14:textId="77777777" w:rsidR="0002628A" w:rsidRDefault="00817EBD">
      <w:pPr>
        <w:numPr>
          <w:ilvl w:val="0"/>
          <w:numId w:val="6"/>
        </w:numPr>
        <w:spacing w:after="79" w:line="240" w:lineRule="auto"/>
        <w:ind w:hanging="360"/>
      </w:pPr>
      <w:proofErr w:type="spellStart"/>
      <w:r>
        <w:rPr>
          <w:b/>
        </w:rPr>
        <w:lastRenderedPageBreak/>
        <w:t>Penilaian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kapasitas</w:t>
      </w:r>
      <w:proofErr w:type="spellEnd"/>
      <w:r>
        <w:rPr>
          <w:b/>
        </w:rPr>
        <w:t xml:space="preserve"> </w:t>
      </w:r>
    </w:p>
    <w:p w14:paraId="6BE286B9" w14:textId="22CA75D7" w:rsidR="0002628A" w:rsidRDefault="00817EBD">
      <w:pPr>
        <w:ind w:left="773" w:right="651" w:firstLine="721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table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</w:p>
    <w:p w14:paraId="6E45E6F0" w14:textId="0984F3DB" w:rsidR="00467CEB" w:rsidRDefault="00467CEB" w:rsidP="00F65711">
      <w:pPr>
        <w:jc w:val="center"/>
      </w:pPr>
      <w:r>
        <w:t xml:space="preserve">Table </w:t>
      </w:r>
      <w:r w:rsidR="00F65711">
        <w:t>3</w:t>
      </w:r>
      <w:r>
        <w:t xml:space="preserve">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 w:rsidR="00F65711">
        <w:t>Kapasitas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r w:rsidR="000B56F7" w:rsidRPr="000B56F7">
        <w:rPr>
          <w:color w:val="auto"/>
        </w:rPr>
        <w:t xml:space="preserve">Ogan </w:t>
      </w:r>
      <w:proofErr w:type="spellStart"/>
      <w:r w:rsidR="000B56F7" w:rsidRPr="000B56F7">
        <w:rPr>
          <w:color w:val="auto"/>
        </w:rPr>
        <w:t>Komering</w:t>
      </w:r>
      <w:proofErr w:type="spellEnd"/>
      <w:r w:rsidR="000B56F7" w:rsidRPr="000B56F7">
        <w:rPr>
          <w:color w:val="auto"/>
        </w:rPr>
        <w:t xml:space="preserve"> Ulu Timur</w:t>
      </w:r>
    </w:p>
    <w:p w14:paraId="0AB98432" w14:textId="64FEFBD9" w:rsidR="00467CEB" w:rsidRDefault="00467CEB" w:rsidP="00467CEB">
      <w:pPr>
        <w:spacing w:after="6" w:line="240" w:lineRule="auto"/>
        <w:ind w:left="10"/>
        <w:jc w:val="center"/>
      </w:pPr>
      <w:proofErr w:type="spellStart"/>
      <w:r>
        <w:t>Tahun</w:t>
      </w:r>
      <w:proofErr w:type="spellEnd"/>
      <w:r>
        <w:t xml:space="preserve"> 202</w:t>
      </w:r>
      <w:r w:rsidR="008A398B">
        <w:t>5</w:t>
      </w:r>
    </w:p>
    <w:p w14:paraId="0A112126" w14:textId="77777777" w:rsidR="00467CEB" w:rsidRDefault="00467CEB" w:rsidP="00467CEB">
      <w:pPr>
        <w:spacing w:after="58" w:line="240" w:lineRule="auto"/>
        <w:ind w:left="0" w:right="0" w:firstLine="0"/>
        <w:jc w:val="center"/>
      </w:pPr>
    </w:p>
    <w:p w14:paraId="56F05D33" w14:textId="58CF98A6" w:rsidR="00467CEB" w:rsidRDefault="008A398B" w:rsidP="008A398B">
      <w:pPr>
        <w:spacing w:after="58" w:line="240" w:lineRule="auto"/>
        <w:ind w:left="0" w:right="0" w:firstLine="709"/>
        <w:jc w:val="center"/>
      </w:pPr>
      <w:r>
        <w:rPr>
          <w:noProof/>
        </w:rPr>
        <w:drawing>
          <wp:inline distT="0" distB="0" distL="0" distR="0" wp14:anchorId="2F1FECFA" wp14:editId="38613F9C">
            <wp:extent cx="5888990" cy="2193235"/>
            <wp:effectExtent l="0" t="0" r="0" b="0"/>
            <wp:docPr id="1356560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6007" name="Picture 1356560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266" cy="21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44BA3" w14:textId="6A0AAD84" w:rsidR="00467CEB" w:rsidRDefault="00467CEB" w:rsidP="00467CEB">
      <w:pPr>
        <w:spacing w:after="157"/>
        <w:ind w:left="773" w:right="647" w:firstLine="72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 w:rsidR="00F65711"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terdapat</w:t>
      </w:r>
      <w:proofErr w:type="spellEnd"/>
      <w:r w:rsidR="00C33D27">
        <w:t xml:space="preserve"> </w:t>
      </w:r>
      <w:r w:rsidR="008A398B">
        <w:t>2</w:t>
      </w:r>
      <w:r>
        <w:t xml:space="preserve"> </w:t>
      </w:r>
      <w:proofErr w:type="spellStart"/>
      <w:r w:rsidR="00F65711">
        <w:t>subkategori</w:t>
      </w:r>
      <w:proofErr w:type="spellEnd"/>
      <w:r w:rsidR="00F65711">
        <w:t xml:space="preserve"> pada </w:t>
      </w:r>
      <w:proofErr w:type="spellStart"/>
      <w:r w:rsidR="00F65711">
        <w:t>kategori</w:t>
      </w:r>
      <w:proofErr w:type="spellEnd"/>
      <w:r w:rsidR="00F65711">
        <w:t xml:space="preserve"> </w:t>
      </w:r>
      <w:proofErr w:type="spellStart"/>
      <w:r w:rsidR="00F65711"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F65711">
        <w:t>nilai</w:t>
      </w:r>
      <w:proofErr w:type="spellEnd"/>
      <w:r w:rsidR="00F65711">
        <w:t xml:space="preserve"> </w:t>
      </w:r>
      <w:proofErr w:type="spellStart"/>
      <w:r w:rsidR="00F65711">
        <w:t>risiko</w:t>
      </w:r>
      <w:proofErr w:type="spellEnd"/>
      <w:r>
        <w:t xml:space="preserve"> </w:t>
      </w:r>
      <w:r w:rsidR="002E5067">
        <w:t>Abai</w:t>
      </w:r>
      <w:r>
        <w:t xml:space="preserve">, </w:t>
      </w:r>
      <w:proofErr w:type="spellStart"/>
      <w:r>
        <w:t>yaitu</w:t>
      </w:r>
      <w:proofErr w:type="spellEnd"/>
      <w:r>
        <w:t xml:space="preserve"> :</w:t>
      </w:r>
    </w:p>
    <w:p w14:paraId="791914DD" w14:textId="1D3CBD1C" w:rsidR="00F65711" w:rsidRPr="00F65711" w:rsidRDefault="00467CEB" w:rsidP="00F65711">
      <w:pPr>
        <w:pStyle w:val="ListParagraph"/>
        <w:numPr>
          <w:ilvl w:val="0"/>
          <w:numId w:val="34"/>
        </w:numPr>
        <w:spacing w:after="159"/>
        <w:rPr>
          <w:sz w:val="20"/>
        </w:rPr>
      </w:pPr>
      <w:proofErr w:type="spellStart"/>
      <w:r>
        <w:t>Subkategori</w:t>
      </w:r>
      <w:proofErr w:type="spellEnd"/>
      <w:r w:rsidR="00C33D27">
        <w:t xml:space="preserve"> </w:t>
      </w:r>
      <w:proofErr w:type="spellStart"/>
      <w:r w:rsidR="00C33D27">
        <w:t>rumah</w:t>
      </w:r>
      <w:proofErr w:type="spellEnd"/>
      <w:r w:rsidR="00C33D27">
        <w:t xml:space="preserve"> </w:t>
      </w:r>
      <w:proofErr w:type="spellStart"/>
      <w:r w:rsidR="00C33D27">
        <w:t>sakit</w:t>
      </w:r>
      <w:proofErr w:type="spellEnd"/>
      <w:r w:rsidR="00C33D27">
        <w:t xml:space="preserve"> </w:t>
      </w:r>
      <w:proofErr w:type="spellStart"/>
      <w:r w:rsidR="00C33D27">
        <w:t>rujukan</w:t>
      </w:r>
      <w:proofErr w:type="spellEnd"/>
      <w:r>
        <w:t xml:space="preserve">, </w:t>
      </w:r>
      <w:proofErr w:type="spellStart"/>
      <w:r>
        <w:t>alasa</w:t>
      </w:r>
      <w:r w:rsidR="00C33D27">
        <w:t>n</w:t>
      </w:r>
      <w:proofErr w:type="spellEnd"/>
      <w:r w:rsidR="00C33D27">
        <w:t xml:space="preserve"> </w:t>
      </w:r>
      <w:proofErr w:type="spellStart"/>
      <w:r w:rsidR="00C33D27">
        <w:t>belum</w:t>
      </w:r>
      <w:proofErr w:type="spellEnd"/>
      <w:r w:rsidR="00C33D27">
        <w:t xml:space="preserve"> </w:t>
      </w:r>
      <w:proofErr w:type="spellStart"/>
      <w:r w:rsidR="00C33D27">
        <w:t>ada</w:t>
      </w:r>
      <w:proofErr w:type="spellEnd"/>
      <w:r w:rsidR="00C33D27">
        <w:t xml:space="preserve"> SK Tim </w:t>
      </w:r>
      <w:proofErr w:type="spellStart"/>
      <w:r w:rsidR="00C33D27">
        <w:t>pengendalian</w:t>
      </w:r>
      <w:proofErr w:type="spellEnd"/>
      <w:r w:rsidR="00C33D27">
        <w:t xml:space="preserve"> </w:t>
      </w:r>
      <w:proofErr w:type="spellStart"/>
      <w:r w:rsidR="00C33D27">
        <w:t>penyakit</w:t>
      </w:r>
      <w:proofErr w:type="spellEnd"/>
      <w:r w:rsidR="00C33D27">
        <w:t xml:space="preserve"> </w:t>
      </w:r>
      <w:proofErr w:type="spellStart"/>
      <w:r w:rsidR="00C33D27">
        <w:t>Infem</w:t>
      </w:r>
      <w:proofErr w:type="spellEnd"/>
      <w:r w:rsidR="00C33D27">
        <w:t>/KLB (</w:t>
      </w:r>
      <w:proofErr w:type="spellStart"/>
      <w:r w:rsidR="00C33D27">
        <w:t>termasuk</w:t>
      </w:r>
      <w:proofErr w:type="spellEnd"/>
      <w:r w:rsidR="00C33D27">
        <w:t xml:space="preserve"> MERS), </w:t>
      </w:r>
      <w:proofErr w:type="spellStart"/>
      <w:r w:rsidR="00C33D27">
        <w:t>tim</w:t>
      </w:r>
      <w:proofErr w:type="spellEnd"/>
      <w:r w:rsidR="00C33D27">
        <w:t xml:space="preserve"> </w:t>
      </w:r>
      <w:proofErr w:type="spellStart"/>
      <w:r w:rsidR="00C33D27">
        <w:t>tersebut</w:t>
      </w:r>
      <w:proofErr w:type="spellEnd"/>
      <w:r w:rsidR="00C33D27">
        <w:t xml:space="preserve"> </w:t>
      </w:r>
      <w:proofErr w:type="spellStart"/>
      <w:r w:rsidR="00C33D27">
        <w:t>belum</w:t>
      </w:r>
      <w:proofErr w:type="spellEnd"/>
      <w:r w:rsidR="00C33D27">
        <w:t xml:space="preserve"> </w:t>
      </w:r>
      <w:proofErr w:type="spellStart"/>
      <w:r w:rsidR="00C33D27">
        <w:t>terlatih</w:t>
      </w:r>
      <w:proofErr w:type="spellEnd"/>
      <w:r w:rsidR="00C33D27">
        <w:t xml:space="preserve"> </w:t>
      </w:r>
      <w:proofErr w:type="spellStart"/>
      <w:r w:rsidR="00C33D27">
        <w:t>semua</w:t>
      </w:r>
      <w:proofErr w:type="spellEnd"/>
      <w:r w:rsidR="00C33D27">
        <w:t xml:space="preserve">, </w:t>
      </w:r>
      <w:proofErr w:type="spellStart"/>
      <w:r w:rsidR="00C33D27">
        <w:t>belum</w:t>
      </w:r>
      <w:proofErr w:type="spellEnd"/>
      <w:r w:rsidR="00C33D27">
        <w:t xml:space="preserve"> SOP </w:t>
      </w:r>
      <w:proofErr w:type="spellStart"/>
      <w:r w:rsidR="00C33D27">
        <w:t>tatalaksana</w:t>
      </w:r>
      <w:proofErr w:type="spellEnd"/>
      <w:r w:rsidR="00C33D27">
        <w:t xml:space="preserve"> </w:t>
      </w:r>
      <w:proofErr w:type="spellStart"/>
      <w:r w:rsidR="00C33D27">
        <w:t>kasus</w:t>
      </w:r>
      <w:proofErr w:type="spellEnd"/>
      <w:r w:rsidR="00C33D27">
        <w:t xml:space="preserve"> dan </w:t>
      </w:r>
      <w:proofErr w:type="spellStart"/>
      <w:r w:rsidR="00C33D27">
        <w:t>pengelolaan</w:t>
      </w:r>
      <w:proofErr w:type="spellEnd"/>
      <w:r w:rsidR="00C33D27">
        <w:t xml:space="preserve"> specimen MERS di RS, </w:t>
      </w:r>
      <w:proofErr w:type="spellStart"/>
      <w:r w:rsidR="00C33D27">
        <w:t>ruang</w:t>
      </w:r>
      <w:proofErr w:type="spellEnd"/>
      <w:r w:rsidR="00C33D27">
        <w:t xml:space="preserve"> </w:t>
      </w:r>
      <w:proofErr w:type="spellStart"/>
      <w:r w:rsidR="00C33D27">
        <w:t>isolasi</w:t>
      </w:r>
      <w:proofErr w:type="spellEnd"/>
      <w:r w:rsidR="00C33D27">
        <w:t xml:space="preserve"> MERS </w:t>
      </w:r>
      <w:proofErr w:type="spellStart"/>
      <w:r w:rsidR="00C33D27">
        <w:t>tersedia</w:t>
      </w:r>
      <w:proofErr w:type="spellEnd"/>
      <w:r w:rsidR="00C33D27">
        <w:t xml:space="preserve"> </w:t>
      </w:r>
      <w:proofErr w:type="spellStart"/>
      <w:r w:rsidR="00C33D27">
        <w:t>namun</w:t>
      </w:r>
      <w:proofErr w:type="spellEnd"/>
      <w:r w:rsidR="00C33D27">
        <w:t xml:space="preserve"> </w:t>
      </w:r>
      <w:proofErr w:type="spellStart"/>
      <w:r w:rsidR="00C33D27">
        <w:t>baru</w:t>
      </w:r>
      <w:proofErr w:type="spellEnd"/>
      <w:r w:rsidR="00C33D27">
        <w:t xml:space="preserve"> </w:t>
      </w:r>
      <w:proofErr w:type="spellStart"/>
      <w:r w:rsidR="00C33D27">
        <w:t>sebagian</w:t>
      </w:r>
      <w:proofErr w:type="spellEnd"/>
      <w:r w:rsidR="00C33D27">
        <w:t xml:space="preserve"> </w:t>
      </w:r>
      <w:proofErr w:type="spellStart"/>
      <w:r w:rsidR="00C33D27">
        <w:t>kecil</w:t>
      </w:r>
      <w:proofErr w:type="spellEnd"/>
      <w:r w:rsidR="00C33D27">
        <w:t xml:space="preserve"> </w:t>
      </w:r>
      <w:proofErr w:type="spellStart"/>
      <w:r w:rsidR="00C33D27">
        <w:t>memenuhi</w:t>
      </w:r>
      <w:proofErr w:type="spellEnd"/>
      <w:r w:rsidR="00C33D27">
        <w:t xml:space="preserve"> </w:t>
      </w:r>
      <w:proofErr w:type="spellStart"/>
      <w:r w:rsidR="00C33D27">
        <w:t>standar</w:t>
      </w:r>
      <w:proofErr w:type="spellEnd"/>
      <w:r w:rsidR="00C33D27">
        <w:t>.</w:t>
      </w:r>
    </w:p>
    <w:p w14:paraId="6524CD01" w14:textId="0ABA4DE9" w:rsidR="00C33D27" w:rsidRPr="008A398B" w:rsidRDefault="00C33D27" w:rsidP="000734A0">
      <w:pPr>
        <w:pStyle w:val="ListParagraph"/>
        <w:numPr>
          <w:ilvl w:val="0"/>
          <w:numId w:val="34"/>
        </w:numPr>
        <w:spacing w:after="159"/>
        <w:rPr>
          <w:sz w:val="20"/>
        </w:rPr>
      </w:pPr>
      <w:r w:rsidRPr="00C33D27">
        <w:rPr>
          <w:lang w:val="en-ID"/>
        </w:rPr>
        <w:t> 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Kontijensi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renkon</w:t>
      </w:r>
      <w:proofErr w:type="spellEnd"/>
    </w:p>
    <w:p w14:paraId="2A311534" w14:textId="77777777" w:rsidR="008A398B" w:rsidRPr="00C33D27" w:rsidRDefault="008A398B" w:rsidP="008A398B">
      <w:pPr>
        <w:pStyle w:val="ListParagraph"/>
        <w:spacing w:after="159"/>
        <w:ind w:left="1493" w:firstLine="0"/>
        <w:rPr>
          <w:sz w:val="20"/>
        </w:rPr>
      </w:pPr>
    </w:p>
    <w:p w14:paraId="7A4E1E80" w14:textId="6F0629C1" w:rsidR="00F65711" w:rsidRDefault="00F65711" w:rsidP="00F65711">
      <w:pPr>
        <w:spacing w:after="157"/>
        <w:ind w:left="773" w:right="647" w:firstLine="72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terdapat</w:t>
      </w:r>
      <w:proofErr w:type="spellEnd"/>
      <w:r>
        <w:t xml:space="preserve"> </w:t>
      </w:r>
      <w:r w:rsidR="008A398B">
        <w:t>6</w:t>
      </w:r>
      <w:r>
        <w:t xml:space="preserve">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 w:rsidR="002E5067">
        <w:t>Rendah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:</w:t>
      </w:r>
    </w:p>
    <w:p w14:paraId="21F50A84" w14:textId="6E545F48" w:rsidR="00F65711" w:rsidRPr="00F65711" w:rsidRDefault="00F65711" w:rsidP="00F65711">
      <w:pPr>
        <w:pStyle w:val="ListParagraph"/>
        <w:numPr>
          <w:ilvl w:val="0"/>
          <w:numId w:val="35"/>
        </w:numPr>
        <w:spacing w:after="159"/>
        <w:rPr>
          <w:sz w:val="20"/>
        </w:rPr>
      </w:pPr>
      <w:proofErr w:type="spellStart"/>
      <w:r>
        <w:t>Subkategori</w:t>
      </w:r>
      <w:proofErr w:type="spellEnd"/>
      <w:r w:rsidR="00EC4980">
        <w:t xml:space="preserve"> </w:t>
      </w:r>
      <w:proofErr w:type="spellStart"/>
      <w:r w:rsidR="00EC4980">
        <w:t>kebijakan</w:t>
      </w:r>
      <w:proofErr w:type="spellEnd"/>
      <w:r w:rsidR="00EC4980">
        <w:t xml:space="preserve"> </w:t>
      </w:r>
      <w:proofErr w:type="spellStart"/>
      <w:r w:rsidR="00EC4980">
        <w:t>publik</w:t>
      </w:r>
      <w:proofErr w:type="spellEnd"/>
      <w:r>
        <w:t xml:space="preserve">, </w:t>
      </w:r>
      <w:proofErr w:type="spellStart"/>
      <w:r>
        <w:t>alasan</w:t>
      </w:r>
      <w:proofErr w:type="spellEnd"/>
      <w:r w:rsidR="00EC4980">
        <w:t xml:space="preserve"> </w:t>
      </w:r>
      <w:proofErr w:type="spellStart"/>
      <w:r w:rsidR="00EC4980">
        <w:t>kebijakan</w:t>
      </w:r>
      <w:proofErr w:type="spellEnd"/>
      <w:r w:rsidR="00EC4980">
        <w:t xml:space="preserve"> </w:t>
      </w:r>
      <w:proofErr w:type="spellStart"/>
      <w:r w:rsidR="00EC4980">
        <w:t>kewaspaan</w:t>
      </w:r>
      <w:proofErr w:type="spellEnd"/>
      <w:r w:rsidR="00EC4980">
        <w:t xml:space="preserve"> MERS </w:t>
      </w:r>
      <w:proofErr w:type="spellStart"/>
      <w:r w:rsidR="00EC4980">
        <w:t>hanya</w:t>
      </w:r>
      <w:proofErr w:type="spellEnd"/>
      <w:r w:rsidR="00EC4980">
        <w:t xml:space="preserve"> </w:t>
      </w:r>
      <w:proofErr w:type="spellStart"/>
      <w:r w:rsidR="00EC4980">
        <w:t>setingkat</w:t>
      </w:r>
      <w:proofErr w:type="spellEnd"/>
      <w:r w:rsidR="00EC4980">
        <w:t xml:space="preserve"> </w:t>
      </w:r>
      <w:proofErr w:type="spellStart"/>
      <w:r w:rsidR="00EC4980">
        <w:t>kepala</w:t>
      </w:r>
      <w:proofErr w:type="spellEnd"/>
      <w:r w:rsidR="00EC4980">
        <w:t xml:space="preserve"> </w:t>
      </w:r>
      <w:proofErr w:type="spellStart"/>
      <w:r w:rsidR="00EC4980">
        <w:t>Bidang</w:t>
      </w:r>
      <w:proofErr w:type="spellEnd"/>
    </w:p>
    <w:p w14:paraId="50A120BA" w14:textId="578BD3DB" w:rsidR="00F65711" w:rsidRPr="008A398B" w:rsidRDefault="00F65711" w:rsidP="00F65711">
      <w:pPr>
        <w:pStyle w:val="ListParagraph"/>
        <w:numPr>
          <w:ilvl w:val="0"/>
          <w:numId w:val="35"/>
        </w:numPr>
        <w:spacing w:after="159"/>
        <w:rPr>
          <w:sz w:val="20"/>
        </w:rPr>
      </w:pPr>
      <w:proofErr w:type="spellStart"/>
      <w:r>
        <w:t>Subkategori</w:t>
      </w:r>
      <w:proofErr w:type="spellEnd"/>
      <w:r>
        <w:t xml:space="preserve"> </w:t>
      </w:r>
      <w:proofErr w:type="spellStart"/>
      <w:r w:rsidR="00EC4980">
        <w:t>kapasitas</w:t>
      </w:r>
      <w:proofErr w:type="spellEnd"/>
      <w:r w:rsidR="00EC4980">
        <w:t xml:space="preserve"> </w:t>
      </w:r>
      <w:proofErr w:type="spellStart"/>
      <w:r w:rsidR="00EC4980">
        <w:t>laboratorium</w:t>
      </w:r>
      <w:proofErr w:type="spellEnd"/>
      <w:r>
        <w:t xml:space="preserve">, </w:t>
      </w:r>
      <w:proofErr w:type="spellStart"/>
      <w:r>
        <w:t>alasan</w:t>
      </w:r>
      <w:proofErr w:type="spellEnd"/>
      <w:r w:rsidR="00EC4980">
        <w:t xml:space="preserve"> lama </w:t>
      </w:r>
      <w:proofErr w:type="spellStart"/>
      <w:r w:rsidR="00EC4980">
        <w:t>konfirmasi</w:t>
      </w:r>
      <w:proofErr w:type="spellEnd"/>
      <w:r w:rsidR="00EC4980">
        <w:t xml:space="preserve"> </w:t>
      </w:r>
      <w:proofErr w:type="spellStart"/>
      <w:r w:rsidR="00EC4980">
        <w:t>pemeriksaan</w:t>
      </w:r>
      <w:proofErr w:type="spellEnd"/>
      <w:r w:rsidR="00EC4980">
        <w:t xml:space="preserve"> MERS </w:t>
      </w:r>
      <w:proofErr w:type="spellStart"/>
      <w:r w:rsidR="00EC4980">
        <w:t>yaitu</w:t>
      </w:r>
      <w:proofErr w:type="spellEnd"/>
      <w:r w:rsidR="00EC4980">
        <w:t xml:space="preserve"> 14 </w:t>
      </w:r>
      <w:proofErr w:type="spellStart"/>
      <w:r w:rsidR="00EC4980">
        <w:t>hari</w:t>
      </w:r>
      <w:proofErr w:type="spellEnd"/>
    </w:p>
    <w:p w14:paraId="05C0DA03" w14:textId="1E655F05" w:rsidR="008A398B" w:rsidRPr="00EC4980" w:rsidRDefault="008A398B" w:rsidP="00F65711">
      <w:pPr>
        <w:pStyle w:val="ListParagraph"/>
        <w:numPr>
          <w:ilvl w:val="0"/>
          <w:numId w:val="35"/>
        </w:numPr>
        <w:spacing w:after="159"/>
        <w:rPr>
          <w:sz w:val="20"/>
        </w:r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Surveilans</w:t>
      </w:r>
      <w:proofErr w:type="spellEnd"/>
      <w:r>
        <w:t xml:space="preserve"> wilayah oleh </w:t>
      </w:r>
      <w:proofErr w:type="spellStart"/>
      <w:r>
        <w:t>Puskesmas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</w:p>
    <w:p w14:paraId="5BDBE5BD" w14:textId="78C72AEB" w:rsidR="00EC4980" w:rsidRPr="00EC4980" w:rsidRDefault="00EC4980" w:rsidP="00F65711">
      <w:pPr>
        <w:pStyle w:val="ListParagraph"/>
        <w:numPr>
          <w:ilvl w:val="0"/>
          <w:numId w:val="35"/>
        </w:numPr>
        <w:spacing w:after="159"/>
        <w:rPr>
          <w:sz w:val="20"/>
        </w:r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surveilans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alasan</w:t>
      </w:r>
      <w:proofErr w:type="spellEnd"/>
      <w:r w:rsidR="002E6071">
        <w:t xml:space="preserve"> </w:t>
      </w:r>
      <w:proofErr w:type="spellStart"/>
      <w:r w:rsidR="002E6071">
        <w:t>jumlah</w:t>
      </w:r>
      <w:proofErr w:type="spellEnd"/>
      <w:r w:rsidR="002E6071">
        <w:t xml:space="preserve"> RS yang </w:t>
      </w:r>
      <w:proofErr w:type="spellStart"/>
      <w:r w:rsidR="002E6071">
        <w:t>merawat</w:t>
      </w:r>
      <w:proofErr w:type="spellEnd"/>
      <w:r w:rsidR="002E6071">
        <w:t xml:space="preserve"> pneumonia dan </w:t>
      </w:r>
      <w:proofErr w:type="spellStart"/>
      <w:r w:rsidR="002E6071">
        <w:t>memiliki</w:t>
      </w:r>
      <w:proofErr w:type="spellEnd"/>
      <w:r w:rsidR="002E6071">
        <w:t xml:space="preserve"> </w:t>
      </w:r>
      <w:proofErr w:type="spellStart"/>
      <w:r w:rsidR="002E6071">
        <w:t>kelengkapan</w:t>
      </w:r>
      <w:proofErr w:type="spellEnd"/>
      <w:r w:rsidR="002E6071">
        <w:t xml:space="preserve"> </w:t>
      </w:r>
      <w:proofErr w:type="spellStart"/>
      <w:r w:rsidR="002E6071">
        <w:t>laporan</w:t>
      </w:r>
      <w:proofErr w:type="spellEnd"/>
      <w:r w:rsidR="002E6071">
        <w:t xml:space="preserve"> </w:t>
      </w:r>
      <w:proofErr w:type="spellStart"/>
      <w:r w:rsidR="002E6071">
        <w:t>mingguan</w:t>
      </w:r>
      <w:proofErr w:type="spellEnd"/>
      <w:r w:rsidR="002E6071">
        <w:t xml:space="preserve"> RS </w:t>
      </w:r>
      <w:proofErr w:type="spellStart"/>
      <w:r w:rsidR="002E6071">
        <w:t>sebanyak</w:t>
      </w:r>
      <w:proofErr w:type="spellEnd"/>
      <w:r w:rsidR="002E6071">
        <w:t xml:space="preserve"> 1 </w:t>
      </w:r>
      <w:proofErr w:type="spellStart"/>
      <w:r w:rsidR="002E6071">
        <w:t>dari</w:t>
      </w:r>
      <w:proofErr w:type="spellEnd"/>
      <w:r w:rsidR="002E6071">
        <w:t xml:space="preserve"> 4 RS</w:t>
      </w:r>
    </w:p>
    <w:p w14:paraId="1A35CA9C" w14:textId="71BA9A74" w:rsidR="00EC4980" w:rsidRPr="008A398B" w:rsidRDefault="00EC4980" w:rsidP="00F65711">
      <w:pPr>
        <w:pStyle w:val="ListParagraph"/>
        <w:numPr>
          <w:ilvl w:val="0"/>
          <w:numId w:val="35"/>
        </w:numPr>
        <w:spacing w:after="159"/>
        <w:rPr>
          <w:sz w:val="20"/>
        </w:r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alasan</w:t>
      </w:r>
      <w:proofErr w:type="spellEnd"/>
      <w:r w:rsidR="002E6071">
        <w:t xml:space="preserve"> </w:t>
      </w:r>
      <w:proofErr w:type="spellStart"/>
      <w:r w:rsidR="002E6071">
        <w:t>belum</w:t>
      </w:r>
      <w:proofErr w:type="spellEnd"/>
      <w:r w:rsidR="002E6071">
        <w:t xml:space="preserve"> </w:t>
      </w:r>
      <w:proofErr w:type="spellStart"/>
      <w:r w:rsidR="002E6071">
        <w:t>semua</w:t>
      </w:r>
      <w:proofErr w:type="spellEnd"/>
      <w:r w:rsidR="002E6071">
        <w:t xml:space="preserve"> TGC </w:t>
      </w:r>
      <w:proofErr w:type="spellStart"/>
      <w:r w:rsidR="002E6071">
        <w:t>memiliki</w:t>
      </w:r>
      <w:proofErr w:type="spellEnd"/>
      <w:r w:rsidR="002E6071">
        <w:t xml:space="preserve"> </w:t>
      </w:r>
      <w:proofErr w:type="spellStart"/>
      <w:r w:rsidR="002E6071">
        <w:t>sertifikat</w:t>
      </w:r>
      <w:proofErr w:type="spellEnd"/>
      <w:r w:rsidR="002E6071">
        <w:t xml:space="preserve"> </w:t>
      </w:r>
      <w:proofErr w:type="spellStart"/>
      <w:r w:rsidR="002E6071">
        <w:t>pelatihan</w:t>
      </w:r>
      <w:proofErr w:type="spellEnd"/>
    </w:p>
    <w:p w14:paraId="08117B85" w14:textId="7C08D259" w:rsidR="008A398B" w:rsidRPr="00F65711" w:rsidRDefault="008A398B" w:rsidP="00F65711">
      <w:pPr>
        <w:pStyle w:val="ListParagraph"/>
        <w:numPr>
          <w:ilvl w:val="0"/>
          <w:numId w:val="35"/>
        </w:numPr>
        <w:spacing w:after="159"/>
        <w:rPr>
          <w:sz w:val="20"/>
        </w:r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, </w:t>
      </w:r>
      <w:proofErr w:type="spellStart"/>
      <w:r>
        <w:t>alasan</w:t>
      </w:r>
      <w:proofErr w:type="spellEnd"/>
    </w:p>
    <w:p w14:paraId="01469D65" w14:textId="77777777" w:rsidR="00F65711" w:rsidRDefault="00F65711" w:rsidP="00F65711">
      <w:pPr>
        <w:spacing w:after="159"/>
        <w:rPr>
          <w:sz w:val="20"/>
        </w:rPr>
      </w:pPr>
    </w:p>
    <w:p w14:paraId="27115F5D" w14:textId="77777777" w:rsidR="00C92E35" w:rsidRDefault="00C92E35" w:rsidP="00F65711">
      <w:pPr>
        <w:spacing w:after="159"/>
        <w:rPr>
          <w:sz w:val="20"/>
        </w:rPr>
      </w:pPr>
    </w:p>
    <w:p w14:paraId="4CD2FAF0" w14:textId="77777777" w:rsidR="00C92E35" w:rsidRDefault="00C92E35" w:rsidP="00F65711">
      <w:pPr>
        <w:spacing w:after="159"/>
        <w:rPr>
          <w:sz w:val="20"/>
        </w:rPr>
      </w:pPr>
    </w:p>
    <w:p w14:paraId="54615CB7" w14:textId="77777777" w:rsidR="00C92E35" w:rsidRDefault="00C92E35" w:rsidP="00F65711">
      <w:pPr>
        <w:spacing w:after="159"/>
        <w:rPr>
          <w:sz w:val="20"/>
        </w:rPr>
      </w:pPr>
    </w:p>
    <w:p w14:paraId="39BDB6FA" w14:textId="77777777" w:rsidR="00C92E35" w:rsidRDefault="00C92E35" w:rsidP="00F65711">
      <w:pPr>
        <w:spacing w:after="159"/>
        <w:rPr>
          <w:sz w:val="20"/>
        </w:rPr>
      </w:pPr>
    </w:p>
    <w:p w14:paraId="3CF5A5F5" w14:textId="77777777" w:rsidR="000B56F7" w:rsidRPr="00F65711" w:rsidRDefault="000B56F7" w:rsidP="00F65711">
      <w:pPr>
        <w:spacing w:after="159"/>
        <w:rPr>
          <w:sz w:val="20"/>
        </w:rPr>
      </w:pPr>
    </w:p>
    <w:p w14:paraId="74173AA7" w14:textId="77777777" w:rsidR="0002628A" w:rsidRDefault="00817EBD">
      <w:pPr>
        <w:numPr>
          <w:ilvl w:val="0"/>
          <w:numId w:val="6"/>
        </w:numPr>
        <w:spacing w:after="79" w:line="240" w:lineRule="auto"/>
        <w:ind w:hanging="360"/>
      </w:pPr>
      <w:proofErr w:type="spellStart"/>
      <w:r>
        <w:rPr>
          <w:b/>
        </w:rPr>
        <w:lastRenderedPageBreak/>
        <w:t>Karakteristik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risiko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tinggi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rendah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sedang</w:t>
      </w:r>
      <w:proofErr w:type="spellEnd"/>
      <w:r>
        <w:rPr>
          <w:b/>
        </w:rPr>
        <w:t xml:space="preserve">) </w:t>
      </w:r>
    </w:p>
    <w:p w14:paraId="008DF0E2" w14:textId="79F3C439" w:rsidR="00CE7D40" w:rsidRDefault="00817EBD" w:rsidP="00F65711">
      <w:pPr>
        <w:ind w:left="773" w:right="648" w:firstLine="721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r w:rsidR="0023779A">
        <w:t>MERS</w:t>
      </w:r>
      <w:r>
        <w:t xml:space="preserve"> </w:t>
      </w:r>
      <w:proofErr w:type="spellStart"/>
      <w:r>
        <w:t>didapat</w:t>
      </w:r>
      <w:r w:rsidR="00F65711">
        <w:t>k</w:t>
      </w:r>
      <w:r>
        <w:t>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</w:t>
      </w:r>
      <w:r w:rsidR="00CE7D40">
        <w:t>teristik</w:t>
      </w:r>
      <w:proofErr w:type="spellEnd"/>
      <w:r w:rsidR="00CE7D40">
        <w:t xml:space="preserve"> </w:t>
      </w:r>
      <w:proofErr w:type="spellStart"/>
      <w:r w:rsidR="00CE7D40">
        <w:t>resiko</w:t>
      </w:r>
      <w:proofErr w:type="spellEnd"/>
      <w:r w:rsidR="00CE7D40">
        <w:t xml:space="preserve"> </w:t>
      </w:r>
      <w:proofErr w:type="spellStart"/>
      <w:r w:rsidR="00CE7D40">
        <w:t>Kabupaten</w:t>
      </w:r>
      <w:proofErr w:type="spellEnd"/>
      <w:r w:rsidR="00CE7D40">
        <w:t xml:space="preserve"> </w:t>
      </w:r>
      <w:r w:rsidR="000B56F7" w:rsidRPr="000B56F7">
        <w:rPr>
          <w:color w:val="auto"/>
        </w:rPr>
        <w:t xml:space="preserve">Ogan </w:t>
      </w:r>
      <w:proofErr w:type="spellStart"/>
      <w:r w:rsidR="000B56F7" w:rsidRPr="000B56F7">
        <w:rPr>
          <w:color w:val="auto"/>
        </w:rPr>
        <w:t>Komering</w:t>
      </w:r>
      <w:proofErr w:type="spellEnd"/>
      <w:r w:rsidR="000B56F7" w:rsidRPr="000B56F7">
        <w:rPr>
          <w:color w:val="auto"/>
        </w:rPr>
        <w:t xml:space="preserve"> Ulu Timur</w:t>
      </w:r>
      <w:r w:rsidR="000B56F7"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table 4. </w:t>
      </w:r>
    </w:p>
    <w:p w14:paraId="37B4F32D" w14:textId="77777777" w:rsidR="00F65711" w:rsidRDefault="00F65711" w:rsidP="00F65711">
      <w:pPr>
        <w:ind w:left="773" w:right="648" w:firstLine="721"/>
      </w:pPr>
    </w:p>
    <w:p w14:paraId="605EBAD5" w14:textId="235FDDEA" w:rsidR="0002628A" w:rsidRDefault="00817EBD" w:rsidP="00F65711">
      <w:pPr>
        <w:spacing w:after="1"/>
        <w:ind w:left="270"/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Karakteristik</w:t>
      </w:r>
      <w:proofErr w:type="spellEnd"/>
      <w:r w:rsidR="00CE7D40">
        <w:t xml:space="preserve"> </w:t>
      </w:r>
      <w:proofErr w:type="spellStart"/>
      <w:r w:rsidR="00CE7D40">
        <w:t>Risiko</w:t>
      </w:r>
      <w:proofErr w:type="spellEnd"/>
      <w:r w:rsidR="00CE7D40">
        <w:t xml:space="preserve"> </w:t>
      </w:r>
      <w:r w:rsidR="0023779A">
        <w:t>MERS</w:t>
      </w:r>
      <w:r w:rsidR="00CE7D40">
        <w:t xml:space="preserve"> </w:t>
      </w:r>
      <w:proofErr w:type="spellStart"/>
      <w:r w:rsidR="00CE7D40">
        <w:t>Kabupaten</w:t>
      </w:r>
      <w:proofErr w:type="spellEnd"/>
      <w:r w:rsidR="00CE7D40">
        <w:t xml:space="preserve"> </w:t>
      </w:r>
      <w:r w:rsidR="000B56F7" w:rsidRPr="000B56F7">
        <w:rPr>
          <w:color w:val="auto"/>
        </w:rPr>
        <w:t xml:space="preserve">Ogan </w:t>
      </w:r>
      <w:proofErr w:type="spellStart"/>
      <w:r w:rsidR="000B56F7" w:rsidRPr="000B56F7">
        <w:rPr>
          <w:color w:val="auto"/>
        </w:rPr>
        <w:t>Komering</w:t>
      </w:r>
      <w:proofErr w:type="spellEnd"/>
      <w:r w:rsidR="000B56F7" w:rsidRPr="000B56F7">
        <w:rPr>
          <w:color w:val="auto"/>
        </w:rPr>
        <w:t xml:space="preserve"> Ulu Timur</w:t>
      </w:r>
      <w:r w:rsidR="000B56F7">
        <w:t xml:space="preserve"> </w:t>
      </w:r>
      <w:proofErr w:type="spellStart"/>
      <w:r>
        <w:t>Tahun</w:t>
      </w:r>
      <w:proofErr w:type="spellEnd"/>
      <w:r>
        <w:t xml:space="preserve"> 202</w:t>
      </w:r>
      <w:r w:rsidR="00C92E35">
        <w:t>5</w:t>
      </w:r>
    </w:p>
    <w:p w14:paraId="2D326814" w14:textId="54FBD340" w:rsidR="0002628A" w:rsidRDefault="00817EBD" w:rsidP="00F65711">
      <w:pPr>
        <w:spacing w:after="0" w:line="240" w:lineRule="auto"/>
        <w:ind w:left="270" w:right="654" w:firstLine="0"/>
        <w:jc w:val="right"/>
      </w:pPr>
      <w:r>
        <w:rPr>
          <w:b/>
        </w:rPr>
        <w:t xml:space="preserve"> </w:t>
      </w:r>
    </w:p>
    <w:p w14:paraId="50AC5D35" w14:textId="3CF3238E" w:rsidR="00F65711" w:rsidRDefault="00C92E35" w:rsidP="00C92E35">
      <w:pPr>
        <w:ind w:left="773" w:right="649" w:firstLine="928"/>
      </w:pPr>
      <w:r>
        <w:rPr>
          <w:noProof/>
        </w:rPr>
        <w:drawing>
          <wp:inline distT="0" distB="0" distL="0" distR="0" wp14:anchorId="56A7C385" wp14:editId="777187A6">
            <wp:extent cx="3616942" cy="1395419"/>
            <wp:effectExtent l="0" t="0" r="3175" b="0"/>
            <wp:docPr id="20900822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82257" name="Picture 20900822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28" cy="141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3D75" w14:textId="197D4FF7" w:rsidR="0002628A" w:rsidRDefault="00817EBD">
      <w:pPr>
        <w:ind w:left="773" w:right="649" w:firstLine="72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F65711">
        <w:t>pemetaan</w:t>
      </w:r>
      <w:proofErr w:type="spellEnd"/>
      <w:r w:rsidR="00F65711">
        <w:t xml:space="preserve"> </w:t>
      </w:r>
      <w:proofErr w:type="spellStart"/>
      <w:r w:rsidR="00F65711">
        <w:t>risiko</w:t>
      </w:r>
      <w:proofErr w:type="spellEnd"/>
      <w:r w:rsidR="00F65711">
        <w:t xml:space="preserve"> </w:t>
      </w:r>
      <w:proofErr w:type="spellStart"/>
      <w:r w:rsidR="00F65711">
        <w:t>Kabupaten</w:t>
      </w:r>
      <w:proofErr w:type="spellEnd"/>
      <w:r w:rsidR="00146E02">
        <w:t xml:space="preserve"> </w:t>
      </w:r>
      <w:r w:rsidR="000B56F7" w:rsidRPr="000B56F7">
        <w:rPr>
          <w:color w:val="auto"/>
        </w:rPr>
        <w:t xml:space="preserve">Ogan </w:t>
      </w:r>
      <w:proofErr w:type="spellStart"/>
      <w:r w:rsidR="000B56F7" w:rsidRPr="000B56F7">
        <w:rPr>
          <w:color w:val="auto"/>
        </w:rPr>
        <w:t>Komering</w:t>
      </w:r>
      <w:proofErr w:type="spellEnd"/>
      <w:r w:rsidR="000B56F7" w:rsidRPr="000B56F7">
        <w:rPr>
          <w:color w:val="auto"/>
        </w:rPr>
        <w:t xml:space="preserve"> Ulu Timur</w:t>
      </w:r>
      <w:r w:rsidR="000B56F7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</w:t>
      </w:r>
      <w:r w:rsidR="00146E02">
        <w:t>4</w:t>
      </w:r>
      <w:r w:rsidR="00F65711">
        <w:t xml:space="preserve">, </w:t>
      </w:r>
      <w:proofErr w:type="spellStart"/>
      <w:r w:rsidR="00F65711">
        <w:t>dihasilkan</w:t>
      </w:r>
      <w:proofErr w:type="spellEnd"/>
      <w:r w:rsidR="00F65711">
        <w:t xml:space="preserve"> </w:t>
      </w:r>
      <w:proofErr w:type="spellStart"/>
      <w:r w:rsidR="00F65711">
        <w:t>analisis</w:t>
      </w:r>
      <w:proofErr w:type="spellEnd"/>
      <w:r w:rsidR="00F65711">
        <w:t xml:space="preserve"> </w:t>
      </w:r>
      <w:proofErr w:type="spellStart"/>
      <w:r w:rsidR="00F65711">
        <w:t>berupa</w:t>
      </w:r>
      <w:proofErr w:type="spellEnd"/>
      <w:r w:rsidR="00F65711">
        <w:t xml:space="preserve"> </w:t>
      </w:r>
      <w:proofErr w:type="spellStart"/>
      <w:r w:rsidR="00F65711"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 w:rsidR="002E6071">
        <w:t xml:space="preserve"> 73,</w:t>
      </w:r>
      <w:r w:rsidR="00C92E35">
        <w:t>59</w:t>
      </w:r>
      <w:r w:rsidR="00CE7D40">
        <w:t xml:space="preserve"> sed</w:t>
      </w:r>
      <w:proofErr w:type="spellStart"/>
      <w:r w:rsidR="00CE7D40">
        <w:t>angkan</w:t>
      </w:r>
      <w:proofErr w:type="spellEnd"/>
      <w:r w:rsidR="00CE7D40">
        <w:t xml:space="preserve"> </w:t>
      </w:r>
      <w:proofErr w:type="spellStart"/>
      <w:r w:rsidR="00CE7D40">
        <w:t>untuk</w:t>
      </w:r>
      <w:proofErr w:type="spellEnd"/>
      <w:r w:rsidR="00CE7D40">
        <w:t xml:space="preserve"> </w:t>
      </w:r>
      <w:proofErr w:type="spellStart"/>
      <w:r w:rsidR="00CE7D40">
        <w:t>kerentanan</w:t>
      </w:r>
      <w:proofErr w:type="spellEnd"/>
      <w:r w:rsidR="00CE7D40">
        <w:t xml:space="preserve"> </w:t>
      </w:r>
      <w:r w:rsidR="002E6071">
        <w:t>85,</w:t>
      </w:r>
      <w:r w:rsidR="00C92E35">
        <w:t>29</w:t>
      </w:r>
      <w:r w:rsidR="00CE7D40">
        <w:t xml:space="preserve"> dan </w:t>
      </w:r>
      <w:proofErr w:type="spellStart"/>
      <w:r w:rsidR="00F65711">
        <w:t>nilai</w:t>
      </w:r>
      <w:proofErr w:type="spellEnd"/>
      <w:r w:rsidR="00CE7D40">
        <w:t xml:space="preserve"> </w:t>
      </w:r>
      <w:proofErr w:type="spellStart"/>
      <w:r w:rsidR="00CE7D40"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 w:rsidR="00CE7D40">
        <w:t xml:space="preserve"> </w:t>
      </w:r>
      <w:r w:rsidR="00C92E35">
        <w:t>13,16</w:t>
      </w:r>
      <w:r>
        <w:t xml:space="preserve"> </w:t>
      </w:r>
      <w:proofErr w:type="spellStart"/>
      <w:r w:rsidR="00F65711">
        <w:t>s</w:t>
      </w:r>
      <w:r>
        <w:t>ehingga</w:t>
      </w:r>
      <w:proofErr w:type="spellEnd"/>
      <w:r>
        <w:t xml:space="preserve"> </w:t>
      </w:r>
      <w:proofErr w:type="spellStart"/>
      <w:r>
        <w:t>didapati</w:t>
      </w:r>
      <w:proofErr w:type="spellEnd"/>
      <w:r w:rsidR="00CE7D40">
        <w:t xml:space="preserve"> </w:t>
      </w:r>
      <w:proofErr w:type="spellStart"/>
      <w:r w:rsidR="00CE7D40">
        <w:t>derajat</w:t>
      </w:r>
      <w:proofErr w:type="spellEnd"/>
      <w:r w:rsidR="00CE7D40">
        <w:t xml:space="preserve"> </w:t>
      </w:r>
      <w:proofErr w:type="spellStart"/>
      <w:r w:rsidR="00F65711">
        <w:t>r</w:t>
      </w:r>
      <w:r w:rsidR="00CE7D40">
        <w:t>isiko</w:t>
      </w:r>
      <w:proofErr w:type="spellEnd"/>
      <w:r w:rsidR="002E6071">
        <w:t xml:space="preserve"> </w:t>
      </w:r>
      <w:proofErr w:type="spellStart"/>
      <w:r w:rsidR="002E6071">
        <w:t>tinggi</w:t>
      </w:r>
      <w:proofErr w:type="spellEnd"/>
      <w:r w:rsidR="00AF725E">
        <w:t xml:space="preserve"> </w:t>
      </w:r>
      <w:proofErr w:type="spellStart"/>
      <w:r w:rsidR="00AF725E">
        <w:t>sebesar</w:t>
      </w:r>
      <w:proofErr w:type="spellEnd"/>
      <w:r w:rsidR="002E6071">
        <w:t xml:space="preserve"> 4</w:t>
      </w:r>
      <w:r w:rsidR="00C92E35">
        <w:t>76</w:t>
      </w:r>
      <w:r w:rsidR="002E6071">
        <w:t>,</w:t>
      </w:r>
      <w:r w:rsidR="00C92E35">
        <w:t>94</w:t>
      </w:r>
      <w:r w:rsidR="002E6071">
        <w:t>.</w:t>
      </w:r>
    </w:p>
    <w:p w14:paraId="5D9C7697" w14:textId="77777777" w:rsidR="0002628A" w:rsidRDefault="00817EBD">
      <w:pPr>
        <w:spacing w:after="77" w:line="240" w:lineRule="auto"/>
        <w:ind w:left="1509" w:right="0" w:firstLine="0"/>
        <w:jc w:val="left"/>
      </w:pPr>
      <w:r>
        <w:t xml:space="preserve"> </w:t>
      </w:r>
    </w:p>
    <w:p w14:paraId="6144F9C5" w14:textId="77777777" w:rsidR="00F65711" w:rsidRDefault="00F65711" w:rsidP="00F65711">
      <w:pPr>
        <w:spacing w:after="77" w:line="240" w:lineRule="auto"/>
        <w:ind w:right="0"/>
        <w:jc w:val="left"/>
      </w:pPr>
    </w:p>
    <w:p w14:paraId="567E5B77" w14:textId="77777777" w:rsidR="0002628A" w:rsidRDefault="00817EBD">
      <w:pPr>
        <w:spacing w:after="79" w:line="240" w:lineRule="auto"/>
        <w:ind w:left="10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Rekomendasi</w:t>
      </w:r>
      <w:proofErr w:type="spellEnd"/>
      <w:r>
        <w:rPr>
          <w:b/>
        </w:rPr>
        <w:t xml:space="preserve"> </w:t>
      </w:r>
    </w:p>
    <w:tbl>
      <w:tblPr>
        <w:tblStyle w:val="TableGrid"/>
        <w:tblW w:w="8546" w:type="dxa"/>
        <w:tblInd w:w="789" w:type="dxa"/>
        <w:tblCellMar>
          <w:top w:w="54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565"/>
        <w:gridCol w:w="2511"/>
        <w:gridCol w:w="1633"/>
        <w:gridCol w:w="1588"/>
        <w:gridCol w:w="2249"/>
      </w:tblGrid>
      <w:tr w:rsidR="0002628A" w14:paraId="7CB41757" w14:textId="77777777" w:rsidTr="007A6B78">
        <w:trPr>
          <w:trHeight w:val="56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4887D18D" w14:textId="77777777" w:rsidR="0002628A" w:rsidRDefault="00817EBD">
            <w:pPr>
              <w:spacing w:after="0" w:line="276" w:lineRule="auto"/>
              <w:ind w:left="5" w:right="0" w:firstLine="0"/>
            </w:pPr>
            <w:r>
              <w:rPr>
                <w:b/>
              </w:rPr>
              <w:t xml:space="preserve">NO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1D7EE897" w14:textId="77777777" w:rsidR="0002628A" w:rsidRDefault="00817EB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REKOMENDASI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28AD9E95" w14:textId="77777777" w:rsidR="0002628A" w:rsidRDefault="00817EB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PIC 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27A976AC" w14:textId="77777777" w:rsidR="0002628A" w:rsidRDefault="00817EBD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</w:rPr>
              <w:t xml:space="preserve">TIMELINE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2B3A7555" w14:textId="77777777" w:rsidR="0002628A" w:rsidRDefault="00817EBD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KET </w:t>
            </w:r>
          </w:p>
        </w:tc>
      </w:tr>
      <w:tr w:rsidR="00B9642F" w14:paraId="4D1FC9CB" w14:textId="77777777" w:rsidTr="00F65711">
        <w:trPr>
          <w:trHeight w:val="30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0602A" w14:textId="77777777" w:rsidR="00B9642F" w:rsidRDefault="00B9642F" w:rsidP="00B9642F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5F2F7" w14:textId="1F93AB59" w:rsidR="00B9642F" w:rsidRDefault="00B9642F" w:rsidP="00B9642F">
            <w:pPr>
              <w:spacing w:after="0" w:line="276" w:lineRule="auto"/>
              <w:ind w:left="0" w:right="10" w:firstLine="0"/>
            </w:pPr>
            <w:proofErr w:type="spellStart"/>
            <w:r>
              <w:rPr>
                <w:rFonts w:ascii="Arial" w:eastAsia="Times New Roman" w:hAnsi="Arial" w:cs="Arial"/>
              </w:rPr>
              <w:t>Mengusulkan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pelatihan</w:t>
            </w:r>
            <w:proofErr w:type="spellEnd"/>
            <w:r>
              <w:rPr>
                <w:rFonts w:ascii="Arial" w:eastAsia="Times New Roman" w:hAnsi="Arial" w:cs="Arial"/>
              </w:rPr>
              <w:t xml:space="preserve"> TGC </w:t>
            </w:r>
            <w:r w:rsidR="00842F00">
              <w:rPr>
                <w:rFonts w:ascii="Arial" w:eastAsia="Times New Roman" w:hAnsi="Arial" w:cs="Arial"/>
              </w:rPr>
              <w:t>di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Kabupaten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provinsi</w:t>
            </w:r>
            <w:proofErr w:type="spellEnd"/>
            <w:r>
              <w:rPr>
                <w:rFonts w:ascii="Arial" w:eastAsia="Times New Roman" w:hAnsi="Arial" w:cs="Arial"/>
              </w:rPr>
              <w:t>/</w:t>
            </w:r>
            <w:proofErr w:type="spellStart"/>
            <w:r>
              <w:rPr>
                <w:rFonts w:ascii="Arial" w:eastAsia="Times New Roman" w:hAnsi="Arial" w:cs="Arial"/>
              </w:rPr>
              <w:t>pusat</w:t>
            </w:r>
            <w:proofErr w:type="spellEnd"/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8E8F6" w14:textId="305F6541" w:rsidR="00B9642F" w:rsidRDefault="00B9642F" w:rsidP="00B9642F">
            <w:pPr>
              <w:spacing w:after="0" w:line="276" w:lineRule="auto"/>
              <w:ind w:left="2" w:right="0" w:firstLine="0"/>
              <w:jc w:val="left"/>
            </w:pPr>
            <w:proofErr w:type="spellStart"/>
            <w:r>
              <w:rPr>
                <w:rFonts w:ascii="Arial" w:eastAsia="Times New Roman" w:hAnsi="Arial" w:cs="Arial"/>
              </w:rPr>
              <w:t>surveilans</w:t>
            </w:r>
            <w:proofErr w:type="spellEnd"/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E0C06" w14:textId="27A18822" w:rsidR="00B9642F" w:rsidRDefault="003D7DF4" w:rsidP="00B9642F">
            <w:pPr>
              <w:spacing w:after="0" w:line="276" w:lineRule="auto"/>
              <w:ind w:left="2" w:right="0" w:firstLine="0"/>
              <w:jc w:val="left"/>
            </w:pPr>
            <w:r>
              <w:rPr>
                <w:rFonts w:ascii="Arial" w:eastAsia="Times New Roman" w:hAnsi="Arial" w:cs="Arial"/>
              </w:rPr>
              <w:t>Agustus</w:t>
            </w:r>
            <w:r w:rsidR="00B9642F">
              <w:rPr>
                <w:rFonts w:ascii="Arial" w:eastAsia="Times New Roman" w:hAnsi="Arial" w:cs="Arial"/>
              </w:rPr>
              <w:t xml:space="preserve"> 202</w:t>
            </w: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F3AA9" w14:textId="77777777" w:rsidR="00B9642F" w:rsidRDefault="00B9642F" w:rsidP="00B96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</w:rPr>
            </w:pPr>
          </w:p>
          <w:p w14:paraId="3E7FEFD0" w14:textId="564E6710" w:rsidR="00B9642F" w:rsidRDefault="00B9642F" w:rsidP="000B56F7">
            <w:pPr>
              <w:pStyle w:val="ListParagraph"/>
              <w:spacing w:after="0" w:line="276" w:lineRule="auto"/>
              <w:ind w:left="362" w:right="0" w:firstLine="0"/>
              <w:jc w:val="left"/>
            </w:pPr>
          </w:p>
        </w:tc>
      </w:tr>
      <w:tr w:rsidR="003D7DF4" w14:paraId="4766EDE2" w14:textId="77777777" w:rsidTr="00F65711">
        <w:trPr>
          <w:trHeight w:val="40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66E45" w14:textId="1E01307E" w:rsidR="003D7DF4" w:rsidRDefault="003D7DF4" w:rsidP="003D7DF4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11A04" w14:textId="16FE868D" w:rsidR="003D7DF4" w:rsidRDefault="003D7DF4" w:rsidP="003D7DF4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Penyusunan</w:t>
            </w:r>
            <w:proofErr w:type="spellEnd"/>
            <w:r>
              <w:t xml:space="preserve"> SK 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potensial</w:t>
            </w:r>
            <w:proofErr w:type="spellEnd"/>
            <w:r>
              <w:t xml:space="preserve"> </w:t>
            </w:r>
            <w:proofErr w:type="spellStart"/>
            <w:r>
              <w:t>wabah</w:t>
            </w:r>
            <w:proofErr w:type="spellEnd"/>
            <w:r>
              <w:t xml:space="preserve"> (</w:t>
            </w:r>
            <w:proofErr w:type="spellStart"/>
            <w:r>
              <w:t>termasuk</w:t>
            </w:r>
            <w:proofErr w:type="spellEnd"/>
            <w:r>
              <w:t xml:space="preserve"> MERS) di RS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88A92" w14:textId="57500001" w:rsidR="003D7DF4" w:rsidRDefault="003D7DF4" w:rsidP="003D7DF4">
            <w:pPr>
              <w:spacing w:after="0" w:line="276" w:lineRule="auto"/>
              <w:ind w:left="0" w:right="0" w:firstLine="0"/>
            </w:pPr>
            <w:r>
              <w:t xml:space="preserve">Rumah </w:t>
            </w:r>
            <w:proofErr w:type="spellStart"/>
            <w:r>
              <w:t>sakit</w:t>
            </w:r>
            <w:proofErr w:type="spellEnd"/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8C607" w14:textId="57E7D2E9" w:rsidR="003D7DF4" w:rsidRDefault="003D7DF4" w:rsidP="003D7DF4">
            <w:pPr>
              <w:spacing w:after="0" w:line="276" w:lineRule="auto"/>
              <w:ind w:left="2" w:right="0" w:firstLine="0"/>
              <w:jc w:val="left"/>
            </w:pPr>
            <w:r w:rsidRPr="008517C7">
              <w:rPr>
                <w:rFonts w:ascii="Arial" w:eastAsia="Times New Roman" w:hAnsi="Arial" w:cs="Arial"/>
              </w:rPr>
              <w:t>Agustus 2025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1BCDC" w14:textId="73FF95A1" w:rsidR="003D7DF4" w:rsidRDefault="003D7DF4" w:rsidP="003D7DF4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3D7DF4" w14:paraId="47F4298A" w14:textId="77777777" w:rsidTr="00F65711">
        <w:trPr>
          <w:trHeight w:val="40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0C626" w14:textId="6711A2A4" w:rsidR="003D7DF4" w:rsidRDefault="003D7DF4" w:rsidP="003D7DF4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E91D8" w14:textId="74443182" w:rsidR="003D7DF4" w:rsidRDefault="003D7DF4" w:rsidP="003D7DF4">
            <w:pPr>
              <w:spacing w:after="0" w:line="276" w:lineRule="auto"/>
              <w:ind w:left="0" w:right="29" w:firstLine="0"/>
              <w:jc w:val="left"/>
            </w:pPr>
            <w:proofErr w:type="spellStart"/>
            <w:r>
              <w:rPr>
                <w:rFonts w:ascii="Arial" w:eastAsia="Times New Roman" w:hAnsi="Arial" w:cs="Arial"/>
              </w:rPr>
              <w:t>Mengusulkan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pelatihan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bagi</w:t>
            </w:r>
            <w:proofErr w:type="spellEnd"/>
            <w:r>
              <w:rPr>
                <w:rFonts w:ascii="Arial" w:eastAsia="Times New Roman" w:hAnsi="Arial" w:cs="Arial"/>
              </w:rPr>
              <w:t xml:space="preserve"> RS </w:t>
            </w:r>
            <w:proofErr w:type="spellStart"/>
            <w:r>
              <w:rPr>
                <w:rFonts w:ascii="Arial" w:eastAsia="Times New Roman" w:hAnsi="Arial" w:cs="Arial"/>
              </w:rPr>
              <w:t>terkait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tatalaksana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Penyakit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infeksi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emrging</w:t>
            </w:r>
            <w:proofErr w:type="spellEnd"/>
            <w:r>
              <w:rPr>
                <w:rFonts w:ascii="Arial" w:eastAsia="Times New Roman" w:hAnsi="Arial" w:cs="Arial"/>
              </w:rPr>
              <w:t>/</w:t>
            </w:r>
            <w:proofErr w:type="spellStart"/>
            <w:r>
              <w:rPr>
                <w:rFonts w:ascii="Arial" w:eastAsia="Times New Roman" w:hAnsi="Arial" w:cs="Arial"/>
              </w:rPr>
              <w:t>pelatihan</w:t>
            </w:r>
            <w:proofErr w:type="spellEnd"/>
            <w:r>
              <w:rPr>
                <w:rFonts w:ascii="Arial" w:eastAsia="Times New Roman" w:hAnsi="Arial" w:cs="Arial"/>
              </w:rPr>
              <w:t xml:space="preserve"> TGC </w:t>
            </w:r>
            <w:proofErr w:type="spellStart"/>
            <w:r>
              <w:rPr>
                <w:rFonts w:ascii="Arial" w:eastAsia="Times New Roman" w:hAnsi="Arial" w:cs="Arial"/>
              </w:rPr>
              <w:t>bagi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petugas</w:t>
            </w:r>
            <w:proofErr w:type="spellEnd"/>
            <w:r>
              <w:rPr>
                <w:rFonts w:ascii="Arial" w:eastAsia="Times New Roman" w:hAnsi="Arial" w:cs="Arial"/>
              </w:rPr>
              <w:t xml:space="preserve"> Rumah </w:t>
            </w:r>
            <w:proofErr w:type="spellStart"/>
            <w:r>
              <w:rPr>
                <w:rFonts w:ascii="Arial" w:eastAsia="Times New Roman" w:hAnsi="Arial" w:cs="Arial"/>
              </w:rPr>
              <w:t>sakit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DF6D7" w14:textId="68C54FD3" w:rsidR="003D7DF4" w:rsidRDefault="003D7DF4" w:rsidP="003D7DF4">
            <w:pPr>
              <w:spacing w:after="0" w:line="276" w:lineRule="auto"/>
              <w:ind w:left="2" w:right="0" w:firstLine="0"/>
              <w:jc w:val="left"/>
            </w:pPr>
            <w:r>
              <w:t xml:space="preserve">Rumah </w:t>
            </w:r>
            <w:proofErr w:type="spellStart"/>
            <w:r>
              <w:t>sakit</w:t>
            </w:r>
            <w:proofErr w:type="spellEnd"/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37B1C" w14:textId="6E0980E9" w:rsidR="003D7DF4" w:rsidRDefault="003D7DF4" w:rsidP="003D7DF4">
            <w:pPr>
              <w:spacing w:after="0" w:line="276" w:lineRule="auto"/>
              <w:ind w:left="2" w:right="0" w:firstLine="0"/>
              <w:jc w:val="left"/>
            </w:pPr>
            <w:r w:rsidRPr="008517C7">
              <w:rPr>
                <w:rFonts w:ascii="Arial" w:eastAsia="Times New Roman" w:hAnsi="Arial" w:cs="Arial"/>
              </w:rPr>
              <w:t>Agustus 2025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6BD98" w14:textId="44433270" w:rsidR="003D7DF4" w:rsidRDefault="003D7DF4" w:rsidP="003D7DF4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3D7DF4" w14:paraId="29B08165" w14:textId="77777777" w:rsidTr="00F65711">
        <w:trPr>
          <w:trHeight w:val="22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A22C1" w14:textId="5915BA59" w:rsidR="003D7DF4" w:rsidRDefault="003D7DF4" w:rsidP="003D7DF4">
            <w:pPr>
              <w:spacing w:after="0" w:line="276" w:lineRule="auto"/>
              <w:ind w:left="1" w:right="0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4299E" w14:textId="395B95A9" w:rsidR="003D7DF4" w:rsidRDefault="003D7DF4" w:rsidP="003D7DF4">
            <w:pPr>
              <w:spacing w:after="0" w:line="276" w:lineRule="auto"/>
              <w:ind w:left="0" w:right="29" w:firstLine="0"/>
              <w:jc w:val="left"/>
            </w:pPr>
            <w:r>
              <w:t xml:space="preserve">Menyusun SOP </w:t>
            </w:r>
            <w:proofErr w:type="spellStart"/>
            <w:r>
              <w:t>tatalaksana</w:t>
            </w:r>
            <w:proofErr w:type="spellEnd"/>
            <w:r>
              <w:t xml:space="preserve"> dan </w:t>
            </w:r>
            <w:proofErr w:type="spellStart"/>
            <w:r>
              <w:t>pengelolaan</w:t>
            </w:r>
            <w:proofErr w:type="spellEnd"/>
            <w:r>
              <w:t xml:space="preserve"> specimen di Rumah Sakit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D74A2" w14:textId="5E728D2D" w:rsidR="003D7DF4" w:rsidRDefault="003D7DF4" w:rsidP="003D7DF4">
            <w:pPr>
              <w:spacing w:after="0" w:line="276" w:lineRule="auto"/>
              <w:ind w:left="2" w:right="0" w:firstLine="0"/>
              <w:jc w:val="left"/>
            </w:pPr>
            <w:r>
              <w:t xml:space="preserve">Rumah </w:t>
            </w:r>
            <w:proofErr w:type="spellStart"/>
            <w:r>
              <w:t>sakit</w:t>
            </w:r>
            <w:proofErr w:type="spellEnd"/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0236C" w14:textId="00AB9F91" w:rsidR="003D7DF4" w:rsidRDefault="003D7DF4" w:rsidP="003D7DF4">
            <w:pPr>
              <w:spacing w:after="0" w:line="276" w:lineRule="auto"/>
              <w:ind w:left="2" w:right="0" w:firstLine="0"/>
              <w:jc w:val="left"/>
            </w:pPr>
            <w:r w:rsidRPr="008517C7">
              <w:rPr>
                <w:rFonts w:ascii="Arial" w:eastAsia="Times New Roman" w:hAnsi="Arial" w:cs="Arial"/>
              </w:rPr>
              <w:t>Agustus 2025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BC565" w14:textId="77777777" w:rsidR="003D7DF4" w:rsidRDefault="003D7DF4" w:rsidP="003D7DF4">
            <w:pPr>
              <w:spacing w:after="0" w:line="276" w:lineRule="auto"/>
              <w:ind w:left="2" w:right="0" w:firstLine="0"/>
              <w:jc w:val="left"/>
            </w:pPr>
          </w:p>
        </w:tc>
      </w:tr>
    </w:tbl>
    <w:p w14:paraId="7CEA6B3F" w14:textId="77777777" w:rsidR="0002628A" w:rsidRDefault="00817EBD">
      <w:pPr>
        <w:spacing w:after="78" w:line="240" w:lineRule="auto"/>
        <w:ind w:left="2229" w:right="0" w:firstLine="0"/>
        <w:jc w:val="left"/>
      </w:pPr>
      <w:r>
        <w:rPr>
          <w:b/>
        </w:rPr>
        <w:t xml:space="preserve"> </w:t>
      </w:r>
    </w:p>
    <w:p w14:paraId="4821411A" w14:textId="77777777" w:rsidR="0002628A" w:rsidRDefault="0002628A">
      <w:pPr>
        <w:spacing w:after="79" w:line="240" w:lineRule="auto"/>
        <w:ind w:left="0" w:right="0" w:firstLine="0"/>
        <w:jc w:val="center"/>
      </w:pPr>
    </w:p>
    <w:p w14:paraId="3ECB6DF8" w14:textId="77777777" w:rsidR="0002628A" w:rsidRDefault="00817EBD">
      <w:pPr>
        <w:spacing w:after="82" w:line="240" w:lineRule="auto"/>
        <w:ind w:left="0" w:right="2762" w:firstLine="0"/>
        <w:jc w:val="right"/>
      </w:pPr>
      <w:r>
        <w:t xml:space="preserve"> </w:t>
      </w:r>
    </w:p>
    <w:p w14:paraId="1D468FAC" w14:textId="35EFDF50" w:rsidR="0002628A" w:rsidRDefault="0002628A" w:rsidP="00DB6AE7">
      <w:pPr>
        <w:spacing w:after="78" w:line="240" w:lineRule="auto"/>
        <w:ind w:left="0" w:right="2762" w:firstLine="0"/>
        <w:jc w:val="center"/>
      </w:pPr>
    </w:p>
    <w:p w14:paraId="54540032" w14:textId="6358358D" w:rsidR="00DB6AE7" w:rsidRDefault="00DB6AE7" w:rsidP="00DB6AE7">
      <w:pPr>
        <w:spacing w:after="78" w:line="240" w:lineRule="auto"/>
        <w:ind w:left="0" w:right="-8" w:firstLine="5387"/>
        <w:jc w:val="center"/>
      </w:pPr>
      <w:proofErr w:type="spellStart"/>
      <w:r w:rsidRPr="005F4381">
        <w:t>Martapura</w:t>
      </w:r>
      <w:proofErr w:type="spellEnd"/>
      <w:r w:rsidRPr="005F4381">
        <w:t xml:space="preserve">,       </w:t>
      </w:r>
      <w:r w:rsidR="00DD2CDF">
        <w:t>Mei</w:t>
      </w:r>
      <w:r w:rsidRPr="005F4381">
        <w:t xml:space="preserve"> 202</w:t>
      </w:r>
      <w:r w:rsidR="00DD2CDF">
        <w:t>5</w:t>
      </w:r>
    </w:p>
    <w:p w14:paraId="3598698A" w14:textId="77777777" w:rsidR="00DB6AE7" w:rsidRPr="005F4381" w:rsidRDefault="00DB6AE7" w:rsidP="00DB6AE7">
      <w:pPr>
        <w:spacing w:after="78" w:line="240" w:lineRule="auto"/>
        <w:ind w:left="0" w:right="-8" w:firstLine="5387"/>
        <w:jc w:val="center"/>
      </w:pPr>
    </w:p>
    <w:p w14:paraId="331591C6" w14:textId="77777777" w:rsidR="00DB6AE7" w:rsidRPr="005F4381" w:rsidRDefault="00DB6AE7" w:rsidP="00DB6AE7">
      <w:pPr>
        <w:pStyle w:val="BodyText"/>
        <w:spacing w:line="249" w:lineRule="auto"/>
        <w:ind w:left="5670" w:right="-30" w:hanging="141"/>
        <w:jc w:val="center"/>
        <w:rPr>
          <w:rFonts w:ascii="Tahoma" w:hAnsi="Tahoma" w:cs="Tahoma"/>
          <w:sz w:val="22"/>
          <w:szCs w:val="22"/>
        </w:rPr>
      </w:pPr>
      <w:proofErr w:type="spellStart"/>
      <w:r w:rsidRPr="005F4381">
        <w:rPr>
          <w:rFonts w:ascii="Tahoma" w:hAnsi="Tahoma" w:cs="Tahoma"/>
          <w:sz w:val="22"/>
          <w:szCs w:val="22"/>
        </w:rPr>
        <w:t>Mengetahui</w:t>
      </w:r>
      <w:proofErr w:type="spellEnd"/>
      <w:r w:rsidRPr="005F4381">
        <w:rPr>
          <w:rFonts w:ascii="Tahoma" w:hAnsi="Tahoma" w:cs="Tahoma"/>
          <w:sz w:val="22"/>
          <w:szCs w:val="22"/>
        </w:rPr>
        <w:t>,</w:t>
      </w:r>
    </w:p>
    <w:p w14:paraId="5D862D13" w14:textId="77777777" w:rsidR="00DB6AE7" w:rsidRPr="005F4381" w:rsidRDefault="00DB6AE7" w:rsidP="00DB6AE7">
      <w:pPr>
        <w:pStyle w:val="BodyText"/>
        <w:spacing w:line="249" w:lineRule="auto"/>
        <w:ind w:left="5670" w:right="-30" w:hanging="141"/>
        <w:jc w:val="center"/>
        <w:rPr>
          <w:rFonts w:ascii="Tahoma" w:hAnsi="Tahoma" w:cs="Tahoma"/>
          <w:sz w:val="22"/>
          <w:szCs w:val="22"/>
        </w:rPr>
      </w:pPr>
      <w:proofErr w:type="spellStart"/>
      <w:r w:rsidRPr="005F4381">
        <w:rPr>
          <w:rFonts w:ascii="Tahoma" w:hAnsi="Tahoma" w:cs="Tahoma"/>
          <w:sz w:val="22"/>
          <w:szCs w:val="22"/>
        </w:rPr>
        <w:t>Kepala</w:t>
      </w:r>
      <w:proofErr w:type="spellEnd"/>
      <w:r w:rsidRPr="005F4381">
        <w:rPr>
          <w:rFonts w:ascii="Tahoma" w:hAnsi="Tahoma" w:cs="Tahoma"/>
          <w:sz w:val="22"/>
          <w:szCs w:val="22"/>
        </w:rPr>
        <w:t xml:space="preserve"> Dinas Kesehatan</w:t>
      </w:r>
    </w:p>
    <w:p w14:paraId="7F7C0B10" w14:textId="77777777" w:rsidR="00DB6AE7" w:rsidRPr="005F4381" w:rsidRDefault="00DB6AE7" w:rsidP="00DB6AE7">
      <w:pPr>
        <w:pStyle w:val="BodyText"/>
        <w:spacing w:line="249" w:lineRule="auto"/>
        <w:ind w:left="5670" w:right="-30"/>
        <w:jc w:val="center"/>
        <w:rPr>
          <w:rFonts w:ascii="Tahoma" w:hAnsi="Tahoma" w:cs="Tahoma"/>
          <w:sz w:val="22"/>
          <w:szCs w:val="22"/>
        </w:rPr>
      </w:pPr>
      <w:proofErr w:type="spellStart"/>
      <w:r w:rsidRPr="005F4381">
        <w:rPr>
          <w:rFonts w:ascii="Tahoma" w:hAnsi="Tahoma" w:cs="Tahoma"/>
          <w:sz w:val="22"/>
          <w:szCs w:val="22"/>
        </w:rPr>
        <w:t>Kabupaten</w:t>
      </w:r>
      <w:proofErr w:type="spellEnd"/>
      <w:r w:rsidRPr="005F4381">
        <w:rPr>
          <w:rFonts w:ascii="Tahoma" w:hAnsi="Tahoma" w:cs="Tahoma"/>
          <w:sz w:val="22"/>
          <w:szCs w:val="22"/>
        </w:rPr>
        <w:t xml:space="preserve"> Ogan </w:t>
      </w:r>
      <w:proofErr w:type="spellStart"/>
      <w:r w:rsidRPr="005F4381">
        <w:rPr>
          <w:rFonts w:ascii="Tahoma" w:hAnsi="Tahoma" w:cs="Tahoma"/>
          <w:sz w:val="22"/>
          <w:szCs w:val="22"/>
        </w:rPr>
        <w:t>Komering</w:t>
      </w:r>
      <w:proofErr w:type="spellEnd"/>
      <w:r w:rsidRPr="005F4381">
        <w:rPr>
          <w:rFonts w:ascii="Tahoma" w:hAnsi="Tahoma" w:cs="Tahoma"/>
          <w:sz w:val="22"/>
          <w:szCs w:val="22"/>
        </w:rPr>
        <w:t xml:space="preserve"> Ulu Timur</w:t>
      </w:r>
    </w:p>
    <w:p w14:paraId="54C16ADC" w14:textId="77777777" w:rsidR="00DB6AE7" w:rsidRPr="005F4381" w:rsidRDefault="00DB6AE7" w:rsidP="00DB6AE7">
      <w:pPr>
        <w:pStyle w:val="BodyText"/>
        <w:ind w:left="5670" w:right="-30"/>
        <w:jc w:val="center"/>
        <w:rPr>
          <w:rFonts w:ascii="Tahoma" w:hAnsi="Tahoma" w:cs="Tahoma"/>
          <w:sz w:val="22"/>
          <w:szCs w:val="22"/>
        </w:rPr>
      </w:pPr>
    </w:p>
    <w:p w14:paraId="1B2D521D" w14:textId="77777777" w:rsidR="00DB6AE7" w:rsidRPr="005F4381" w:rsidRDefault="00DB6AE7" w:rsidP="00DB6AE7">
      <w:pPr>
        <w:pStyle w:val="BodyText"/>
        <w:ind w:left="5670" w:right="-30"/>
        <w:jc w:val="center"/>
        <w:rPr>
          <w:rFonts w:ascii="Tahoma" w:hAnsi="Tahoma" w:cs="Tahoma"/>
          <w:sz w:val="22"/>
          <w:szCs w:val="22"/>
        </w:rPr>
      </w:pPr>
    </w:p>
    <w:p w14:paraId="34B3F45C" w14:textId="75204285" w:rsidR="00DB6AE7" w:rsidRPr="005F4381" w:rsidRDefault="00DB6AE7" w:rsidP="00DB6AE7">
      <w:pPr>
        <w:pStyle w:val="BodyText"/>
        <w:ind w:left="5670" w:right="-30"/>
        <w:jc w:val="center"/>
        <w:rPr>
          <w:rFonts w:ascii="Tahoma" w:hAnsi="Tahoma" w:cs="Tahoma"/>
          <w:sz w:val="22"/>
          <w:szCs w:val="22"/>
        </w:rPr>
      </w:pPr>
    </w:p>
    <w:p w14:paraId="76B22E62" w14:textId="77777777" w:rsidR="00DB6AE7" w:rsidRPr="005F4381" w:rsidRDefault="00DB6AE7" w:rsidP="00DB6AE7">
      <w:pPr>
        <w:pStyle w:val="BodyText"/>
        <w:ind w:left="5670" w:right="-30"/>
        <w:jc w:val="center"/>
        <w:rPr>
          <w:rFonts w:ascii="Tahoma" w:hAnsi="Tahoma" w:cs="Tahoma"/>
          <w:sz w:val="22"/>
          <w:szCs w:val="22"/>
        </w:rPr>
      </w:pPr>
    </w:p>
    <w:p w14:paraId="2CAA51F3" w14:textId="40DD581A" w:rsidR="00DB6AE7" w:rsidRPr="005F4381" w:rsidRDefault="00DB6AE7" w:rsidP="00DB6AE7">
      <w:pPr>
        <w:pStyle w:val="BodyText"/>
        <w:spacing w:line="232" w:lineRule="auto"/>
        <w:ind w:left="5670" w:right="-30"/>
        <w:jc w:val="center"/>
        <w:rPr>
          <w:rFonts w:ascii="Tahoma" w:hAnsi="Tahoma" w:cs="Tahoma"/>
          <w:sz w:val="22"/>
          <w:szCs w:val="22"/>
        </w:rPr>
      </w:pPr>
      <w:proofErr w:type="spellStart"/>
      <w:r w:rsidRPr="005F4381">
        <w:rPr>
          <w:rFonts w:ascii="Tahoma" w:hAnsi="Tahoma" w:cs="Tahoma"/>
          <w:sz w:val="22"/>
          <w:szCs w:val="22"/>
        </w:rPr>
        <w:t>Ya’kub</w:t>
      </w:r>
      <w:proofErr w:type="spellEnd"/>
      <w:r w:rsidRPr="005F4381">
        <w:rPr>
          <w:rFonts w:ascii="Tahoma" w:hAnsi="Tahoma" w:cs="Tahoma"/>
          <w:sz w:val="22"/>
          <w:szCs w:val="22"/>
        </w:rPr>
        <w:t>, SKM.,M</w:t>
      </w:r>
      <w:r w:rsidR="00DD2CDF">
        <w:rPr>
          <w:rFonts w:ascii="Tahoma" w:hAnsi="Tahoma" w:cs="Tahoma"/>
          <w:sz w:val="22"/>
          <w:szCs w:val="22"/>
        </w:rPr>
        <w:t>M</w:t>
      </w:r>
    </w:p>
    <w:p w14:paraId="1D16A3EE" w14:textId="77777777" w:rsidR="00DB6AE7" w:rsidRPr="005F4381" w:rsidRDefault="00DB6AE7" w:rsidP="00DB6AE7">
      <w:pPr>
        <w:pStyle w:val="BodyText"/>
        <w:spacing w:before="15"/>
        <w:ind w:left="5670" w:right="-30"/>
        <w:jc w:val="center"/>
        <w:rPr>
          <w:rFonts w:ascii="Tahoma" w:hAnsi="Tahoma" w:cs="Tahoma"/>
          <w:sz w:val="22"/>
          <w:szCs w:val="22"/>
        </w:rPr>
      </w:pPr>
      <w:r w:rsidRPr="005F4381">
        <w:rPr>
          <w:rFonts w:ascii="Tahoma" w:hAnsi="Tahoma" w:cs="Tahoma"/>
          <w:sz w:val="22"/>
          <w:szCs w:val="22"/>
        </w:rPr>
        <w:t>NIP. 19710107 199203 1 002</w:t>
      </w:r>
    </w:p>
    <w:p w14:paraId="37028563" w14:textId="089BB456" w:rsidR="0002628A" w:rsidRDefault="0002628A" w:rsidP="00DB6AE7">
      <w:pPr>
        <w:spacing w:after="78" w:line="240" w:lineRule="auto"/>
        <w:ind w:left="0" w:right="701" w:firstLine="720"/>
        <w:jc w:val="center"/>
      </w:pPr>
    </w:p>
    <w:p w14:paraId="76C400E0" w14:textId="77777777" w:rsidR="0002628A" w:rsidRDefault="0002628A">
      <w:pPr>
        <w:spacing w:after="83" w:line="240" w:lineRule="auto"/>
        <w:ind w:left="0" w:right="2762" w:firstLine="0"/>
        <w:jc w:val="right"/>
      </w:pPr>
    </w:p>
    <w:p w14:paraId="58629061" w14:textId="77777777" w:rsidR="0002628A" w:rsidRDefault="00817EBD">
      <w:pPr>
        <w:spacing w:after="78" w:line="240" w:lineRule="auto"/>
        <w:ind w:left="0" w:right="2762" w:firstLine="0"/>
        <w:jc w:val="right"/>
      </w:pPr>
      <w:r>
        <w:t xml:space="preserve"> </w:t>
      </w:r>
    </w:p>
    <w:p w14:paraId="5849AE95" w14:textId="77777777" w:rsidR="0002628A" w:rsidRDefault="00817EBD">
      <w:pPr>
        <w:spacing w:after="82" w:line="240" w:lineRule="auto"/>
        <w:ind w:left="0" w:right="2762" w:firstLine="0"/>
        <w:jc w:val="right"/>
      </w:pPr>
      <w:r>
        <w:t xml:space="preserve"> </w:t>
      </w:r>
    </w:p>
    <w:p w14:paraId="1DBB5FB3" w14:textId="77777777" w:rsidR="0002628A" w:rsidRDefault="00817EBD">
      <w:pPr>
        <w:spacing w:after="79" w:line="240" w:lineRule="auto"/>
        <w:ind w:left="0" w:right="2762" w:firstLine="0"/>
        <w:jc w:val="right"/>
      </w:pPr>
      <w:r>
        <w:t xml:space="preserve"> </w:t>
      </w:r>
    </w:p>
    <w:p w14:paraId="38531A23" w14:textId="77777777" w:rsidR="0002628A" w:rsidRDefault="00817EBD">
      <w:pPr>
        <w:spacing w:after="78" w:line="240" w:lineRule="auto"/>
        <w:ind w:left="0" w:right="2762" w:firstLine="0"/>
        <w:jc w:val="right"/>
      </w:pPr>
      <w:r>
        <w:t xml:space="preserve"> </w:t>
      </w:r>
    </w:p>
    <w:p w14:paraId="671E8ED3" w14:textId="77777777" w:rsidR="0002628A" w:rsidRDefault="00817EBD">
      <w:pPr>
        <w:spacing w:after="82" w:line="240" w:lineRule="auto"/>
        <w:ind w:left="0" w:right="2762" w:firstLine="0"/>
        <w:jc w:val="right"/>
      </w:pPr>
      <w:r>
        <w:t xml:space="preserve"> </w:t>
      </w:r>
    </w:p>
    <w:p w14:paraId="1A5A13E4" w14:textId="77777777" w:rsidR="0002628A" w:rsidRDefault="00817EBD">
      <w:pPr>
        <w:spacing w:after="78" w:line="240" w:lineRule="auto"/>
        <w:ind w:left="0" w:right="2762" w:firstLine="0"/>
        <w:jc w:val="right"/>
      </w:pPr>
      <w:r>
        <w:t xml:space="preserve"> </w:t>
      </w:r>
    </w:p>
    <w:p w14:paraId="0CB9C023" w14:textId="77777777" w:rsidR="0002628A" w:rsidRDefault="00817EBD">
      <w:pPr>
        <w:spacing w:after="78" w:line="240" w:lineRule="auto"/>
        <w:ind w:left="0" w:right="2762" w:firstLine="0"/>
        <w:jc w:val="right"/>
      </w:pPr>
      <w:r>
        <w:t xml:space="preserve"> </w:t>
      </w:r>
    </w:p>
    <w:p w14:paraId="4D0CBBEE" w14:textId="77777777" w:rsidR="0002628A" w:rsidRDefault="00817EBD" w:rsidP="00783555">
      <w:pPr>
        <w:spacing w:after="82" w:line="240" w:lineRule="auto"/>
        <w:ind w:left="0" w:right="2762" w:firstLine="0"/>
        <w:jc w:val="right"/>
      </w:pPr>
      <w:r>
        <w:t xml:space="preserve"> </w:t>
      </w:r>
    </w:p>
    <w:p w14:paraId="7C9282A8" w14:textId="77777777" w:rsidR="007A6B78" w:rsidRDefault="007A6B78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1BAB6823" w14:textId="0941A0FD" w:rsidR="0002628A" w:rsidRDefault="00817EBD" w:rsidP="001F033B">
      <w:pPr>
        <w:spacing w:after="79" w:line="240" w:lineRule="auto"/>
        <w:ind w:left="0" w:right="205" w:firstLine="0"/>
        <w:jc w:val="center"/>
      </w:pPr>
      <w:r>
        <w:rPr>
          <w:b/>
        </w:rPr>
        <w:lastRenderedPageBreak/>
        <w:t xml:space="preserve">TAHAPAN MEMBUAT DOKUMEN REKOMENDASI DARI HASIL ANALISIS RISIKO PENYAKIT </w:t>
      </w:r>
      <w:r w:rsidR="0023779A">
        <w:rPr>
          <w:b/>
        </w:rPr>
        <w:t>MERS</w:t>
      </w:r>
    </w:p>
    <w:p w14:paraId="19C6B8FF" w14:textId="77777777" w:rsidR="0002628A" w:rsidRDefault="00817EBD">
      <w:pPr>
        <w:spacing w:after="79" w:line="240" w:lineRule="auto"/>
        <w:ind w:left="788" w:right="0" w:firstLine="0"/>
        <w:jc w:val="left"/>
      </w:pPr>
      <w:r>
        <w:t xml:space="preserve"> </w:t>
      </w:r>
    </w:p>
    <w:p w14:paraId="2A2E6C25" w14:textId="77777777" w:rsidR="00805B36" w:rsidRDefault="00805B36">
      <w:pPr>
        <w:spacing w:after="79" w:line="240" w:lineRule="auto"/>
        <w:ind w:left="788" w:right="0" w:firstLine="0"/>
        <w:jc w:val="left"/>
      </w:pPr>
    </w:p>
    <w:p w14:paraId="77B3BD8A" w14:textId="4A95AE75" w:rsidR="00783555" w:rsidRDefault="00817EBD">
      <w:pPr>
        <w:spacing w:after="79" w:line="240" w:lineRule="auto"/>
        <w:ind w:left="423" w:right="2899"/>
        <w:rPr>
          <w:b/>
        </w:rPr>
      </w:pPr>
      <w:r>
        <w:rPr>
          <w:b/>
        </w:rPr>
        <w:t>Langkah</w:t>
      </w:r>
      <w:r w:rsidR="001F033B">
        <w:rPr>
          <w:b/>
        </w:rPr>
        <w:t xml:space="preserve"> </w:t>
      </w:r>
      <w:proofErr w:type="spellStart"/>
      <w:r>
        <w:rPr>
          <w:b/>
        </w:rPr>
        <w:t>pertama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adalah</w:t>
      </w:r>
      <w:proofErr w:type="spellEnd"/>
      <w:r>
        <w:rPr>
          <w:b/>
        </w:rPr>
        <w:t xml:space="preserve"> MERUMUSKAN MASALAH </w:t>
      </w:r>
    </w:p>
    <w:p w14:paraId="457B4C19" w14:textId="77777777" w:rsidR="0002628A" w:rsidRDefault="00817EBD" w:rsidP="00723D76">
      <w:pPr>
        <w:pStyle w:val="ListParagraph"/>
        <w:numPr>
          <w:ilvl w:val="0"/>
          <w:numId w:val="17"/>
        </w:numPr>
        <w:spacing w:after="79" w:line="240" w:lineRule="auto"/>
        <w:ind w:right="2899"/>
      </w:pPr>
      <w:r w:rsidRPr="00723D76">
        <w:rPr>
          <w:b/>
        </w:rPr>
        <w:t xml:space="preserve">MENETAPKAN ISU PRIORITAS </w:t>
      </w:r>
    </w:p>
    <w:p w14:paraId="26232364" w14:textId="77777777" w:rsidR="00723D76" w:rsidRDefault="00817EBD" w:rsidP="00723D76">
      <w:proofErr w:type="spellStart"/>
      <w:r>
        <w:t>Isu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 w:rsidR="00723D76">
        <w:t>dengan</w:t>
      </w:r>
      <w:proofErr w:type="spellEnd"/>
      <w:r w:rsidR="00723D76">
        <w:t xml:space="preserve"> </w:t>
      </w:r>
      <w:proofErr w:type="spellStart"/>
      <w:r w:rsidR="00723D76">
        <w:t>langkah</w:t>
      </w:r>
      <w:proofErr w:type="spellEnd"/>
      <w:r w:rsidR="00723D76">
        <w:t xml:space="preserve"> </w:t>
      </w:r>
      <w:proofErr w:type="spellStart"/>
      <w:r w:rsidR="00723D76">
        <w:t>sebagai</w:t>
      </w:r>
      <w:proofErr w:type="spellEnd"/>
      <w:r w:rsidR="00723D76">
        <w:t xml:space="preserve"> </w:t>
      </w:r>
      <w:proofErr w:type="spellStart"/>
      <w:r w:rsidR="00723D76">
        <w:t>berikut</w:t>
      </w:r>
      <w:proofErr w:type="spellEnd"/>
      <w:r w:rsidR="00723D76">
        <w:t>:</w:t>
      </w:r>
    </w:p>
    <w:p w14:paraId="2D1171AC" w14:textId="77777777" w:rsidR="0002628A" w:rsidRPr="00723D76" w:rsidRDefault="00817EBD" w:rsidP="00723D76">
      <w:pPr>
        <w:pStyle w:val="ListParagraph"/>
        <w:numPr>
          <w:ilvl w:val="2"/>
          <w:numId w:val="9"/>
        </w:numPr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r w:rsidRPr="00723D76">
        <w:t xml:space="preserve">lima (5) </w:t>
      </w:r>
      <w:proofErr w:type="spellStart"/>
      <w:r w:rsidRPr="00723D76">
        <w:t>subkategori</w:t>
      </w:r>
      <w:proofErr w:type="spellEnd"/>
      <w:r w:rsidRPr="00723D76">
        <w:t xml:space="preserve"> pada </w:t>
      </w:r>
      <w:proofErr w:type="spellStart"/>
      <w:r w:rsidRPr="00723D76">
        <w:t>setiap</w:t>
      </w:r>
      <w:proofErr w:type="spellEnd"/>
      <w:r w:rsidRPr="00723D76">
        <w:t xml:space="preserve"> </w:t>
      </w:r>
      <w:proofErr w:type="spellStart"/>
      <w:r w:rsidRPr="00723D76">
        <w:t>kategori</w:t>
      </w:r>
      <w:proofErr w:type="spellEnd"/>
      <w:r w:rsidRPr="00723D76">
        <w:t xml:space="preserve"> </w:t>
      </w:r>
      <w:proofErr w:type="spellStart"/>
      <w:r w:rsidRPr="00723D76">
        <w:t>kerentanan</w:t>
      </w:r>
      <w:proofErr w:type="spellEnd"/>
      <w:r w:rsidRPr="00723D76">
        <w:t xml:space="preserve"> dan </w:t>
      </w:r>
      <w:proofErr w:type="spellStart"/>
      <w:r w:rsidRPr="00723D76">
        <w:t>kapasitas</w:t>
      </w:r>
      <w:proofErr w:type="spellEnd"/>
      <w:r w:rsidRPr="00723D76">
        <w:t xml:space="preserve"> </w:t>
      </w:r>
    </w:p>
    <w:p w14:paraId="11428BC2" w14:textId="77777777" w:rsidR="00723D76" w:rsidRPr="00723D76" w:rsidRDefault="00817EBD" w:rsidP="00723D76">
      <w:pPr>
        <w:pStyle w:val="ListParagraph"/>
        <w:numPr>
          <w:ilvl w:val="2"/>
          <w:numId w:val="9"/>
        </w:numPr>
        <w:ind w:right="291"/>
      </w:pPr>
      <w:r w:rsidRPr="00723D76">
        <w:t>Lima sub</w:t>
      </w:r>
      <w:r w:rsidR="00723D76" w:rsidRPr="00723D76">
        <w:t xml:space="preserve"> </w:t>
      </w:r>
      <w:proofErr w:type="spellStart"/>
      <w:r w:rsidRPr="00723D76">
        <w:t>kategori</w:t>
      </w:r>
      <w:proofErr w:type="spellEnd"/>
      <w:r w:rsidRPr="00723D76">
        <w:t xml:space="preserve"> </w:t>
      </w:r>
      <w:proofErr w:type="spellStart"/>
      <w:r w:rsidRPr="00723D76">
        <w:t>kerentanan</w:t>
      </w:r>
      <w:proofErr w:type="spellEnd"/>
      <w:r w:rsidRPr="00723D76">
        <w:t xml:space="preserve"> yang </w:t>
      </w:r>
      <w:proofErr w:type="spellStart"/>
      <w:r w:rsidRPr="00723D76">
        <w:t>dipilih</w:t>
      </w:r>
      <w:proofErr w:type="spellEnd"/>
      <w:r w:rsidRPr="00723D76">
        <w:t xml:space="preserve"> </w:t>
      </w:r>
      <w:proofErr w:type="spellStart"/>
      <w:r w:rsidRPr="00723D76">
        <w:t>merupakan</w:t>
      </w:r>
      <w:proofErr w:type="spellEnd"/>
      <w:r w:rsidRPr="00723D76">
        <w:t xml:space="preserve"> </w:t>
      </w:r>
      <w:proofErr w:type="spellStart"/>
      <w:r w:rsidRPr="00723D76">
        <w:t>subkategori</w:t>
      </w:r>
      <w:proofErr w:type="spellEnd"/>
      <w:r w:rsidRPr="00723D76">
        <w:t xml:space="preserve"> </w:t>
      </w:r>
      <w:proofErr w:type="spellStart"/>
      <w:r w:rsidRPr="00723D76">
        <w:t>dengan</w:t>
      </w:r>
      <w:proofErr w:type="spellEnd"/>
      <w:r w:rsidRPr="00723D76">
        <w:t xml:space="preserve"> </w:t>
      </w:r>
      <w:proofErr w:type="spellStart"/>
      <w:r w:rsidRPr="00723D76">
        <w:t>nilai</w:t>
      </w:r>
      <w:proofErr w:type="spellEnd"/>
      <w:r w:rsidRPr="00723D76">
        <w:t xml:space="preserve"> </w:t>
      </w:r>
    </w:p>
    <w:p w14:paraId="40F854C3" w14:textId="77777777" w:rsidR="0002628A" w:rsidRPr="00723D76" w:rsidRDefault="00817EBD" w:rsidP="00723D76">
      <w:pPr>
        <w:pStyle w:val="ListParagraph"/>
        <w:ind w:left="1440" w:right="291" w:firstLine="0"/>
      </w:pPr>
      <w:proofErr w:type="spellStart"/>
      <w:r w:rsidRPr="00723D76">
        <w:t>risiko</w:t>
      </w:r>
      <w:proofErr w:type="spellEnd"/>
      <w:r w:rsidRPr="00723D76">
        <w:t xml:space="preserve"> </w:t>
      </w:r>
      <w:proofErr w:type="spellStart"/>
      <w:r w:rsidRPr="00723D76">
        <w:t>kategori</w:t>
      </w:r>
      <w:proofErr w:type="spellEnd"/>
      <w:r w:rsidRPr="00723D76">
        <w:t xml:space="preserve"> </w:t>
      </w:r>
      <w:proofErr w:type="spellStart"/>
      <w:r w:rsidRPr="00723D76">
        <w:t>kerentanan</w:t>
      </w:r>
      <w:proofErr w:type="spellEnd"/>
      <w:r w:rsidRPr="00723D76">
        <w:t xml:space="preserve"> </w:t>
      </w:r>
      <w:proofErr w:type="spellStart"/>
      <w:r w:rsidRPr="00723D76">
        <w:t>tertinggi</w:t>
      </w:r>
      <w:proofErr w:type="spellEnd"/>
      <w:r w:rsidRPr="00723D76">
        <w:t xml:space="preserve"> (</w:t>
      </w:r>
      <w:proofErr w:type="spellStart"/>
      <w:r w:rsidRPr="00723D76">
        <w:t>urutan</w:t>
      </w:r>
      <w:proofErr w:type="spellEnd"/>
      <w:r w:rsidRPr="00723D76">
        <w:t xml:space="preserve"> </w:t>
      </w:r>
      <w:proofErr w:type="spellStart"/>
      <w:r w:rsidRPr="00723D76">
        <w:t>dari</w:t>
      </w:r>
      <w:proofErr w:type="spellEnd"/>
      <w:r w:rsidRPr="00723D76">
        <w:t xml:space="preserve"> </w:t>
      </w:r>
      <w:proofErr w:type="spellStart"/>
      <w:r w:rsidRPr="00723D76">
        <w:t>tertinggi</w:t>
      </w:r>
      <w:proofErr w:type="spellEnd"/>
      <w:r w:rsidRPr="00723D76">
        <w:t xml:space="preserve">: Tinggi, Sedang, </w:t>
      </w:r>
      <w:proofErr w:type="spellStart"/>
      <w:r w:rsidRPr="00723D76">
        <w:t>Rendah</w:t>
      </w:r>
      <w:proofErr w:type="spellEnd"/>
      <w:r w:rsidRPr="00723D76">
        <w:t xml:space="preserve">, Abai) dan </w:t>
      </w:r>
      <w:proofErr w:type="spellStart"/>
      <w:r w:rsidRPr="00723D76">
        <w:t>bobot</w:t>
      </w:r>
      <w:proofErr w:type="spellEnd"/>
      <w:r w:rsidRPr="00723D76">
        <w:t xml:space="preserve"> </w:t>
      </w:r>
      <w:proofErr w:type="spellStart"/>
      <w:r w:rsidRPr="00723D76">
        <w:t>tertinggi</w:t>
      </w:r>
      <w:proofErr w:type="spellEnd"/>
      <w:r w:rsidRPr="00723D76">
        <w:t xml:space="preserve"> </w:t>
      </w:r>
    </w:p>
    <w:p w14:paraId="11D89B07" w14:textId="77777777" w:rsidR="00723D76" w:rsidRPr="00723D76" w:rsidRDefault="00817EBD" w:rsidP="00723D76">
      <w:pPr>
        <w:pStyle w:val="ListParagraph"/>
        <w:numPr>
          <w:ilvl w:val="2"/>
          <w:numId w:val="9"/>
        </w:numPr>
        <w:ind w:right="291"/>
      </w:pPr>
      <w:r w:rsidRPr="00723D76">
        <w:t>Lima sub</w:t>
      </w:r>
      <w:r w:rsidR="00723D76" w:rsidRPr="00723D76">
        <w:t xml:space="preserve"> </w:t>
      </w:r>
      <w:proofErr w:type="spellStart"/>
      <w:r w:rsidRPr="00723D76">
        <w:t>kategori</w:t>
      </w:r>
      <w:proofErr w:type="spellEnd"/>
      <w:r w:rsidRPr="00723D76">
        <w:t xml:space="preserve"> </w:t>
      </w:r>
      <w:proofErr w:type="spellStart"/>
      <w:r w:rsidRPr="00723D76">
        <w:t>kapasitas</w:t>
      </w:r>
      <w:proofErr w:type="spellEnd"/>
      <w:r w:rsidRPr="00723D76">
        <w:t xml:space="preserve"> yang </w:t>
      </w:r>
      <w:proofErr w:type="spellStart"/>
      <w:r w:rsidRPr="00723D76">
        <w:t>dipilih</w:t>
      </w:r>
      <w:proofErr w:type="spellEnd"/>
      <w:r w:rsidRPr="00723D76">
        <w:t xml:space="preserve"> </w:t>
      </w:r>
      <w:proofErr w:type="spellStart"/>
      <w:r w:rsidRPr="00723D76">
        <w:t>merupakan</w:t>
      </w:r>
      <w:proofErr w:type="spellEnd"/>
      <w:r w:rsidRPr="00723D76">
        <w:t xml:space="preserve"> </w:t>
      </w:r>
      <w:proofErr w:type="spellStart"/>
      <w:r w:rsidRPr="00723D76">
        <w:t>subkategori</w:t>
      </w:r>
      <w:proofErr w:type="spellEnd"/>
      <w:r w:rsidRPr="00723D76">
        <w:t xml:space="preserve"> </w:t>
      </w:r>
      <w:proofErr w:type="spellStart"/>
      <w:r w:rsidRPr="00723D76">
        <w:t>dengan</w:t>
      </w:r>
      <w:proofErr w:type="spellEnd"/>
      <w:r w:rsidRPr="00723D76">
        <w:t xml:space="preserve"> </w:t>
      </w:r>
      <w:proofErr w:type="spellStart"/>
      <w:r w:rsidRPr="00723D76">
        <w:t>nilai</w:t>
      </w:r>
      <w:proofErr w:type="spellEnd"/>
      <w:r w:rsidRPr="00723D76">
        <w:t xml:space="preserve"> </w:t>
      </w:r>
      <w:proofErr w:type="spellStart"/>
      <w:r w:rsidRPr="00723D76">
        <w:t>risiko</w:t>
      </w:r>
      <w:proofErr w:type="spellEnd"/>
      <w:r w:rsidRPr="00723D76">
        <w:t xml:space="preserve"> </w:t>
      </w:r>
    </w:p>
    <w:p w14:paraId="3DC01B62" w14:textId="77777777" w:rsidR="00723D76" w:rsidRPr="00723D76" w:rsidRDefault="00817EBD" w:rsidP="00723D76">
      <w:pPr>
        <w:pStyle w:val="ListParagraph"/>
        <w:ind w:left="851" w:right="291" w:firstLine="589"/>
      </w:pPr>
      <w:proofErr w:type="spellStart"/>
      <w:r w:rsidRPr="00723D76">
        <w:t>kategori</w:t>
      </w:r>
      <w:proofErr w:type="spellEnd"/>
      <w:r w:rsidRPr="00723D76">
        <w:t xml:space="preserve"> </w:t>
      </w:r>
      <w:proofErr w:type="spellStart"/>
      <w:r w:rsidRPr="00723D76">
        <w:t>kapasitas</w:t>
      </w:r>
      <w:proofErr w:type="spellEnd"/>
      <w:r w:rsidRPr="00723D76">
        <w:t xml:space="preserve"> </w:t>
      </w:r>
      <w:proofErr w:type="spellStart"/>
      <w:r w:rsidRPr="00723D76">
        <w:t>terendah</w:t>
      </w:r>
      <w:proofErr w:type="spellEnd"/>
      <w:r w:rsidRPr="00723D76">
        <w:t xml:space="preserve"> (</w:t>
      </w:r>
      <w:proofErr w:type="spellStart"/>
      <w:r w:rsidRPr="00723D76">
        <w:t>urutan</w:t>
      </w:r>
      <w:proofErr w:type="spellEnd"/>
      <w:r w:rsidRPr="00723D76">
        <w:t xml:space="preserve"> </w:t>
      </w:r>
      <w:proofErr w:type="spellStart"/>
      <w:r w:rsidRPr="00723D76">
        <w:t>dari</w:t>
      </w:r>
      <w:proofErr w:type="spellEnd"/>
      <w:r w:rsidRPr="00723D76">
        <w:t xml:space="preserve"> </w:t>
      </w:r>
      <w:proofErr w:type="spellStart"/>
      <w:r w:rsidRPr="00723D76">
        <w:t>terendah</w:t>
      </w:r>
      <w:proofErr w:type="spellEnd"/>
      <w:r w:rsidRPr="00723D76">
        <w:t xml:space="preserve">: Abai, </w:t>
      </w:r>
      <w:proofErr w:type="spellStart"/>
      <w:r w:rsidRPr="00723D76">
        <w:t>Rendah</w:t>
      </w:r>
      <w:proofErr w:type="spellEnd"/>
      <w:r w:rsidRPr="00723D76">
        <w:t xml:space="preserve">, Sedang, Tinggi) </w:t>
      </w:r>
    </w:p>
    <w:p w14:paraId="56C8AC3F" w14:textId="4F784994" w:rsidR="001F033B" w:rsidRDefault="00817EBD" w:rsidP="001F033B">
      <w:pPr>
        <w:pStyle w:val="ListParagraph"/>
        <w:ind w:left="851" w:right="291" w:firstLine="589"/>
      </w:pPr>
      <w:r w:rsidRPr="00723D76">
        <w:t xml:space="preserve">dan </w:t>
      </w:r>
      <w:proofErr w:type="spellStart"/>
      <w:r w:rsidRPr="00723D76">
        <w:t>bobot</w:t>
      </w:r>
      <w:proofErr w:type="spellEnd"/>
      <w:r w:rsidRPr="00723D76">
        <w:t xml:space="preserve"> </w:t>
      </w:r>
      <w:proofErr w:type="spellStart"/>
      <w:r w:rsidRPr="00723D76">
        <w:t>tertinggi</w:t>
      </w:r>
      <w:proofErr w:type="spellEnd"/>
      <w:r w:rsidRPr="00723D76">
        <w:t xml:space="preserve"> </w:t>
      </w:r>
    </w:p>
    <w:p w14:paraId="2CD6010F" w14:textId="77777777" w:rsidR="001F033B" w:rsidRDefault="001F033B" w:rsidP="001F033B">
      <w:pPr>
        <w:spacing w:after="0" w:line="240" w:lineRule="auto"/>
        <w:ind w:left="788" w:right="0" w:firstLine="0"/>
        <w:jc w:val="left"/>
      </w:pPr>
    </w:p>
    <w:p w14:paraId="28F35672" w14:textId="77777777" w:rsidR="001F033B" w:rsidRDefault="001F033B" w:rsidP="001F033B">
      <w:pPr>
        <w:pStyle w:val="ListParagraph"/>
        <w:numPr>
          <w:ilvl w:val="0"/>
          <w:numId w:val="17"/>
        </w:numPr>
        <w:spacing w:after="79" w:line="240" w:lineRule="auto"/>
      </w:pPr>
      <w:proofErr w:type="spellStart"/>
      <w:r w:rsidRPr="009D6195">
        <w:rPr>
          <w:b/>
        </w:rPr>
        <w:t>Menetapkan</w:t>
      </w:r>
      <w:proofErr w:type="spellEnd"/>
      <w:r w:rsidRPr="009D6195">
        <w:rPr>
          <w:b/>
        </w:rPr>
        <w:t xml:space="preserve"> </w:t>
      </w:r>
      <w:proofErr w:type="spellStart"/>
      <w:r w:rsidRPr="009D6195">
        <w:rPr>
          <w:b/>
        </w:rPr>
        <w:t>isu</w:t>
      </w:r>
      <w:proofErr w:type="spellEnd"/>
      <w:r w:rsidRPr="009D6195">
        <w:rPr>
          <w:b/>
        </w:rPr>
        <w:t xml:space="preserve"> yang </w:t>
      </w:r>
      <w:proofErr w:type="spellStart"/>
      <w:r w:rsidRPr="009D6195">
        <w:rPr>
          <w:b/>
        </w:rPr>
        <w:t>dapat</w:t>
      </w:r>
      <w:proofErr w:type="spellEnd"/>
      <w:r w:rsidRPr="009D6195">
        <w:rPr>
          <w:b/>
        </w:rPr>
        <w:t xml:space="preserve"> </w:t>
      </w:r>
      <w:proofErr w:type="spellStart"/>
      <w:r w:rsidRPr="009D6195">
        <w:rPr>
          <w:b/>
        </w:rPr>
        <w:t>ditindaklanjuti</w:t>
      </w:r>
      <w:proofErr w:type="spellEnd"/>
      <w:r w:rsidRPr="009D6195">
        <w:rPr>
          <w:b/>
        </w:rPr>
        <w:t xml:space="preserve"> </w:t>
      </w:r>
    </w:p>
    <w:p w14:paraId="1A481D85" w14:textId="77777777" w:rsidR="001F033B" w:rsidRPr="00723D76" w:rsidRDefault="001F033B" w:rsidP="001F033B">
      <w:pPr>
        <w:numPr>
          <w:ilvl w:val="1"/>
          <w:numId w:val="17"/>
        </w:numPr>
      </w:pPr>
      <w:r>
        <w:t xml:space="preserve">Dari </w:t>
      </w:r>
      <w:r w:rsidRPr="00723D76">
        <w:t xml:space="preserve">masing-masing lima </w:t>
      </w:r>
      <w:proofErr w:type="spellStart"/>
      <w:r w:rsidRPr="00723D76">
        <w:t>isu</w:t>
      </w:r>
      <w:proofErr w:type="spellEnd"/>
      <w:r w:rsidRPr="00723D76">
        <w:t xml:space="preserve"> yang </w:t>
      </w:r>
      <w:proofErr w:type="spellStart"/>
      <w:r w:rsidRPr="00723D76">
        <w:t>dipilih</w:t>
      </w:r>
      <w:proofErr w:type="spellEnd"/>
      <w:r w:rsidRPr="00723D76">
        <w:t xml:space="preserve">, </w:t>
      </w:r>
      <w:proofErr w:type="spellStart"/>
      <w:r w:rsidRPr="00723D76">
        <w:t>ditetapkan</w:t>
      </w:r>
      <w:proofErr w:type="spellEnd"/>
      <w:r w:rsidRPr="00723D76">
        <w:t xml:space="preserve"> masing-masing </w:t>
      </w:r>
      <w:proofErr w:type="spellStart"/>
      <w:r w:rsidRPr="00723D76">
        <w:t>maksimal</w:t>
      </w:r>
      <w:proofErr w:type="spellEnd"/>
      <w:r w:rsidRPr="00723D76">
        <w:t xml:space="preserve"> </w:t>
      </w:r>
      <w:proofErr w:type="spellStart"/>
      <w:r w:rsidRPr="00723D76">
        <w:t>tiga</w:t>
      </w:r>
      <w:proofErr w:type="spellEnd"/>
      <w:r w:rsidRPr="00723D76">
        <w:t xml:space="preserve"> </w:t>
      </w:r>
      <w:proofErr w:type="spellStart"/>
      <w:r w:rsidRPr="00723D76">
        <w:t>subkategori</w:t>
      </w:r>
      <w:proofErr w:type="spellEnd"/>
      <w:r w:rsidRPr="00723D76">
        <w:t xml:space="preserve"> </w:t>
      </w:r>
      <w:proofErr w:type="spellStart"/>
      <w:r w:rsidRPr="00723D76">
        <w:t>dari</w:t>
      </w:r>
      <w:proofErr w:type="spellEnd"/>
      <w:r w:rsidRPr="00723D76">
        <w:t xml:space="preserve"> </w:t>
      </w:r>
      <w:proofErr w:type="spellStart"/>
      <w:r w:rsidRPr="00723D76">
        <w:t>setiap</w:t>
      </w:r>
      <w:proofErr w:type="spellEnd"/>
      <w:r w:rsidRPr="00723D76">
        <w:t xml:space="preserve"> </w:t>
      </w:r>
      <w:proofErr w:type="spellStart"/>
      <w:r w:rsidRPr="00723D76">
        <w:t>kategori</w:t>
      </w:r>
      <w:proofErr w:type="spellEnd"/>
      <w:r w:rsidRPr="00723D76">
        <w:t xml:space="preserve"> </w:t>
      </w:r>
      <w:proofErr w:type="spellStart"/>
      <w:r w:rsidRPr="00723D76">
        <w:t>kerentanan</w:t>
      </w:r>
      <w:proofErr w:type="spellEnd"/>
      <w:r w:rsidRPr="00723D76">
        <w:t xml:space="preserve"> dan </w:t>
      </w:r>
      <w:proofErr w:type="spellStart"/>
      <w:r w:rsidRPr="00723D76">
        <w:t>kapasitas</w:t>
      </w:r>
      <w:proofErr w:type="spellEnd"/>
      <w:r w:rsidRPr="00723D76">
        <w:t xml:space="preserve">. </w:t>
      </w:r>
    </w:p>
    <w:p w14:paraId="5BA14371" w14:textId="77777777" w:rsidR="001F033B" w:rsidRPr="00723D76" w:rsidRDefault="001F033B" w:rsidP="001F033B">
      <w:pPr>
        <w:numPr>
          <w:ilvl w:val="1"/>
          <w:numId w:val="17"/>
        </w:numPr>
        <w:spacing w:after="79" w:line="240" w:lineRule="auto"/>
      </w:pPr>
      <w:proofErr w:type="spellStart"/>
      <w:r w:rsidRPr="00723D76">
        <w:t>Pemilihan</w:t>
      </w:r>
      <w:proofErr w:type="spellEnd"/>
      <w:r w:rsidRPr="00723D76">
        <w:t xml:space="preserve"> </w:t>
      </w:r>
      <w:proofErr w:type="spellStart"/>
      <w:r w:rsidRPr="00723D76">
        <w:t>tiga</w:t>
      </w:r>
      <w:proofErr w:type="spellEnd"/>
      <w:r w:rsidRPr="00723D76">
        <w:t xml:space="preserve"> </w:t>
      </w:r>
      <w:proofErr w:type="spellStart"/>
      <w:r w:rsidRPr="00723D76">
        <w:t>subkategori</w:t>
      </w:r>
      <w:proofErr w:type="spellEnd"/>
      <w:r w:rsidRPr="00723D76">
        <w:t xml:space="preserve"> </w:t>
      </w:r>
      <w:proofErr w:type="spellStart"/>
      <w:r w:rsidRPr="00723D76">
        <w:t>berdasarkan</w:t>
      </w:r>
      <w:proofErr w:type="spellEnd"/>
      <w:r w:rsidRPr="00723D76">
        <w:t xml:space="preserve"> </w:t>
      </w:r>
      <w:proofErr w:type="spellStart"/>
      <w:r w:rsidRPr="00723D76">
        <w:t>bobot</w:t>
      </w:r>
      <w:proofErr w:type="spellEnd"/>
      <w:r w:rsidRPr="00723D76">
        <w:t xml:space="preserve"> </w:t>
      </w:r>
      <w:proofErr w:type="spellStart"/>
      <w:r w:rsidRPr="00723D76">
        <w:t>tertinggi</w:t>
      </w:r>
      <w:proofErr w:type="spellEnd"/>
      <w:r w:rsidRPr="00723D76">
        <w:t xml:space="preserve"> (</w:t>
      </w:r>
      <w:proofErr w:type="spellStart"/>
      <w:r w:rsidRPr="00723D76">
        <w:t>kerentanan</w:t>
      </w:r>
      <w:proofErr w:type="spellEnd"/>
      <w:r w:rsidRPr="00723D76">
        <w:t xml:space="preserve">) </w:t>
      </w:r>
      <w:proofErr w:type="spellStart"/>
      <w:r w:rsidRPr="00723D76">
        <w:t>atau</w:t>
      </w:r>
      <w:proofErr w:type="spellEnd"/>
      <w:r w:rsidRPr="00723D76">
        <w:t xml:space="preserve"> </w:t>
      </w:r>
      <w:proofErr w:type="spellStart"/>
      <w:r w:rsidRPr="00723D76">
        <w:t>bobot</w:t>
      </w:r>
      <w:proofErr w:type="spellEnd"/>
      <w:r w:rsidRPr="00723D76">
        <w:t xml:space="preserve"> </w:t>
      </w:r>
      <w:proofErr w:type="spellStart"/>
      <w:r w:rsidRPr="00723D76">
        <w:t>terendah</w:t>
      </w:r>
      <w:proofErr w:type="spellEnd"/>
      <w:r w:rsidRPr="00723D76">
        <w:t xml:space="preserve"> (</w:t>
      </w:r>
      <w:proofErr w:type="spellStart"/>
      <w:r w:rsidRPr="00723D76">
        <w:t>kapasitas</w:t>
      </w:r>
      <w:proofErr w:type="spellEnd"/>
      <w:r w:rsidRPr="00723D76">
        <w:t>) dan/</w:t>
      </w:r>
      <w:proofErr w:type="spellStart"/>
      <w:r w:rsidRPr="00723D76">
        <w:t>atau</w:t>
      </w:r>
      <w:proofErr w:type="spellEnd"/>
      <w:r w:rsidRPr="00723D76">
        <w:t xml:space="preserve"> </w:t>
      </w:r>
      <w:proofErr w:type="spellStart"/>
      <w:r w:rsidRPr="00723D76">
        <w:t>pertimbangan</w:t>
      </w:r>
      <w:proofErr w:type="spellEnd"/>
      <w:r w:rsidRPr="00723D76">
        <w:t xml:space="preserve"> </w:t>
      </w:r>
      <w:proofErr w:type="spellStart"/>
      <w:r w:rsidRPr="00723D76">
        <w:t>daerah</w:t>
      </w:r>
      <w:proofErr w:type="spellEnd"/>
      <w:r w:rsidRPr="00723D76">
        <w:t xml:space="preserve"> masing-masing </w:t>
      </w:r>
    </w:p>
    <w:p w14:paraId="7017F368" w14:textId="77777777" w:rsidR="000B56F7" w:rsidRDefault="001F033B" w:rsidP="000B56F7">
      <w:pPr>
        <w:numPr>
          <w:ilvl w:val="1"/>
          <w:numId w:val="17"/>
        </w:numPr>
      </w:pPr>
      <w:proofErr w:type="spellStart"/>
      <w:r w:rsidRPr="00723D76">
        <w:t>Untuk</w:t>
      </w:r>
      <w:proofErr w:type="spellEnd"/>
      <w:r w:rsidRPr="00723D76">
        <w:t xml:space="preserve"> </w:t>
      </w:r>
      <w:proofErr w:type="spellStart"/>
      <w:r w:rsidRPr="00723D76">
        <w:t>penyakit</w:t>
      </w:r>
      <w:proofErr w:type="spellEnd"/>
      <w:r w:rsidRPr="00723D76">
        <w:t xml:space="preserve"> MERS, </w:t>
      </w:r>
      <w:proofErr w:type="spellStart"/>
      <w:r w:rsidRPr="00723D76">
        <w:t>subkategori</w:t>
      </w:r>
      <w:proofErr w:type="spellEnd"/>
      <w:r w:rsidRPr="00723D76">
        <w:t xml:space="preserve"> pada </w:t>
      </w:r>
      <w:proofErr w:type="spellStart"/>
      <w:r w:rsidRPr="00723D76">
        <w:t>kategori</w:t>
      </w:r>
      <w:proofErr w:type="spellEnd"/>
      <w:r w:rsidRPr="00723D76">
        <w:t xml:space="preserve"> </w:t>
      </w:r>
      <w:proofErr w:type="spellStart"/>
      <w:r w:rsidRPr="00723D76">
        <w:t>kerentanan</w:t>
      </w:r>
      <w:proofErr w:type="spellEnd"/>
      <w:r w:rsidRPr="00723D76">
        <w:t xml:space="preserve"> </w:t>
      </w:r>
      <w:proofErr w:type="spellStart"/>
      <w:r w:rsidRPr="00723D76">
        <w:t>tidak</w:t>
      </w:r>
      <w:proofErr w:type="spellEnd"/>
      <w:r w:rsidRPr="00723D76">
        <w:t xml:space="preserve"> </w:t>
      </w:r>
      <w:proofErr w:type="spellStart"/>
      <w:r w:rsidRPr="00723D76">
        <w:t>perlu</w:t>
      </w:r>
      <w:proofErr w:type="spellEnd"/>
      <w:r w:rsidRPr="00723D76">
        <w:t xml:space="preserve"> </w:t>
      </w:r>
      <w:proofErr w:type="spellStart"/>
      <w:r w:rsidRPr="00723D76">
        <w:t>ditindaklanjuti</w:t>
      </w:r>
      <w:proofErr w:type="spellEnd"/>
      <w:r w:rsidRPr="00723D76">
        <w:t xml:space="preserve"> </w:t>
      </w:r>
      <w:proofErr w:type="spellStart"/>
      <w:r w:rsidRPr="00723D76">
        <w:t>karena</w:t>
      </w:r>
      <w:proofErr w:type="spellEnd"/>
      <w:r w:rsidRPr="00723D76">
        <w:t xml:space="preserve"> </w:t>
      </w:r>
      <w:proofErr w:type="spellStart"/>
      <w:r w:rsidRPr="00723D76">
        <w:t>tindak</w:t>
      </w:r>
      <w:proofErr w:type="spellEnd"/>
      <w:r w:rsidRPr="00723D76">
        <w:t xml:space="preserve"> </w:t>
      </w:r>
      <w:proofErr w:type="spellStart"/>
      <w:r w:rsidRPr="00723D76">
        <w:t>lanjutnya</w:t>
      </w:r>
      <w:proofErr w:type="spellEnd"/>
      <w:r w:rsidRPr="00723D76">
        <w:t xml:space="preserve"> </w:t>
      </w:r>
      <w:proofErr w:type="spellStart"/>
      <w:r w:rsidRPr="00723D76">
        <w:t>akan</w:t>
      </w:r>
      <w:proofErr w:type="spellEnd"/>
      <w:r w:rsidRPr="00723D76">
        <w:t xml:space="preserve"> </w:t>
      </w:r>
      <w:proofErr w:type="spellStart"/>
      <w:r w:rsidRPr="00723D76">
        <w:t>berkaitan</w:t>
      </w:r>
      <w:proofErr w:type="spellEnd"/>
      <w:r w:rsidRPr="00723D76">
        <w:t xml:space="preserve"> </w:t>
      </w:r>
      <w:proofErr w:type="spellStart"/>
      <w:r w:rsidRPr="00723D76">
        <w:t>dengan</w:t>
      </w:r>
      <w:proofErr w:type="spellEnd"/>
      <w:r w:rsidRPr="00723D76">
        <w:t xml:space="preserve"> </w:t>
      </w:r>
      <w:proofErr w:type="spellStart"/>
      <w:r w:rsidRPr="00723D76">
        <w:t>kapasitas</w:t>
      </w:r>
      <w:proofErr w:type="spellEnd"/>
      <w:r w:rsidRPr="00723D76">
        <w:t xml:space="preserve">. </w:t>
      </w:r>
    </w:p>
    <w:p w14:paraId="60EA1B49" w14:textId="73C53890" w:rsidR="001F033B" w:rsidRDefault="001F033B" w:rsidP="000B56F7">
      <w:pPr>
        <w:numPr>
          <w:ilvl w:val="1"/>
          <w:numId w:val="17"/>
        </w:numPr>
      </w:pPr>
      <w:proofErr w:type="spellStart"/>
      <w:r w:rsidRPr="00723D76">
        <w:t>Kerentanan</w:t>
      </w:r>
      <w:proofErr w:type="spellEnd"/>
      <w:r w:rsidRPr="00723D76">
        <w:t xml:space="preserve"> </w:t>
      </w:r>
      <w:proofErr w:type="spellStart"/>
      <w:r w:rsidRPr="00723D76">
        <w:t>tetap</w:t>
      </w:r>
      <w:proofErr w:type="spellEnd"/>
      <w:r w:rsidRPr="00723D76">
        <w:t xml:space="preserve"> </w:t>
      </w:r>
      <w:proofErr w:type="spellStart"/>
      <w:r w:rsidRPr="00723D76">
        <w:t>menjadi</w:t>
      </w:r>
      <w:proofErr w:type="spellEnd"/>
      <w:r w:rsidRPr="00723D76">
        <w:t xml:space="preserve"> </w:t>
      </w:r>
      <w:proofErr w:type="spellStart"/>
      <w:r w:rsidRPr="00723D76">
        <w:t>pertimbangan</w:t>
      </w:r>
      <w:proofErr w:type="spellEnd"/>
      <w:r w:rsidRPr="00723D76">
        <w:t xml:space="preserve"> </w:t>
      </w:r>
      <w:proofErr w:type="spellStart"/>
      <w:r w:rsidRPr="00723D76">
        <w:t>dalam</w:t>
      </w:r>
      <w:proofErr w:type="spellEnd"/>
      <w:r w:rsidRPr="00723D76">
        <w:t xml:space="preserve"> </w:t>
      </w:r>
      <w:proofErr w:type="spellStart"/>
      <w:r w:rsidRPr="00723D76">
        <w:t>menentukan</w:t>
      </w:r>
      <w:proofErr w:type="spellEnd"/>
      <w:r w:rsidRPr="00723D76">
        <w:t xml:space="preserve"> </w:t>
      </w:r>
      <w:proofErr w:type="spellStart"/>
      <w:r w:rsidRPr="00723D76">
        <w:t>rekomendasi</w:t>
      </w:r>
      <w:proofErr w:type="spellEnd"/>
      <w:r w:rsidRPr="00723D76">
        <w:t xml:space="preserve">.  </w:t>
      </w:r>
    </w:p>
    <w:p w14:paraId="0CD543B7" w14:textId="77777777" w:rsidR="002E6071" w:rsidRPr="00723D76" w:rsidRDefault="002E6071" w:rsidP="001F033B">
      <w:pPr>
        <w:ind w:left="1493" w:firstLine="0"/>
      </w:pPr>
    </w:p>
    <w:p w14:paraId="782CC993" w14:textId="77777777" w:rsidR="002E6071" w:rsidRPr="000B56F7" w:rsidRDefault="002E6071" w:rsidP="002E6071">
      <w:pPr>
        <w:spacing w:after="78" w:line="240" w:lineRule="auto"/>
        <w:ind w:left="2229" w:right="0" w:firstLine="0"/>
        <w:jc w:val="left"/>
        <w:rPr>
          <w:color w:val="auto"/>
        </w:rPr>
      </w:pPr>
      <w:proofErr w:type="spellStart"/>
      <w:r w:rsidRPr="000B56F7">
        <w:rPr>
          <w:color w:val="auto"/>
        </w:rPr>
        <w:t>Mengingat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kategori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ancaman</w:t>
      </w:r>
      <w:proofErr w:type="spellEnd"/>
      <w:r w:rsidRPr="000B56F7">
        <w:rPr>
          <w:color w:val="auto"/>
        </w:rPr>
        <w:t xml:space="preserve"> dan </w:t>
      </w:r>
      <w:proofErr w:type="spellStart"/>
      <w:r w:rsidRPr="000B56F7">
        <w:rPr>
          <w:color w:val="auto"/>
        </w:rPr>
        <w:t>kerentanan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penyakit</w:t>
      </w:r>
      <w:proofErr w:type="spellEnd"/>
      <w:r w:rsidRPr="000B56F7">
        <w:rPr>
          <w:color w:val="auto"/>
        </w:rPr>
        <w:t xml:space="preserve"> MERS, </w:t>
      </w:r>
      <w:proofErr w:type="spellStart"/>
      <w:r w:rsidRPr="000B56F7">
        <w:rPr>
          <w:color w:val="auto"/>
        </w:rPr>
        <w:t>maka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isu</w:t>
      </w:r>
      <w:proofErr w:type="spellEnd"/>
      <w:r w:rsidRPr="000B56F7">
        <w:rPr>
          <w:color w:val="auto"/>
        </w:rPr>
        <w:t xml:space="preserve"> yang </w:t>
      </w:r>
      <w:proofErr w:type="spellStart"/>
      <w:r w:rsidRPr="000B56F7">
        <w:rPr>
          <w:color w:val="auto"/>
        </w:rPr>
        <w:t>dapat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ditindaklanuti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hanya</w:t>
      </w:r>
      <w:proofErr w:type="spellEnd"/>
      <w:r w:rsidRPr="000B56F7">
        <w:rPr>
          <w:color w:val="auto"/>
        </w:rPr>
        <w:t xml:space="preserve"> pada </w:t>
      </w:r>
      <w:proofErr w:type="spellStart"/>
      <w:r w:rsidRPr="000B56F7">
        <w:rPr>
          <w:color w:val="auto"/>
        </w:rPr>
        <w:t>kategori</w:t>
      </w:r>
      <w:proofErr w:type="spellEnd"/>
      <w:r w:rsidRPr="000B56F7">
        <w:rPr>
          <w:color w:val="auto"/>
        </w:rPr>
        <w:t xml:space="preserve"> </w:t>
      </w:r>
      <w:proofErr w:type="spellStart"/>
      <w:r w:rsidRPr="000B56F7">
        <w:rPr>
          <w:color w:val="auto"/>
        </w:rPr>
        <w:t>kapasitas</w:t>
      </w:r>
      <w:proofErr w:type="spellEnd"/>
      <w:r w:rsidRPr="000B56F7">
        <w:rPr>
          <w:color w:val="auto"/>
        </w:rPr>
        <w:t>.</w:t>
      </w:r>
    </w:p>
    <w:p w14:paraId="0776D309" w14:textId="02A901AB" w:rsidR="0002628A" w:rsidRDefault="0002628A">
      <w:pPr>
        <w:spacing w:after="42" w:line="276" w:lineRule="auto"/>
        <w:ind w:left="2229" w:right="0" w:firstLine="0"/>
        <w:jc w:val="left"/>
      </w:pPr>
    </w:p>
    <w:p w14:paraId="0AF5EE25" w14:textId="7276F117" w:rsidR="001F033B" w:rsidRPr="001F033B" w:rsidRDefault="001F033B">
      <w:pPr>
        <w:spacing w:after="42" w:line="276" w:lineRule="auto"/>
        <w:ind w:left="2229" w:right="0" w:firstLine="0"/>
        <w:jc w:val="left"/>
        <w:rPr>
          <w:b/>
          <w:bCs/>
        </w:rPr>
      </w:pPr>
      <w:proofErr w:type="spellStart"/>
      <w:r w:rsidRPr="001F033B">
        <w:rPr>
          <w:b/>
          <w:bCs/>
        </w:rPr>
        <w:t>Penetapan</w:t>
      </w:r>
      <w:proofErr w:type="spellEnd"/>
      <w:r w:rsidRPr="001F033B">
        <w:rPr>
          <w:b/>
          <w:bCs/>
        </w:rPr>
        <w:t xml:space="preserve"> </w:t>
      </w:r>
      <w:proofErr w:type="spellStart"/>
      <w:r w:rsidRPr="001F033B">
        <w:rPr>
          <w:b/>
          <w:bCs/>
        </w:rPr>
        <w:t>isu</w:t>
      </w:r>
      <w:proofErr w:type="spellEnd"/>
      <w:r w:rsidRPr="001F033B">
        <w:rPr>
          <w:b/>
          <w:bCs/>
        </w:rPr>
        <w:t xml:space="preserve"> yang </w:t>
      </w:r>
      <w:proofErr w:type="spellStart"/>
      <w:r w:rsidRPr="001F033B">
        <w:rPr>
          <w:b/>
          <w:bCs/>
        </w:rPr>
        <w:t>dapat</w:t>
      </w:r>
      <w:proofErr w:type="spellEnd"/>
      <w:r w:rsidRPr="001F033B">
        <w:rPr>
          <w:b/>
          <w:bCs/>
        </w:rPr>
        <w:t xml:space="preserve"> </w:t>
      </w:r>
      <w:proofErr w:type="spellStart"/>
      <w:r w:rsidRPr="001F033B">
        <w:rPr>
          <w:b/>
          <w:bCs/>
        </w:rPr>
        <w:t>ditindaklanjuti</w:t>
      </w:r>
      <w:proofErr w:type="spellEnd"/>
      <w:r w:rsidRPr="001F033B">
        <w:rPr>
          <w:b/>
          <w:bCs/>
        </w:rPr>
        <w:t xml:space="preserve"> pada </w:t>
      </w:r>
      <w:proofErr w:type="spellStart"/>
      <w:r w:rsidRPr="001F033B">
        <w:rPr>
          <w:b/>
          <w:bCs/>
        </w:rPr>
        <w:t>kategori</w:t>
      </w:r>
      <w:proofErr w:type="spellEnd"/>
      <w:r w:rsidRPr="001F033B">
        <w:rPr>
          <w:b/>
          <w:bCs/>
        </w:rPr>
        <w:t xml:space="preserve"> </w:t>
      </w:r>
      <w:proofErr w:type="spellStart"/>
      <w:r w:rsidRPr="001F033B">
        <w:rPr>
          <w:b/>
          <w:bCs/>
        </w:rPr>
        <w:t>kerentanan</w:t>
      </w:r>
      <w:proofErr w:type="spellEnd"/>
    </w:p>
    <w:tbl>
      <w:tblPr>
        <w:tblStyle w:val="TableGrid"/>
        <w:tblW w:w="7144" w:type="dxa"/>
        <w:tblInd w:w="2208" w:type="dxa"/>
        <w:tblCellMar>
          <w:top w:w="56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522"/>
        <w:gridCol w:w="3952"/>
        <w:gridCol w:w="969"/>
        <w:gridCol w:w="1701"/>
      </w:tblGrid>
      <w:tr w:rsidR="004A6586" w14:paraId="1F4F9A81" w14:textId="77777777" w:rsidTr="004A6586">
        <w:trPr>
          <w:trHeight w:val="277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ABF22" w14:textId="77777777" w:rsidR="004A6586" w:rsidRDefault="004A6586" w:rsidP="004A6586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No </w:t>
            </w:r>
          </w:p>
        </w:tc>
        <w:tc>
          <w:tcPr>
            <w:tcW w:w="3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36468" w14:textId="77777777" w:rsidR="004A6586" w:rsidRDefault="004A6586" w:rsidP="004A6586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Subkategori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F905F" w14:textId="4E7C6265" w:rsidR="004A6586" w:rsidRDefault="004A6586" w:rsidP="004A6586">
            <w:pPr>
              <w:spacing w:after="0" w:line="276" w:lineRule="auto"/>
              <w:ind w:left="15" w:right="0" w:firstLine="0"/>
              <w:jc w:val="left"/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254E5" w14:textId="2EF8A298" w:rsidR="004A6586" w:rsidRDefault="004A6586" w:rsidP="004A6586">
            <w:pPr>
              <w:spacing w:after="0" w:line="276" w:lineRule="auto"/>
              <w:ind w:left="63" w:right="0" w:firstLine="0"/>
              <w:jc w:val="left"/>
            </w:pPr>
            <w:r>
              <w:rPr>
                <w:b/>
              </w:rPr>
              <w:t xml:space="preserve">Nilai </w:t>
            </w:r>
            <w:proofErr w:type="spellStart"/>
            <w:r>
              <w:rPr>
                <w:b/>
              </w:rPr>
              <w:t>Risiko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F725E" w14:paraId="60AD02C9" w14:textId="77777777" w:rsidTr="004A6586">
        <w:trPr>
          <w:trHeight w:val="544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6FB03" w14:textId="77777777" w:rsidR="00AF725E" w:rsidRPr="00306C49" w:rsidRDefault="00AF725E" w:rsidP="00AF725E">
            <w:pPr>
              <w:spacing w:after="0" w:line="276" w:lineRule="auto"/>
              <w:ind w:left="0" w:right="0" w:firstLine="0"/>
              <w:jc w:val="center"/>
            </w:pPr>
            <w:r w:rsidRPr="00306C49">
              <w:t xml:space="preserve">1 </w:t>
            </w:r>
          </w:p>
        </w:tc>
        <w:tc>
          <w:tcPr>
            <w:tcW w:w="3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88C1C" w14:textId="3F27C257" w:rsidR="00AF725E" w:rsidRPr="0023779A" w:rsidRDefault="0023779A" w:rsidP="00AF725E">
            <w:pPr>
              <w:spacing w:after="0" w:line="276" w:lineRule="auto"/>
              <w:ind w:left="3" w:right="0" w:firstLine="0"/>
              <w:jc w:val="left"/>
            </w:pPr>
            <w:r w:rsidRPr="0023779A">
              <w:t xml:space="preserve">Tidak </w:t>
            </w:r>
            <w:proofErr w:type="spellStart"/>
            <w:r w:rsidRPr="0023779A">
              <w:t>ada</w:t>
            </w:r>
            <w:proofErr w:type="spellEnd"/>
            <w:r w:rsidRPr="0023779A">
              <w:t xml:space="preserve"> </w:t>
            </w:r>
            <w:proofErr w:type="spellStart"/>
            <w:r w:rsidRPr="0023779A">
              <w:t>isu</w:t>
            </w:r>
            <w:proofErr w:type="spellEnd"/>
            <w:r w:rsidRPr="0023779A">
              <w:t xml:space="preserve"> yang </w:t>
            </w:r>
            <w:proofErr w:type="spellStart"/>
            <w:r w:rsidRPr="0023779A">
              <w:t>bisa</w:t>
            </w:r>
            <w:proofErr w:type="spellEnd"/>
            <w:r w:rsidRPr="0023779A">
              <w:t xml:space="preserve"> </w:t>
            </w:r>
            <w:proofErr w:type="spellStart"/>
            <w:r w:rsidRPr="0023779A">
              <w:t>ditindaklanjuti</w:t>
            </w:r>
            <w:proofErr w:type="spellEnd"/>
            <w:r w:rsidRPr="0023779A">
              <w:t>/</w:t>
            </w:r>
            <w:proofErr w:type="spellStart"/>
            <w:r w:rsidRPr="0023779A">
              <w:t>diintervensi</w:t>
            </w:r>
            <w:proofErr w:type="spellEnd"/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40F33" w14:textId="609242CF" w:rsidR="00AF725E" w:rsidRPr="00AF725E" w:rsidRDefault="00AF725E" w:rsidP="00AF725E">
            <w:pPr>
              <w:spacing w:after="0" w:line="276" w:lineRule="auto"/>
              <w:ind w:left="0" w:right="0" w:firstLine="0"/>
              <w:jc w:val="center"/>
              <w:rPr>
                <w:strike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7E946" w14:textId="03AEB63F" w:rsidR="00AF725E" w:rsidRPr="00AF725E" w:rsidRDefault="00AF725E" w:rsidP="00AF725E">
            <w:pPr>
              <w:spacing w:after="0" w:line="276" w:lineRule="auto"/>
              <w:ind w:left="0" w:right="0" w:firstLine="0"/>
              <w:jc w:val="center"/>
              <w:rPr>
                <w:strike/>
              </w:rPr>
            </w:pPr>
          </w:p>
        </w:tc>
      </w:tr>
    </w:tbl>
    <w:p w14:paraId="798AFFDD" w14:textId="662410C2" w:rsidR="0002628A" w:rsidRDefault="0002628A">
      <w:pPr>
        <w:spacing w:after="78" w:line="240" w:lineRule="auto"/>
        <w:ind w:left="2229" w:right="0" w:firstLine="0"/>
        <w:jc w:val="left"/>
      </w:pPr>
    </w:p>
    <w:p w14:paraId="3B902884" w14:textId="77777777" w:rsidR="001F033B" w:rsidRDefault="001F033B" w:rsidP="001F033B">
      <w:pPr>
        <w:spacing w:after="78" w:line="240" w:lineRule="auto"/>
        <w:ind w:left="0" w:right="0" w:firstLine="0"/>
        <w:jc w:val="left"/>
      </w:pPr>
    </w:p>
    <w:p w14:paraId="351B164C" w14:textId="1C065A76" w:rsidR="001F033B" w:rsidRPr="001F033B" w:rsidRDefault="001F033B" w:rsidP="001F033B">
      <w:pPr>
        <w:spacing w:after="79" w:line="240" w:lineRule="auto"/>
        <w:ind w:left="2239"/>
        <w:rPr>
          <w:b/>
          <w:bCs/>
        </w:rPr>
      </w:pPr>
      <w:proofErr w:type="spellStart"/>
      <w:r w:rsidRPr="001F033B">
        <w:rPr>
          <w:b/>
          <w:bCs/>
        </w:rPr>
        <w:t>Penetapan</w:t>
      </w:r>
      <w:proofErr w:type="spellEnd"/>
      <w:r w:rsidRPr="001F033B">
        <w:rPr>
          <w:b/>
          <w:bCs/>
        </w:rPr>
        <w:t xml:space="preserve"> </w:t>
      </w:r>
      <w:proofErr w:type="spellStart"/>
      <w:r w:rsidRPr="001F033B">
        <w:rPr>
          <w:b/>
          <w:bCs/>
        </w:rPr>
        <w:t>isu</w:t>
      </w:r>
      <w:proofErr w:type="spellEnd"/>
      <w:r w:rsidRPr="001F033B">
        <w:rPr>
          <w:b/>
          <w:bCs/>
        </w:rPr>
        <w:t xml:space="preserve"> </w:t>
      </w:r>
      <w:proofErr w:type="spellStart"/>
      <w:r w:rsidRPr="001F033B">
        <w:rPr>
          <w:b/>
          <w:bCs/>
        </w:rPr>
        <w:t>prioritas</w:t>
      </w:r>
      <w:proofErr w:type="spellEnd"/>
      <w:r w:rsidRPr="001F033B">
        <w:rPr>
          <w:b/>
          <w:bCs/>
        </w:rPr>
        <w:t xml:space="preserve"> pada </w:t>
      </w:r>
      <w:proofErr w:type="spellStart"/>
      <w:r w:rsidRPr="001F033B">
        <w:rPr>
          <w:b/>
          <w:bCs/>
        </w:rPr>
        <w:t>kategori</w:t>
      </w:r>
      <w:proofErr w:type="spellEnd"/>
      <w:r w:rsidRPr="001F033B">
        <w:rPr>
          <w:b/>
          <w:bCs/>
        </w:rPr>
        <w:t xml:space="preserve"> </w:t>
      </w:r>
      <w:proofErr w:type="spellStart"/>
      <w:r w:rsidRPr="001F033B">
        <w:rPr>
          <w:b/>
          <w:bCs/>
        </w:rPr>
        <w:t>k</w:t>
      </w:r>
      <w:r>
        <w:rPr>
          <w:b/>
          <w:bCs/>
        </w:rPr>
        <w:t>apasitas</w:t>
      </w:r>
      <w:proofErr w:type="spellEnd"/>
    </w:p>
    <w:tbl>
      <w:tblPr>
        <w:tblStyle w:val="TableGrid"/>
        <w:tblW w:w="7144" w:type="dxa"/>
        <w:tblInd w:w="2208" w:type="dxa"/>
        <w:tblCellMar>
          <w:top w:w="56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515"/>
        <w:gridCol w:w="3638"/>
        <w:gridCol w:w="1311"/>
        <w:gridCol w:w="1680"/>
      </w:tblGrid>
      <w:tr w:rsidR="004A6586" w14:paraId="22B84E07" w14:textId="77777777" w:rsidTr="004A6586">
        <w:trPr>
          <w:trHeight w:val="273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CE120" w14:textId="77777777" w:rsidR="004A6586" w:rsidRDefault="004A6586" w:rsidP="004A6586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No 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54A1D" w14:textId="77777777" w:rsidR="004A6586" w:rsidRDefault="004A6586" w:rsidP="004A6586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Subkategori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02C784" w14:textId="2B901096" w:rsidR="004A6586" w:rsidRDefault="004A6586" w:rsidP="004A6586">
            <w:pPr>
              <w:spacing w:after="0" w:line="276" w:lineRule="auto"/>
              <w:ind w:left="15" w:righ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Bobot</w:t>
            </w:r>
            <w:proofErr w:type="spellEnd"/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90AEE" w14:textId="1719E5F6" w:rsidR="004A6586" w:rsidRDefault="004A6586" w:rsidP="004A6586">
            <w:pPr>
              <w:spacing w:after="0" w:line="276" w:lineRule="auto"/>
              <w:ind w:left="15" w:right="0" w:firstLine="0"/>
              <w:jc w:val="left"/>
            </w:pPr>
            <w:r>
              <w:rPr>
                <w:b/>
              </w:rPr>
              <w:t xml:space="preserve">Nilai </w:t>
            </w:r>
            <w:proofErr w:type="spellStart"/>
            <w:r>
              <w:rPr>
                <w:b/>
              </w:rPr>
              <w:t>Risiko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A6586" w14:paraId="6085A237" w14:textId="77777777" w:rsidTr="004A6586">
        <w:trPr>
          <w:trHeight w:val="276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627EF" w14:textId="77777777" w:rsidR="004A6586" w:rsidRDefault="004A6586" w:rsidP="004A6586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6A796" w14:textId="7FE4CBE8" w:rsidR="004A6586" w:rsidRDefault="004A6586" w:rsidP="004A6586">
            <w:pPr>
              <w:spacing w:after="0" w:line="276" w:lineRule="auto"/>
              <w:ind w:left="3" w:right="0" w:firstLine="0"/>
              <w:jc w:val="left"/>
            </w:pPr>
            <w:r>
              <w:t xml:space="preserve">Rumah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3E5B5" w14:textId="1121B14A" w:rsidR="004A6586" w:rsidRDefault="004A6586" w:rsidP="004A6586">
            <w:pPr>
              <w:spacing w:after="0" w:line="276" w:lineRule="auto"/>
              <w:ind w:left="0" w:right="0" w:firstLine="0"/>
              <w:jc w:val="center"/>
            </w:pPr>
            <w:r>
              <w:t>6.98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7DBF8" w14:textId="774CE699" w:rsidR="004A6586" w:rsidRDefault="004A6586" w:rsidP="004A6586">
            <w:pPr>
              <w:spacing w:after="0" w:line="276" w:lineRule="auto"/>
              <w:ind w:left="0" w:right="0" w:firstLine="0"/>
              <w:jc w:val="center"/>
            </w:pPr>
            <w:r>
              <w:t>A</w:t>
            </w:r>
          </w:p>
        </w:tc>
      </w:tr>
      <w:tr w:rsidR="004A6586" w14:paraId="2EB9BE17" w14:textId="77777777" w:rsidTr="004A6586">
        <w:trPr>
          <w:trHeight w:val="276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74F6B" w14:textId="45E44A1F" w:rsidR="004A6586" w:rsidRDefault="00B82F7B" w:rsidP="004A658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4A6586">
              <w:t xml:space="preserve"> 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E689A" w14:textId="5B07D142" w:rsidR="004A6586" w:rsidRDefault="004A6586" w:rsidP="004A6586">
            <w:pPr>
              <w:spacing w:after="0" w:line="276" w:lineRule="auto"/>
              <w:ind w:left="3" w:right="0" w:firstLine="0"/>
              <w:jc w:val="left"/>
            </w:pPr>
            <w:proofErr w:type="spellStart"/>
            <w:r w:rsidRPr="00B14143">
              <w:t>Rencana</w:t>
            </w:r>
            <w:proofErr w:type="spellEnd"/>
            <w:r w:rsidRPr="00B14143">
              <w:t xml:space="preserve"> </w:t>
            </w:r>
            <w:proofErr w:type="spellStart"/>
            <w:r w:rsidRPr="00B14143">
              <w:t>Kontijensi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3CD74" w14:textId="57E4859C" w:rsidR="004A6586" w:rsidRDefault="004A6586" w:rsidP="004A6586">
            <w:pPr>
              <w:spacing w:after="0" w:line="276" w:lineRule="auto"/>
              <w:ind w:left="0" w:right="0" w:firstLine="0"/>
              <w:jc w:val="center"/>
            </w:pPr>
            <w:r>
              <w:t>3.85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FC6A5" w14:textId="4914DE94" w:rsidR="004A6586" w:rsidRDefault="004A6586" w:rsidP="004A6586">
            <w:pPr>
              <w:spacing w:after="0" w:line="276" w:lineRule="auto"/>
              <w:ind w:left="0" w:right="0" w:firstLine="0"/>
              <w:jc w:val="center"/>
            </w:pPr>
            <w:r>
              <w:t>A</w:t>
            </w:r>
          </w:p>
        </w:tc>
      </w:tr>
      <w:tr w:rsidR="00B82F7B" w14:paraId="0B5EA834" w14:textId="77777777" w:rsidTr="004A6586">
        <w:trPr>
          <w:trHeight w:val="276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E4E4D" w14:textId="29D2A355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EA08F" w14:textId="7FFDC28E" w:rsidR="00B82F7B" w:rsidRDefault="00B82F7B" w:rsidP="00B82F7B">
            <w:pPr>
              <w:spacing w:after="0" w:line="276" w:lineRule="auto"/>
              <w:ind w:left="3" w:right="0" w:firstLine="0"/>
              <w:jc w:val="left"/>
            </w:pP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5B50E" w14:textId="1B789D53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>12.</w:t>
            </w:r>
            <w:r>
              <w:t>64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27DD2" w14:textId="01628E21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>R</w:t>
            </w:r>
          </w:p>
        </w:tc>
      </w:tr>
      <w:tr w:rsidR="00B82F7B" w14:paraId="2C4C26F9" w14:textId="77777777" w:rsidTr="004A6586">
        <w:trPr>
          <w:trHeight w:val="276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D4C5F" w14:textId="10D0C9AD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7B81F" w14:textId="35066314" w:rsidR="00B82F7B" w:rsidRPr="00B14143" w:rsidRDefault="00B82F7B" w:rsidP="00B82F7B">
            <w:pPr>
              <w:spacing w:after="0" w:line="276" w:lineRule="auto"/>
              <w:ind w:left="3" w:right="0" w:firstLine="0"/>
              <w:jc w:val="left"/>
            </w:pPr>
            <w:proofErr w:type="spellStart"/>
            <w:r w:rsidRPr="00B14143">
              <w:t>Surveilans</w:t>
            </w:r>
            <w:proofErr w:type="spellEnd"/>
            <w:r w:rsidRPr="00B14143">
              <w:t xml:space="preserve"> Rumah Sakit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F4E69" w14:textId="5113CDEE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>12.09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FE11E" w14:textId="7FD0113A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>R</w:t>
            </w:r>
          </w:p>
        </w:tc>
      </w:tr>
      <w:tr w:rsidR="00B82F7B" w14:paraId="59A52C21" w14:textId="77777777" w:rsidTr="004A6586">
        <w:trPr>
          <w:trHeight w:val="276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B8268" w14:textId="309AC941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68F2D" w14:textId="70F4F88F" w:rsidR="00B82F7B" w:rsidRPr="00B14143" w:rsidRDefault="00B82F7B" w:rsidP="00B82F7B">
            <w:pPr>
              <w:spacing w:after="0" w:line="276" w:lineRule="auto"/>
              <w:ind w:left="3" w:right="0" w:firstLine="0"/>
              <w:jc w:val="left"/>
            </w:pPr>
            <w:proofErr w:type="spellStart"/>
            <w:r w:rsidRPr="00B82F7B">
              <w:t>Surveilans</w:t>
            </w:r>
            <w:proofErr w:type="spellEnd"/>
            <w:r w:rsidRPr="00B82F7B">
              <w:t xml:space="preserve"> wilayah oleh </w:t>
            </w:r>
            <w:proofErr w:type="spellStart"/>
            <w:r w:rsidRPr="00B82F7B">
              <w:t>Puskesmas</w:t>
            </w:r>
            <w:proofErr w:type="spell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F5815" w14:textId="5C66F17B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>10,99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31A4F" w14:textId="744AEC4C" w:rsidR="00B82F7B" w:rsidRDefault="00B82F7B" w:rsidP="00B82F7B">
            <w:pPr>
              <w:spacing w:after="0" w:line="276" w:lineRule="auto"/>
              <w:ind w:left="0" w:right="0" w:firstLine="0"/>
              <w:jc w:val="center"/>
            </w:pPr>
            <w:r>
              <w:t>R</w:t>
            </w:r>
          </w:p>
        </w:tc>
      </w:tr>
    </w:tbl>
    <w:tbl>
      <w:tblPr>
        <w:tblStyle w:val="TableGrid0"/>
        <w:tblpPr w:leftFromText="180" w:rightFromText="180" w:vertAnchor="text" w:horzAnchor="page" w:tblpX="3441" w:tblpY="930"/>
        <w:tblW w:w="0" w:type="auto"/>
        <w:tblLook w:val="04A0" w:firstRow="1" w:lastRow="0" w:firstColumn="1" w:lastColumn="0" w:noHBand="0" w:noVBand="1"/>
      </w:tblPr>
      <w:tblGrid>
        <w:gridCol w:w="625"/>
        <w:gridCol w:w="2977"/>
        <w:gridCol w:w="1213"/>
        <w:gridCol w:w="1559"/>
      </w:tblGrid>
      <w:tr w:rsidR="004A6586" w14:paraId="13017D36" w14:textId="77777777" w:rsidTr="004A6586">
        <w:tc>
          <w:tcPr>
            <w:tcW w:w="625" w:type="dxa"/>
          </w:tcPr>
          <w:p w14:paraId="147B0C8E" w14:textId="0A61DD20" w:rsidR="004A6586" w:rsidRDefault="004A6586" w:rsidP="004A6586">
            <w:pPr>
              <w:spacing w:after="78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No </w:t>
            </w:r>
          </w:p>
        </w:tc>
        <w:tc>
          <w:tcPr>
            <w:tcW w:w="2977" w:type="dxa"/>
          </w:tcPr>
          <w:p w14:paraId="4F9D51FC" w14:textId="77777777" w:rsidR="004A6586" w:rsidRDefault="004A6586" w:rsidP="004A6586">
            <w:pPr>
              <w:spacing w:after="78" w:line="240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Subkategori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14:paraId="4F126256" w14:textId="73CFFC2D" w:rsidR="004A6586" w:rsidRDefault="004A6586" w:rsidP="004A6586">
            <w:pPr>
              <w:spacing w:after="78" w:line="240" w:lineRule="auto"/>
              <w:ind w:left="0" w:righ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Bobot</w:t>
            </w:r>
            <w:proofErr w:type="spellEnd"/>
          </w:p>
        </w:tc>
        <w:tc>
          <w:tcPr>
            <w:tcW w:w="1559" w:type="dxa"/>
          </w:tcPr>
          <w:p w14:paraId="615F133F" w14:textId="25683B83" w:rsidR="004A6586" w:rsidRDefault="004A6586" w:rsidP="004A6586">
            <w:pPr>
              <w:spacing w:after="78" w:line="240" w:lineRule="auto"/>
              <w:ind w:left="0" w:right="0" w:firstLine="0"/>
              <w:jc w:val="left"/>
            </w:pPr>
            <w:r>
              <w:rPr>
                <w:b/>
              </w:rPr>
              <w:t xml:space="preserve">Nilai </w:t>
            </w:r>
            <w:proofErr w:type="spellStart"/>
            <w:r>
              <w:rPr>
                <w:b/>
              </w:rPr>
              <w:t>Risiko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A6586" w14:paraId="24A904CC" w14:textId="77777777" w:rsidTr="004A6586">
        <w:tc>
          <w:tcPr>
            <w:tcW w:w="625" w:type="dxa"/>
          </w:tcPr>
          <w:p w14:paraId="3B2D390A" w14:textId="77777777" w:rsidR="004A6586" w:rsidRDefault="004A6586" w:rsidP="004A6586">
            <w:pPr>
              <w:spacing w:after="78" w:line="240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977" w:type="dxa"/>
          </w:tcPr>
          <w:p w14:paraId="50F205DB" w14:textId="40BF5E1F" w:rsidR="004A6586" w:rsidRDefault="004A6586" w:rsidP="004A6586">
            <w:pPr>
              <w:spacing w:after="78" w:line="240" w:lineRule="auto"/>
              <w:ind w:left="0" w:right="0" w:firstLine="0"/>
              <w:jc w:val="left"/>
            </w:pPr>
            <w:proofErr w:type="spellStart"/>
            <w:r>
              <w:t>ko</w:t>
            </w:r>
            <w:r w:rsidRPr="00B14143">
              <w:t>mpetensi</w:t>
            </w:r>
            <w:proofErr w:type="spellEnd"/>
            <w:r w:rsidRPr="00B14143">
              <w:t xml:space="preserve"> </w:t>
            </w:r>
            <w:proofErr w:type="spellStart"/>
            <w:r w:rsidRPr="00B14143">
              <w:t>penyelidikan</w:t>
            </w:r>
            <w:proofErr w:type="spellEnd"/>
            <w:r w:rsidRPr="00B14143">
              <w:t xml:space="preserve"> </w:t>
            </w:r>
            <w:proofErr w:type="spellStart"/>
            <w:r w:rsidRPr="00B14143">
              <w:t>epidemiologi</w:t>
            </w:r>
            <w:proofErr w:type="spellEnd"/>
            <w:r w:rsidRPr="00B14143">
              <w:t xml:space="preserve"> MERS-</w:t>
            </w:r>
            <w:proofErr w:type="spellStart"/>
            <w:r w:rsidRPr="00B14143">
              <w:t>CoV</w:t>
            </w:r>
            <w:proofErr w:type="spellEnd"/>
          </w:p>
        </w:tc>
        <w:tc>
          <w:tcPr>
            <w:tcW w:w="1213" w:type="dxa"/>
          </w:tcPr>
          <w:p w14:paraId="0BBF0C9D" w14:textId="05F724A5" w:rsidR="004A6586" w:rsidRDefault="004A6586" w:rsidP="004A6586">
            <w:pPr>
              <w:spacing w:after="78" w:line="240" w:lineRule="auto"/>
              <w:ind w:left="0" w:right="0" w:firstLine="0"/>
              <w:jc w:val="center"/>
            </w:pPr>
            <w:r>
              <w:t>10.44</w:t>
            </w:r>
          </w:p>
        </w:tc>
        <w:tc>
          <w:tcPr>
            <w:tcW w:w="1559" w:type="dxa"/>
          </w:tcPr>
          <w:p w14:paraId="6FD77880" w14:textId="1CC58FD6" w:rsidR="004A6586" w:rsidRDefault="004A6586" w:rsidP="004A6586">
            <w:pPr>
              <w:spacing w:after="78" w:line="240" w:lineRule="auto"/>
              <w:ind w:left="0" w:right="0" w:firstLine="0"/>
              <w:jc w:val="center"/>
            </w:pPr>
            <w:r>
              <w:t>A</w:t>
            </w:r>
          </w:p>
        </w:tc>
      </w:tr>
      <w:tr w:rsidR="004A6586" w14:paraId="641399D3" w14:textId="77777777" w:rsidTr="004A6586">
        <w:tc>
          <w:tcPr>
            <w:tcW w:w="625" w:type="dxa"/>
          </w:tcPr>
          <w:p w14:paraId="0329CECB" w14:textId="77777777" w:rsidR="004A6586" w:rsidRDefault="004A6586" w:rsidP="004A6586">
            <w:pPr>
              <w:spacing w:after="78" w:line="240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977" w:type="dxa"/>
          </w:tcPr>
          <w:p w14:paraId="75EEFC90" w14:textId="52B99AD1" w:rsidR="004A6586" w:rsidRDefault="004A6586" w:rsidP="004A6586">
            <w:pPr>
              <w:spacing w:after="78" w:line="240" w:lineRule="auto"/>
              <w:ind w:left="0" w:right="0" w:firstLine="0"/>
              <w:jc w:val="left"/>
            </w:pPr>
            <w:proofErr w:type="spellStart"/>
            <w:r w:rsidRPr="00B14143">
              <w:t>Promosi</w:t>
            </w:r>
            <w:proofErr w:type="spellEnd"/>
            <w:r w:rsidRPr="00B14143">
              <w:t xml:space="preserve"> </w:t>
            </w:r>
            <w:proofErr w:type="spellStart"/>
            <w:r w:rsidRPr="00B14143">
              <w:t>peningkatan</w:t>
            </w:r>
            <w:proofErr w:type="spellEnd"/>
            <w:r w:rsidRPr="00B14143">
              <w:t xml:space="preserve"> </w:t>
            </w:r>
            <w:proofErr w:type="spellStart"/>
            <w:r w:rsidRPr="00B14143">
              <w:t>kewaspadaan</w:t>
            </w:r>
            <w:proofErr w:type="spellEnd"/>
            <w:r w:rsidRPr="00B14143">
              <w:t xml:space="preserve"> dan </w:t>
            </w:r>
            <w:proofErr w:type="spellStart"/>
            <w:r w:rsidRPr="00B14143">
              <w:t>kesiapsiagaan</w:t>
            </w:r>
            <w:proofErr w:type="spellEnd"/>
          </w:p>
        </w:tc>
        <w:tc>
          <w:tcPr>
            <w:tcW w:w="1213" w:type="dxa"/>
          </w:tcPr>
          <w:p w14:paraId="12431FEF" w14:textId="75457414" w:rsidR="004A6586" w:rsidRDefault="004A6586" w:rsidP="004A6586">
            <w:pPr>
              <w:spacing w:after="78" w:line="240" w:lineRule="auto"/>
              <w:ind w:left="0" w:right="0" w:firstLine="0"/>
              <w:jc w:val="center"/>
            </w:pPr>
            <w:r>
              <w:t>8.79</w:t>
            </w:r>
          </w:p>
        </w:tc>
        <w:tc>
          <w:tcPr>
            <w:tcW w:w="1559" w:type="dxa"/>
          </w:tcPr>
          <w:p w14:paraId="6C5C10B4" w14:textId="4682BD42" w:rsidR="004A6586" w:rsidRDefault="004A6586" w:rsidP="004A6586">
            <w:pPr>
              <w:spacing w:after="78" w:line="240" w:lineRule="auto"/>
              <w:ind w:left="0" w:right="0" w:firstLine="0"/>
              <w:jc w:val="center"/>
            </w:pPr>
            <w:r>
              <w:t>A</w:t>
            </w:r>
          </w:p>
        </w:tc>
      </w:tr>
      <w:tr w:rsidR="004A6586" w14:paraId="10F97FF1" w14:textId="77777777" w:rsidTr="004A6586">
        <w:tc>
          <w:tcPr>
            <w:tcW w:w="625" w:type="dxa"/>
          </w:tcPr>
          <w:p w14:paraId="5F012997" w14:textId="77777777" w:rsidR="004A6586" w:rsidRPr="00306C49" w:rsidRDefault="004A6586" w:rsidP="004A6586">
            <w:pPr>
              <w:spacing w:after="78" w:line="240" w:lineRule="auto"/>
              <w:ind w:left="0" w:right="0" w:firstLine="0"/>
              <w:jc w:val="left"/>
            </w:pPr>
            <w:r w:rsidRPr="00306C49">
              <w:t xml:space="preserve">3 </w:t>
            </w:r>
          </w:p>
        </w:tc>
        <w:tc>
          <w:tcPr>
            <w:tcW w:w="2977" w:type="dxa"/>
          </w:tcPr>
          <w:p w14:paraId="4AA55BF3" w14:textId="43A74468" w:rsidR="004A6586" w:rsidRDefault="004A6586" w:rsidP="004A6586">
            <w:pPr>
              <w:spacing w:after="78" w:line="240" w:lineRule="auto"/>
              <w:ind w:left="0" w:right="0" w:firstLine="0"/>
              <w:jc w:val="left"/>
            </w:pPr>
            <w:r>
              <w:t xml:space="preserve">Rumah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213" w:type="dxa"/>
          </w:tcPr>
          <w:p w14:paraId="38507F55" w14:textId="04830E91" w:rsidR="004A6586" w:rsidRDefault="004A6586" w:rsidP="004A6586">
            <w:pPr>
              <w:spacing w:after="78" w:line="240" w:lineRule="auto"/>
              <w:ind w:left="0" w:right="0" w:firstLine="0"/>
              <w:jc w:val="center"/>
            </w:pPr>
            <w:r>
              <w:t>6.98</w:t>
            </w:r>
          </w:p>
        </w:tc>
        <w:tc>
          <w:tcPr>
            <w:tcW w:w="1559" w:type="dxa"/>
          </w:tcPr>
          <w:p w14:paraId="44C547CD" w14:textId="3A7DB123" w:rsidR="004A6586" w:rsidRDefault="004A6586" w:rsidP="004A6586">
            <w:pPr>
              <w:spacing w:after="78" w:line="240" w:lineRule="auto"/>
              <w:ind w:left="0" w:right="0" w:firstLine="0"/>
              <w:jc w:val="center"/>
            </w:pPr>
            <w:r>
              <w:t>A</w:t>
            </w:r>
          </w:p>
        </w:tc>
      </w:tr>
    </w:tbl>
    <w:p w14:paraId="1B89B682" w14:textId="61E1C9CD" w:rsidR="00A42D65" w:rsidRPr="001F033B" w:rsidRDefault="00817EBD" w:rsidP="000B56F7">
      <w:pPr>
        <w:spacing w:after="78" w:line="240" w:lineRule="auto"/>
        <w:ind w:left="2127" w:right="0" w:firstLine="0"/>
        <w:jc w:val="left"/>
        <w:rPr>
          <w:b/>
          <w:bCs/>
        </w:rPr>
      </w:pPr>
      <w:r>
        <w:t xml:space="preserve"> </w:t>
      </w:r>
      <w:proofErr w:type="spellStart"/>
      <w:r w:rsidR="00A42D65" w:rsidRPr="001F033B">
        <w:rPr>
          <w:b/>
          <w:bCs/>
        </w:rPr>
        <w:t>Penetapan</w:t>
      </w:r>
      <w:proofErr w:type="spellEnd"/>
      <w:r w:rsidR="00A42D65" w:rsidRPr="001F033B">
        <w:rPr>
          <w:b/>
          <w:bCs/>
        </w:rPr>
        <w:t xml:space="preserve"> </w:t>
      </w:r>
      <w:proofErr w:type="spellStart"/>
      <w:r w:rsidR="00A42D65" w:rsidRPr="001F033B">
        <w:rPr>
          <w:b/>
          <w:bCs/>
        </w:rPr>
        <w:t>isu</w:t>
      </w:r>
      <w:proofErr w:type="spellEnd"/>
      <w:r w:rsidR="00A42D65" w:rsidRPr="001F033B">
        <w:rPr>
          <w:b/>
          <w:bCs/>
        </w:rPr>
        <w:t xml:space="preserve"> yang </w:t>
      </w:r>
      <w:proofErr w:type="spellStart"/>
      <w:r w:rsidR="00A42D65" w:rsidRPr="001F033B">
        <w:rPr>
          <w:b/>
          <w:bCs/>
        </w:rPr>
        <w:t>dapat</w:t>
      </w:r>
      <w:proofErr w:type="spellEnd"/>
      <w:r w:rsidR="00A42D65" w:rsidRPr="001F033B">
        <w:rPr>
          <w:b/>
          <w:bCs/>
        </w:rPr>
        <w:t xml:space="preserve"> </w:t>
      </w:r>
      <w:proofErr w:type="spellStart"/>
      <w:r w:rsidR="00A42D65" w:rsidRPr="001F033B">
        <w:rPr>
          <w:b/>
          <w:bCs/>
        </w:rPr>
        <w:t>ditindaklanjuti</w:t>
      </w:r>
      <w:proofErr w:type="spellEnd"/>
      <w:r w:rsidR="00A42D65" w:rsidRPr="001F033B">
        <w:rPr>
          <w:b/>
          <w:bCs/>
        </w:rPr>
        <w:t xml:space="preserve"> pada </w:t>
      </w:r>
      <w:proofErr w:type="spellStart"/>
      <w:r w:rsidR="00A42D65" w:rsidRPr="001F033B">
        <w:rPr>
          <w:b/>
          <w:bCs/>
        </w:rPr>
        <w:t>kategori</w:t>
      </w:r>
      <w:proofErr w:type="spellEnd"/>
      <w:r w:rsidR="00A42D65" w:rsidRPr="001F033B">
        <w:rPr>
          <w:b/>
          <w:bCs/>
        </w:rPr>
        <w:t xml:space="preserve"> </w:t>
      </w:r>
      <w:proofErr w:type="spellStart"/>
      <w:r w:rsidR="00A42D65" w:rsidRPr="001F033B">
        <w:rPr>
          <w:b/>
          <w:bCs/>
        </w:rPr>
        <w:t>k</w:t>
      </w:r>
      <w:r w:rsidR="00A42D65">
        <w:rPr>
          <w:b/>
          <w:bCs/>
        </w:rPr>
        <w:t>apasitas</w:t>
      </w:r>
      <w:proofErr w:type="spellEnd"/>
    </w:p>
    <w:p w14:paraId="370C57E7" w14:textId="77777777" w:rsidR="00805B36" w:rsidRDefault="00805B36" w:rsidP="001F033B">
      <w:pPr>
        <w:spacing w:after="0" w:line="240" w:lineRule="auto"/>
        <w:ind w:left="788" w:right="0" w:firstLine="0"/>
        <w:jc w:val="left"/>
      </w:pPr>
    </w:p>
    <w:p w14:paraId="481F4D8E" w14:textId="77777777" w:rsidR="00805B36" w:rsidRDefault="00805B36" w:rsidP="001F033B">
      <w:pPr>
        <w:spacing w:after="0" w:line="240" w:lineRule="auto"/>
        <w:ind w:left="788" w:right="0" w:firstLine="0"/>
        <w:jc w:val="left"/>
      </w:pPr>
    </w:p>
    <w:p w14:paraId="43767FBD" w14:textId="77777777" w:rsidR="00805B36" w:rsidRDefault="00805B36" w:rsidP="001F033B">
      <w:pPr>
        <w:spacing w:after="0" w:line="240" w:lineRule="auto"/>
        <w:ind w:left="788" w:right="0" w:firstLine="0"/>
        <w:jc w:val="left"/>
      </w:pPr>
    </w:p>
    <w:p w14:paraId="39B74E66" w14:textId="77777777" w:rsidR="000B56F7" w:rsidRDefault="000B56F7" w:rsidP="001F033B">
      <w:pPr>
        <w:spacing w:after="0" w:line="240" w:lineRule="auto"/>
        <w:ind w:left="788" w:right="0" w:firstLine="0"/>
        <w:jc w:val="left"/>
      </w:pPr>
    </w:p>
    <w:p w14:paraId="781584F3" w14:textId="77777777" w:rsidR="000B56F7" w:rsidRDefault="000B56F7" w:rsidP="001F033B">
      <w:pPr>
        <w:spacing w:after="0" w:line="240" w:lineRule="auto"/>
        <w:ind w:left="788" w:right="0" w:firstLine="0"/>
        <w:jc w:val="left"/>
      </w:pPr>
    </w:p>
    <w:p w14:paraId="75841054" w14:textId="77777777" w:rsidR="000B56F7" w:rsidRDefault="000B56F7" w:rsidP="001F033B">
      <w:pPr>
        <w:spacing w:after="0" w:line="240" w:lineRule="auto"/>
        <w:ind w:left="788" w:right="0" w:firstLine="0"/>
        <w:jc w:val="left"/>
      </w:pPr>
    </w:p>
    <w:p w14:paraId="7415F424" w14:textId="77777777" w:rsidR="000B56F7" w:rsidRDefault="000B56F7" w:rsidP="001F033B">
      <w:pPr>
        <w:spacing w:after="0" w:line="240" w:lineRule="auto"/>
        <w:ind w:left="788" w:right="0" w:firstLine="0"/>
        <w:jc w:val="left"/>
      </w:pPr>
    </w:p>
    <w:p w14:paraId="7A6847EF" w14:textId="77777777" w:rsidR="001F033B" w:rsidRDefault="001F033B" w:rsidP="001F033B">
      <w:pPr>
        <w:spacing w:after="0" w:line="240" w:lineRule="auto"/>
        <w:ind w:left="788" w:right="0" w:firstLine="0"/>
        <w:jc w:val="left"/>
      </w:pPr>
    </w:p>
    <w:p w14:paraId="4AB05A96" w14:textId="77777777" w:rsidR="001F033B" w:rsidRDefault="001F033B" w:rsidP="001F033B">
      <w:pPr>
        <w:spacing w:after="0" w:line="240" w:lineRule="auto"/>
        <w:ind w:left="788" w:right="0" w:firstLine="0"/>
        <w:jc w:val="left"/>
      </w:pPr>
    </w:p>
    <w:p w14:paraId="309DB015" w14:textId="77777777" w:rsidR="001F033B" w:rsidRDefault="001F033B" w:rsidP="001F033B">
      <w:pPr>
        <w:spacing w:after="0" w:line="240" w:lineRule="auto"/>
        <w:ind w:left="788" w:right="0" w:firstLine="0"/>
        <w:jc w:val="left"/>
      </w:pPr>
    </w:p>
    <w:p w14:paraId="31FB74A5" w14:textId="77777777" w:rsidR="001F033B" w:rsidRDefault="001F033B" w:rsidP="001F033B">
      <w:pPr>
        <w:spacing w:after="0" w:line="240" w:lineRule="auto"/>
        <w:ind w:left="788" w:right="0" w:firstLine="0"/>
        <w:jc w:val="left"/>
      </w:pPr>
    </w:p>
    <w:p w14:paraId="77CCC6D2" w14:textId="77777777" w:rsidR="001F033B" w:rsidRDefault="001F033B" w:rsidP="001F033B">
      <w:pPr>
        <w:spacing w:after="0" w:line="240" w:lineRule="auto"/>
        <w:ind w:left="788" w:right="0" w:firstLine="0"/>
        <w:jc w:val="left"/>
      </w:pPr>
    </w:p>
    <w:p w14:paraId="14677A38" w14:textId="5388184D" w:rsidR="0002628A" w:rsidRPr="00A42D65" w:rsidRDefault="00817EBD" w:rsidP="00A42D65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b/>
          <w:bCs/>
        </w:rPr>
      </w:pPr>
      <w:proofErr w:type="spellStart"/>
      <w:r w:rsidRPr="00A42D65">
        <w:rPr>
          <w:b/>
          <w:bCs/>
        </w:rPr>
        <w:t>Menganalisis</w:t>
      </w:r>
      <w:proofErr w:type="spellEnd"/>
      <w:r w:rsidRPr="00A42D65">
        <w:rPr>
          <w:b/>
          <w:bCs/>
        </w:rPr>
        <w:t xml:space="preserve"> </w:t>
      </w:r>
      <w:proofErr w:type="spellStart"/>
      <w:r w:rsidRPr="00A42D65">
        <w:rPr>
          <w:b/>
          <w:bCs/>
        </w:rPr>
        <w:t>inventarisasi</w:t>
      </w:r>
      <w:proofErr w:type="spellEnd"/>
      <w:r w:rsidRPr="00A42D65">
        <w:rPr>
          <w:b/>
          <w:bCs/>
        </w:rPr>
        <w:t xml:space="preserve"> </w:t>
      </w:r>
      <w:proofErr w:type="spellStart"/>
      <w:r w:rsidRPr="00A42D65">
        <w:rPr>
          <w:b/>
          <w:bCs/>
        </w:rPr>
        <w:t>masalah</w:t>
      </w:r>
      <w:proofErr w:type="spellEnd"/>
      <w:r w:rsidRPr="00A42D65">
        <w:rPr>
          <w:b/>
          <w:bCs/>
        </w:rPr>
        <w:t xml:space="preserve"> </w:t>
      </w:r>
      <w:proofErr w:type="spellStart"/>
      <w:r w:rsidRPr="00A42D65">
        <w:rPr>
          <w:b/>
          <w:bCs/>
        </w:rPr>
        <w:t>dari</w:t>
      </w:r>
      <w:proofErr w:type="spellEnd"/>
      <w:r w:rsidRPr="00A42D65">
        <w:rPr>
          <w:b/>
          <w:bCs/>
        </w:rPr>
        <w:t xml:space="preserve"> </w:t>
      </w:r>
      <w:proofErr w:type="spellStart"/>
      <w:r w:rsidRPr="00A42D65">
        <w:rPr>
          <w:b/>
          <w:bCs/>
        </w:rPr>
        <w:t>setiap</w:t>
      </w:r>
      <w:proofErr w:type="spellEnd"/>
      <w:r w:rsidRPr="00A42D65">
        <w:rPr>
          <w:b/>
          <w:bCs/>
        </w:rPr>
        <w:t xml:space="preserve"> </w:t>
      </w:r>
      <w:proofErr w:type="spellStart"/>
      <w:r w:rsidRPr="00A42D65">
        <w:rPr>
          <w:b/>
          <w:bCs/>
        </w:rPr>
        <w:t>subkategori</w:t>
      </w:r>
      <w:proofErr w:type="spellEnd"/>
      <w:r w:rsidRPr="00A42D65">
        <w:rPr>
          <w:b/>
          <w:bCs/>
        </w:rPr>
        <w:t xml:space="preserve"> yang </w:t>
      </w:r>
      <w:proofErr w:type="spellStart"/>
      <w:r w:rsidRPr="00A42D65">
        <w:rPr>
          <w:b/>
          <w:bCs/>
        </w:rPr>
        <w:t>dapat</w:t>
      </w:r>
      <w:proofErr w:type="spellEnd"/>
      <w:r w:rsidRPr="00A42D65">
        <w:rPr>
          <w:b/>
          <w:bCs/>
        </w:rPr>
        <w:t xml:space="preserve"> </w:t>
      </w:r>
      <w:proofErr w:type="spellStart"/>
      <w:r w:rsidRPr="00A42D65">
        <w:rPr>
          <w:b/>
          <w:bCs/>
        </w:rPr>
        <w:t>ditindaklanjuti</w:t>
      </w:r>
      <w:proofErr w:type="spellEnd"/>
      <w:r w:rsidRPr="00A42D65">
        <w:rPr>
          <w:b/>
          <w:bCs/>
        </w:rPr>
        <w:t xml:space="preserve"> </w:t>
      </w:r>
    </w:p>
    <w:p w14:paraId="60C87A27" w14:textId="77777777" w:rsidR="0002628A" w:rsidRPr="00723D76" w:rsidRDefault="00817EBD" w:rsidP="009D6195">
      <w:pPr>
        <w:numPr>
          <w:ilvl w:val="1"/>
          <w:numId w:val="17"/>
        </w:numPr>
      </w:pPr>
      <w:proofErr w:type="spellStart"/>
      <w:r w:rsidRPr="00723D76">
        <w:t>Memilih</w:t>
      </w:r>
      <w:proofErr w:type="spellEnd"/>
      <w:r w:rsidRPr="00723D76">
        <w:t xml:space="preserve"> minimal </w:t>
      </w:r>
      <w:proofErr w:type="spellStart"/>
      <w:r w:rsidRPr="00723D76">
        <w:t>satu</w:t>
      </w:r>
      <w:proofErr w:type="spellEnd"/>
      <w:r w:rsidRPr="00723D76">
        <w:t xml:space="preserve"> </w:t>
      </w:r>
      <w:proofErr w:type="spellStart"/>
      <w:r w:rsidRPr="00723D76">
        <w:t>pertanyaan</w:t>
      </w:r>
      <w:proofErr w:type="spellEnd"/>
      <w:r w:rsidRPr="00723D76">
        <w:t xml:space="preserve"> </w:t>
      </w:r>
      <w:proofErr w:type="spellStart"/>
      <w:r w:rsidRPr="00723D76">
        <w:t>turunan</w:t>
      </w:r>
      <w:proofErr w:type="spellEnd"/>
      <w:r w:rsidRPr="00723D76">
        <w:t xml:space="preserve"> pada </w:t>
      </w:r>
      <w:proofErr w:type="spellStart"/>
      <w:r w:rsidRPr="00723D76">
        <w:t>subkategori</w:t>
      </w:r>
      <w:proofErr w:type="spellEnd"/>
      <w:r w:rsidRPr="00723D76">
        <w:t xml:space="preserve"> </w:t>
      </w:r>
      <w:proofErr w:type="spellStart"/>
      <w:r w:rsidRPr="00723D76">
        <w:t>prioritas</w:t>
      </w:r>
      <w:proofErr w:type="spellEnd"/>
      <w:r w:rsidRPr="00723D76">
        <w:t xml:space="preserve"> </w:t>
      </w:r>
      <w:proofErr w:type="spellStart"/>
      <w:r w:rsidRPr="00723D76">
        <w:t>dengan</w:t>
      </w:r>
      <w:proofErr w:type="spellEnd"/>
      <w:r w:rsidRPr="00723D76">
        <w:t xml:space="preserve"> </w:t>
      </w:r>
      <w:proofErr w:type="spellStart"/>
      <w:r w:rsidRPr="00723D76">
        <w:t>nilai</w:t>
      </w:r>
      <w:proofErr w:type="spellEnd"/>
      <w:r w:rsidRPr="00723D76">
        <w:t xml:space="preserve"> </w:t>
      </w:r>
      <w:proofErr w:type="spellStart"/>
      <w:r w:rsidR="009D6195">
        <w:t>jawa</w:t>
      </w:r>
      <w:r w:rsidRPr="00723D76">
        <w:t>an</w:t>
      </w:r>
      <w:proofErr w:type="spellEnd"/>
      <w:r w:rsidRPr="00723D76">
        <w:t xml:space="preserve"> paling </w:t>
      </w:r>
      <w:proofErr w:type="spellStart"/>
      <w:r w:rsidRPr="00723D76">
        <w:t>rendah</w:t>
      </w:r>
      <w:proofErr w:type="spellEnd"/>
      <w:r w:rsidRPr="00723D76">
        <w:t>/</w:t>
      </w:r>
      <w:proofErr w:type="spellStart"/>
      <w:r w:rsidRPr="00723D76">
        <w:t>buruk</w:t>
      </w:r>
      <w:proofErr w:type="spellEnd"/>
      <w:r w:rsidRPr="00723D76">
        <w:t xml:space="preserve"> </w:t>
      </w:r>
    </w:p>
    <w:p w14:paraId="060312C6" w14:textId="77777777" w:rsidR="0002628A" w:rsidRDefault="00817EBD" w:rsidP="009D6195">
      <w:pPr>
        <w:numPr>
          <w:ilvl w:val="1"/>
          <w:numId w:val="17"/>
        </w:numPr>
      </w:pPr>
      <w:proofErr w:type="spellStart"/>
      <w:r w:rsidRPr="00723D76">
        <w:t>Setiap</w:t>
      </w:r>
      <w:proofErr w:type="spellEnd"/>
      <w:r w:rsidRPr="00723D76">
        <w:t xml:space="preserve"> </w:t>
      </w:r>
      <w:proofErr w:type="spellStart"/>
      <w:r w:rsidRPr="00723D76">
        <w:t>pertanyaan</w:t>
      </w:r>
      <w:proofErr w:type="spellEnd"/>
      <w:r w:rsidRPr="00723D76">
        <w:t xml:space="preserve"> </w:t>
      </w:r>
      <w:proofErr w:type="spellStart"/>
      <w:r w:rsidRPr="00723D76">
        <w:t>turunan</w:t>
      </w:r>
      <w:proofErr w:type="spellEnd"/>
      <w:r w:rsidRPr="00723D76">
        <w:t xml:space="preserve"> yang </w:t>
      </w:r>
      <w:proofErr w:type="spellStart"/>
      <w:r w:rsidRPr="00723D76">
        <w:t>dipilih</w:t>
      </w:r>
      <w:proofErr w:type="spellEnd"/>
      <w:r w:rsidRPr="00723D76">
        <w:t xml:space="preserve"> </w:t>
      </w:r>
      <w:proofErr w:type="spellStart"/>
      <w:r w:rsidRPr="00723D76">
        <w:t>dibuat</w:t>
      </w:r>
      <w:proofErr w:type="spellEnd"/>
      <w:r w:rsidRPr="00723D76">
        <w:t xml:space="preserve"> </w:t>
      </w:r>
      <w:proofErr w:type="spellStart"/>
      <w:r w:rsidRPr="00723D76">
        <w:t>inventarisasi</w:t>
      </w:r>
      <w:proofErr w:type="spellEnd"/>
      <w:r w:rsidRPr="00723D76">
        <w:t xml:space="preserve"> </w:t>
      </w:r>
      <w:proofErr w:type="spellStart"/>
      <w:r w:rsidRPr="00723D76">
        <w:t>masalah</w:t>
      </w:r>
      <w:proofErr w:type="spellEnd"/>
      <w:r w:rsidRPr="00723D76">
        <w:t xml:space="preserve"> </w:t>
      </w:r>
      <w:proofErr w:type="spellStart"/>
      <w:r w:rsidRPr="00723D76">
        <w:t>melalui</w:t>
      </w:r>
      <w:proofErr w:type="spellEnd"/>
      <w:r w:rsidRPr="00723D76">
        <w:t xml:space="preserve"> </w:t>
      </w:r>
      <w:proofErr w:type="spellStart"/>
      <w:r w:rsidRPr="00723D76">
        <w:t>metode</w:t>
      </w:r>
      <w:proofErr w:type="spellEnd"/>
      <w:r w:rsidRPr="00723D76">
        <w:t xml:space="preserve"> 4M (man, method, material, dan machine) </w:t>
      </w:r>
    </w:p>
    <w:p w14:paraId="66A55506" w14:textId="11ECE80E" w:rsidR="007A6B78" w:rsidRDefault="007A6B78" w:rsidP="00306C49">
      <w:pPr>
        <w:spacing w:after="81" w:line="240" w:lineRule="auto"/>
        <w:ind w:left="1780" w:right="0" w:firstLine="0"/>
        <w:jc w:val="left"/>
      </w:pPr>
    </w:p>
    <w:p w14:paraId="025ABC62" w14:textId="40B10134" w:rsidR="0002628A" w:rsidRPr="002E5067" w:rsidRDefault="00817EBD" w:rsidP="002E5067">
      <w:pPr>
        <w:spacing w:after="254"/>
        <w:rPr>
          <w:b/>
          <w:bCs/>
        </w:rPr>
      </w:pPr>
      <w:proofErr w:type="spellStart"/>
      <w:r w:rsidRPr="002E5067">
        <w:rPr>
          <w:b/>
          <w:bCs/>
        </w:rPr>
        <w:t>Kapasitas</w:t>
      </w:r>
      <w:proofErr w:type="spellEnd"/>
      <w:r w:rsidRPr="002E5067">
        <w:rPr>
          <w:b/>
          <w:bCs/>
        </w:rPr>
        <w:t xml:space="preserve"> </w:t>
      </w:r>
    </w:p>
    <w:tbl>
      <w:tblPr>
        <w:tblStyle w:val="TableGrid"/>
        <w:tblW w:w="9285" w:type="dxa"/>
        <w:tblInd w:w="791" w:type="dxa"/>
        <w:tblCellMar>
          <w:top w:w="5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972"/>
        <w:gridCol w:w="2191"/>
        <w:gridCol w:w="1606"/>
        <w:gridCol w:w="1808"/>
        <w:gridCol w:w="1708"/>
      </w:tblGrid>
      <w:tr w:rsidR="007E1C07" w14:paraId="3B8B83B0" w14:textId="77777777" w:rsidTr="005543D1">
        <w:trPr>
          <w:trHeight w:val="319"/>
          <w:tblHeader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99A52" w14:textId="77777777" w:rsidR="0002628A" w:rsidRDefault="00817EBD">
            <w:pPr>
              <w:spacing w:after="0" w:line="276" w:lineRule="auto"/>
              <w:ind w:left="5" w:right="0" w:firstLine="0"/>
              <w:jc w:val="left"/>
            </w:pPr>
            <w:r>
              <w:t xml:space="preserve">Sub </w:t>
            </w:r>
            <w:proofErr w:type="spellStart"/>
            <w:r>
              <w:t>Kategori</w:t>
            </w:r>
            <w:proofErr w:type="spellEnd"/>
            <w:r>
              <w:t xml:space="preserve">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227C4" w14:textId="526586AA" w:rsidR="0002628A" w:rsidRDefault="00817EBD" w:rsidP="00676B18">
            <w:pPr>
              <w:spacing w:after="0" w:line="276" w:lineRule="auto"/>
              <w:ind w:left="0" w:right="0" w:firstLine="0"/>
              <w:jc w:val="center"/>
            </w:pPr>
            <w:r>
              <w:t>Man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C4ADE" w14:textId="1BEBFE61" w:rsidR="0002628A" w:rsidRDefault="00817EBD" w:rsidP="00676B18">
            <w:pPr>
              <w:spacing w:after="0" w:line="276" w:lineRule="auto"/>
              <w:ind w:left="4" w:right="0" w:firstLine="0"/>
              <w:jc w:val="center"/>
            </w:pPr>
            <w:r>
              <w:t>Method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0F71F" w14:textId="478A81D1" w:rsidR="0002628A" w:rsidRDefault="00817EBD" w:rsidP="00676B18">
            <w:pPr>
              <w:spacing w:after="0" w:line="276" w:lineRule="auto"/>
              <w:ind w:left="4" w:right="0" w:firstLine="0"/>
              <w:jc w:val="center"/>
            </w:pPr>
            <w:r>
              <w:t>Material/Money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53D40" w14:textId="27A2F9B5" w:rsidR="0002628A" w:rsidRDefault="00817EBD" w:rsidP="00676B18">
            <w:pPr>
              <w:spacing w:after="0" w:line="276" w:lineRule="auto"/>
              <w:ind w:left="0" w:right="0" w:firstLine="0"/>
              <w:jc w:val="center"/>
            </w:pPr>
            <w:r>
              <w:t>Machine</w:t>
            </w:r>
          </w:p>
        </w:tc>
      </w:tr>
      <w:tr w:rsidR="007E1C07" w14:paraId="6C5B5C31" w14:textId="77777777" w:rsidTr="005543D1">
        <w:trPr>
          <w:trHeight w:val="408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17CA9" w14:textId="77777777" w:rsidR="0002628A" w:rsidRPr="007E1C07" w:rsidRDefault="00B14143">
            <w:pPr>
              <w:spacing w:after="0" w:line="276" w:lineRule="auto"/>
              <w:ind w:left="5" w:right="0" w:firstLine="0"/>
              <w:jc w:val="left"/>
              <w:rPr>
                <w:b/>
                <w:bCs/>
              </w:rPr>
            </w:pPr>
            <w:proofErr w:type="spellStart"/>
            <w:r w:rsidRPr="007E1C07">
              <w:rPr>
                <w:b/>
                <w:bCs/>
              </w:rPr>
              <w:t>kompetensi</w:t>
            </w:r>
            <w:proofErr w:type="spellEnd"/>
            <w:r w:rsidRPr="007E1C07">
              <w:rPr>
                <w:b/>
                <w:bCs/>
              </w:rPr>
              <w:t xml:space="preserve"> </w:t>
            </w:r>
            <w:proofErr w:type="spellStart"/>
            <w:r w:rsidRPr="007E1C07">
              <w:rPr>
                <w:b/>
                <w:bCs/>
              </w:rPr>
              <w:t>penyelidikan</w:t>
            </w:r>
            <w:proofErr w:type="spellEnd"/>
            <w:r w:rsidRPr="007E1C07">
              <w:rPr>
                <w:b/>
                <w:bCs/>
              </w:rPr>
              <w:t xml:space="preserve"> </w:t>
            </w:r>
            <w:proofErr w:type="spellStart"/>
            <w:r w:rsidRPr="007E1C07">
              <w:rPr>
                <w:b/>
                <w:bCs/>
              </w:rPr>
              <w:t>epidemiologi</w:t>
            </w:r>
            <w:proofErr w:type="spellEnd"/>
            <w:r w:rsidRPr="007E1C07">
              <w:rPr>
                <w:b/>
                <w:bCs/>
              </w:rPr>
              <w:t xml:space="preserve"> MERS-</w:t>
            </w:r>
            <w:proofErr w:type="spellStart"/>
            <w:r w:rsidRPr="007E1C07">
              <w:rPr>
                <w:b/>
                <w:bCs/>
              </w:rPr>
              <w:t>CoV</w:t>
            </w:r>
            <w:proofErr w:type="spellEnd"/>
          </w:p>
          <w:p w14:paraId="451ED6A0" w14:textId="33411AD0" w:rsidR="00B14143" w:rsidRDefault="00B14143">
            <w:pPr>
              <w:spacing w:after="0" w:line="276" w:lineRule="auto"/>
              <w:ind w:left="5" w:right="0" w:firstLine="0"/>
              <w:jc w:val="left"/>
            </w:pPr>
            <w:r>
              <w:t xml:space="preserve">(TGC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simulasi</w:t>
            </w:r>
            <w:proofErr w:type="spellEnd"/>
            <w:r>
              <w:t>/TTX/ role play)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11ECC" w14:textId="77777777" w:rsidR="003F446B" w:rsidRDefault="00B14143" w:rsidP="00B1414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221" w:right="0" w:hanging="283"/>
              <w:jc w:val="left"/>
            </w:pPr>
            <w:r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  <w:proofErr w:type="spellStart"/>
            <w:r>
              <w:t>suspek</w:t>
            </w:r>
            <w:proofErr w:type="spellEnd"/>
            <w:r>
              <w:t>/</w:t>
            </w:r>
            <w:proofErr w:type="spellStart"/>
            <w:r>
              <w:t>konfirmasi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TGC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  <w:r>
              <w:t xml:space="preserve"> PE</w:t>
            </w:r>
          </w:p>
          <w:p w14:paraId="0225780F" w14:textId="17299962" w:rsidR="00B14143" w:rsidRDefault="00B14143" w:rsidP="00B1414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221" w:right="0" w:hanging="283"/>
              <w:jc w:val="left"/>
            </w:pPr>
            <w:r>
              <w:t xml:space="preserve">TGC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ikut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role play PE MERS</w:t>
            </w:r>
          </w:p>
          <w:p w14:paraId="62812F0D" w14:textId="58FD9908" w:rsidR="00B14143" w:rsidRDefault="00B1414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3A105" w14:textId="31EE02DE" w:rsidR="0002628A" w:rsidRDefault="00B14143">
            <w:pPr>
              <w:spacing w:after="0" w:line="276" w:lineRule="auto"/>
              <w:ind w:left="4" w:right="0" w:firstLine="0"/>
              <w:jc w:val="left"/>
            </w:pPr>
            <w:r>
              <w:t>-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24331" w14:textId="130226D2" w:rsidR="0002628A" w:rsidRDefault="00B14143">
            <w:pPr>
              <w:spacing w:after="0" w:line="276" w:lineRule="auto"/>
              <w:ind w:left="4" w:right="0" w:firstLine="0"/>
              <w:jc w:val="left"/>
            </w:pPr>
            <w:r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TTX/</w:t>
            </w:r>
            <w:proofErr w:type="spellStart"/>
            <w:r>
              <w:t>simulasi</w:t>
            </w:r>
            <w:proofErr w:type="spellEnd"/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86D70" w14:textId="26CF5F56" w:rsidR="003F446B" w:rsidRDefault="00B9642F" w:rsidP="00676B18">
            <w:pPr>
              <w:spacing w:after="0" w:line="276" w:lineRule="auto"/>
              <w:ind w:left="0" w:right="0" w:firstLine="0"/>
              <w:jc w:val="left"/>
            </w:pPr>
            <w:r>
              <w:t>-</w:t>
            </w:r>
          </w:p>
        </w:tc>
      </w:tr>
      <w:tr w:rsidR="007E1C07" w14:paraId="7EB11E64" w14:textId="77777777" w:rsidTr="005543D1">
        <w:trPr>
          <w:trHeight w:val="408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07B24" w14:textId="79B72EFE" w:rsidR="007E1C07" w:rsidRPr="007E1C07" w:rsidRDefault="007E1C07" w:rsidP="007E1C07">
            <w:pPr>
              <w:spacing w:after="0" w:line="276" w:lineRule="auto"/>
              <w:ind w:left="5" w:right="0" w:firstLine="0"/>
              <w:rPr>
                <w:b/>
                <w:bCs/>
              </w:rPr>
            </w:pPr>
            <w:proofErr w:type="spellStart"/>
            <w:r w:rsidRPr="007E1C07">
              <w:rPr>
                <w:b/>
                <w:bCs/>
              </w:rPr>
              <w:t>rumah</w:t>
            </w:r>
            <w:proofErr w:type="spellEnd"/>
            <w:r w:rsidRPr="007E1C07">
              <w:rPr>
                <w:b/>
                <w:bCs/>
              </w:rPr>
              <w:t xml:space="preserve"> </w:t>
            </w:r>
            <w:proofErr w:type="spellStart"/>
            <w:r w:rsidRPr="007E1C07">
              <w:rPr>
                <w:b/>
                <w:bCs/>
              </w:rPr>
              <w:t>sakit</w:t>
            </w:r>
            <w:proofErr w:type="spellEnd"/>
            <w:r w:rsidRPr="007E1C07">
              <w:rPr>
                <w:b/>
                <w:bCs/>
              </w:rPr>
              <w:t xml:space="preserve"> </w:t>
            </w:r>
            <w:proofErr w:type="spellStart"/>
            <w:r w:rsidRPr="007E1C07">
              <w:rPr>
                <w:b/>
                <w:bCs/>
              </w:rPr>
              <w:t>rujukan</w:t>
            </w:r>
            <w:proofErr w:type="spellEnd"/>
          </w:p>
          <w:p w14:paraId="4B611B3B" w14:textId="294A3465" w:rsidR="007E1C07" w:rsidRPr="00B14143" w:rsidRDefault="007E1C07" w:rsidP="007E1C07">
            <w:pPr>
              <w:spacing w:after="0" w:line="276" w:lineRule="auto"/>
              <w:ind w:left="5" w:right="0" w:firstLine="0"/>
              <w:jc w:val="left"/>
            </w:pP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SK Tim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</w:t>
            </w:r>
            <w:proofErr w:type="spellStart"/>
            <w:r>
              <w:t>Infem</w:t>
            </w:r>
            <w:proofErr w:type="spellEnd"/>
            <w:r>
              <w:t>/KLB (</w:t>
            </w:r>
            <w:proofErr w:type="spellStart"/>
            <w:r>
              <w:t>termasuk</w:t>
            </w:r>
            <w:proofErr w:type="spellEnd"/>
            <w:r>
              <w:t xml:space="preserve"> MERS), Tim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terlatih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, </w:t>
            </w:r>
            <w:proofErr w:type="spellStart"/>
            <w:r>
              <w:t>belum</w:t>
            </w:r>
            <w:proofErr w:type="spellEnd"/>
            <w:r>
              <w:t xml:space="preserve"> SOP </w:t>
            </w:r>
            <w:proofErr w:type="spellStart"/>
            <w:r>
              <w:t>tatalaksana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dan </w:t>
            </w:r>
            <w:proofErr w:type="spellStart"/>
            <w:r>
              <w:t>pengelolaan</w:t>
            </w:r>
            <w:proofErr w:type="spellEnd"/>
            <w:r>
              <w:t xml:space="preserve"> specimen MERS di RS,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isolasi</w:t>
            </w:r>
            <w:proofErr w:type="spellEnd"/>
            <w:r>
              <w:t xml:space="preserve"> MERS </w:t>
            </w:r>
            <w:proofErr w:type="spellStart"/>
            <w:r>
              <w:t>tersedia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sebagian</w:t>
            </w:r>
            <w:proofErr w:type="spellEnd"/>
            <w:r>
              <w:t xml:space="preserve"> </w:t>
            </w:r>
            <w:proofErr w:type="spellStart"/>
            <w:r>
              <w:t>kecil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1FBE8" w14:textId="77777777" w:rsidR="007E1C07" w:rsidRDefault="007E1C07" w:rsidP="00B1414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221" w:right="0" w:hanging="283"/>
              <w:jc w:val="left"/>
            </w:pPr>
            <w:r>
              <w:lastRenderedPageBreak/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arahan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SK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</w:p>
          <w:p w14:paraId="5B1B57D8" w14:textId="77777777" w:rsidR="007E1C07" w:rsidRDefault="007E1C07" w:rsidP="00B1414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221" w:right="0" w:hanging="283"/>
              <w:jc w:val="left"/>
            </w:pPr>
            <w:r>
              <w:t xml:space="preserve">Tim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dilatih</w:t>
            </w:r>
            <w:proofErr w:type="spellEnd"/>
            <w:r>
              <w:t xml:space="preserve"> </w:t>
            </w:r>
            <w:proofErr w:type="spellStart"/>
            <w:r>
              <w:t>penanganan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MERS</w:t>
            </w:r>
          </w:p>
          <w:p w14:paraId="675E90D4" w14:textId="12810250" w:rsidR="007E1C07" w:rsidRDefault="007E1C07" w:rsidP="00B14143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221" w:right="0" w:hanging="283"/>
              <w:jc w:val="left"/>
            </w:pPr>
            <w:r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penunjukan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SOP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71286" w14:textId="6B091BE2" w:rsidR="007E1C07" w:rsidRDefault="007E1C07" w:rsidP="007E1C07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160" w:right="0" w:hanging="142"/>
              <w:jc w:val="left"/>
            </w:pPr>
            <w:r>
              <w:t xml:space="preserve">SOP </w:t>
            </w:r>
            <w:proofErr w:type="spellStart"/>
            <w:r>
              <w:t>tatalaksana</w:t>
            </w:r>
            <w:proofErr w:type="spellEnd"/>
            <w:r>
              <w:t xml:space="preserve"> dan </w:t>
            </w:r>
            <w:proofErr w:type="spellStart"/>
            <w:r>
              <w:t>pengelolaan</w:t>
            </w:r>
            <w:proofErr w:type="spellEnd"/>
            <w:r>
              <w:t xml:space="preserve"> specimen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dibuat</w:t>
            </w:r>
            <w:proofErr w:type="spellEnd"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E5BAD" w14:textId="1073CD55" w:rsidR="007E1C07" w:rsidRDefault="007E1C07" w:rsidP="007E1C07">
            <w:pPr>
              <w:pStyle w:val="ListParagraph"/>
              <w:spacing w:after="0" w:line="276" w:lineRule="auto"/>
              <w:ind w:left="279" w:right="0" w:firstLine="0"/>
              <w:jc w:val="left"/>
            </w:pPr>
            <w:r>
              <w:t xml:space="preserve">Belum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pemeliharaan</w:t>
            </w:r>
            <w:proofErr w:type="spellEnd"/>
            <w:r>
              <w:t xml:space="preserve"> </w:t>
            </w:r>
            <w:proofErr w:type="spellStart"/>
            <w:r>
              <w:t>rua</w:t>
            </w:r>
            <w:r w:rsidR="00842F00">
              <w:t>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isolasi</w:t>
            </w:r>
            <w:proofErr w:type="spellEnd"/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FA9C8" w14:textId="77777777" w:rsidR="007E1C07" w:rsidRDefault="007E1C07" w:rsidP="00676B18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14:paraId="07ECC355" w14:textId="77777777" w:rsidR="0002628A" w:rsidRDefault="00817EBD">
      <w:pPr>
        <w:spacing w:after="254" w:line="240" w:lineRule="auto"/>
        <w:ind w:left="788" w:right="0" w:firstLine="0"/>
        <w:jc w:val="left"/>
      </w:pPr>
      <w:r>
        <w:t xml:space="preserve"> </w:t>
      </w:r>
    </w:p>
    <w:sectPr w:rsidR="0002628A">
      <w:pgSz w:w="11912" w:h="16440"/>
      <w:pgMar w:top="1440" w:right="962" w:bottom="307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2773"/>
    <w:multiLevelType w:val="hybridMultilevel"/>
    <w:tmpl w:val="284C2EB0"/>
    <w:lvl w:ilvl="0" w:tplc="74880DE0">
      <w:start w:val="1"/>
      <w:numFmt w:val="bullet"/>
      <w:lvlText w:val="-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027BA">
      <w:start w:val="1"/>
      <w:numFmt w:val="bullet"/>
      <w:lvlText w:val="o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079D2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033DA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EE8444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24BD4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CCC28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6676E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A0054A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97609"/>
    <w:multiLevelType w:val="hybridMultilevel"/>
    <w:tmpl w:val="2E0A96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3E4"/>
    <w:multiLevelType w:val="hybridMultilevel"/>
    <w:tmpl w:val="80B0751E"/>
    <w:lvl w:ilvl="0" w:tplc="3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E9645E3"/>
    <w:multiLevelType w:val="hybridMultilevel"/>
    <w:tmpl w:val="AA1A4B5A"/>
    <w:lvl w:ilvl="0" w:tplc="E93C1EEC">
      <w:start w:val="1"/>
      <w:numFmt w:val="decimal"/>
      <w:lvlText w:val="%1)"/>
      <w:lvlJc w:val="left"/>
      <w:pPr>
        <w:ind w:left="1133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53" w:hanging="360"/>
      </w:pPr>
    </w:lvl>
    <w:lvl w:ilvl="2" w:tplc="3809001B" w:tentative="1">
      <w:start w:val="1"/>
      <w:numFmt w:val="lowerRoman"/>
      <w:lvlText w:val="%3."/>
      <w:lvlJc w:val="right"/>
      <w:pPr>
        <w:ind w:left="2573" w:hanging="180"/>
      </w:pPr>
    </w:lvl>
    <w:lvl w:ilvl="3" w:tplc="3809000F" w:tentative="1">
      <w:start w:val="1"/>
      <w:numFmt w:val="decimal"/>
      <w:lvlText w:val="%4."/>
      <w:lvlJc w:val="left"/>
      <w:pPr>
        <w:ind w:left="3293" w:hanging="360"/>
      </w:pPr>
    </w:lvl>
    <w:lvl w:ilvl="4" w:tplc="38090019" w:tentative="1">
      <w:start w:val="1"/>
      <w:numFmt w:val="lowerLetter"/>
      <w:lvlText w:val="%5."/>
      <w:lvlJc w:val="left"/>
      <w:pPr>
        <w:ind w:left="4013" w:hanging="360"/>
      </w:pPr>
    </w:lvl>
    <w:lvl w:ilvl="5" w:tplc="3809001B" w:tentative="1">
      <w:start w:val="1"/>
      <w:numFmt w:val="lowerRoman"/>
      <w:lvlText w:val="%6."/>
      <w:lvlJc w:val="right"/>
      <w:pPr>
        <w:ind w:left="4733" w:hanging="180"/>
      </w:pPr>
    </w:lvl>
    <w:lvl w:ilvl="6" w:tplc="3809000F" w:tentative="1">
      <w:start w:val="1"/>
      <w:numFmt w:val="decimal"/>
      <w:lvlText w:val="%7."/>
      <w:lvlJc w:val="left"/>
      <w:pPr>
        <w:ind w:left="5453" w:hanging="360"/>
      </w:pPr>
    </w:lvl>
    <w:lvl w:ilvl="7" w:tplc="38090019" w:tentative="1">
      <w:start w:val="1"/>
      <w:numFmt w:val="lowerLetter"/>
      <w:lvlText w:val="%8."/>
      <w:lvlJc w:val="left"/>
      <w:pPr>
        <w:ind w:left="6173" w:hanging="360"/>
      </w:pPr>
    </w:lvl>
    <w:lvl w:ilvl="8" w:tplc="3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0FC77923"/>
    <w:multiLevelType w:val="hybridMultilevel"/>
    <w:tmpl w:val="FE2ED770"/>
    <w:lvl w:ilvl="0" w:tplc="7C1E2B80">
      <w:start w:val="1"/>
      <w:numFmt w:val="decimal"/>
      <w:lvlText w:val="%1."/>
      <w:lvlJc w:val="left"/>
      <w:pPr>
        <w:ind w:left="12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0948A">
      <w:start w:val="1"/>
      <w:numFmt w:val="lowerLetter"/>
      <w:lvlText w:val="%2"/>
      <w:lvlJc w:val="left"/>
      <w:pPr>
        <w:ind w:left="18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6315C">
      <w:start w:val="1"/>
      <w:numFmt w:val="lowerRoman"/>
      <w:lvlText w:val="%3"/>
      <w:lvlJc w:val="left"/>
      <w:pPr>
        <w:ind w:left="25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B26F36">
      <w:start w:val="1"/>
      <w:numFmt w:val="decimal"/>
      <w:lvlText w:val="%4"/>
      <w:lvlJc w:val="left"/>
      <w:pPr>
        <w:ind w:left="32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A4D32">
      <w:start w:val="1"/>
      <w:numFmt w:val="lowerLetter"/>
      <w:lvlText w:val="%5"/>
      <w:lvlJc w:val="left"/>
      <w:pPr>
        <w:ind w:left="40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7B74">
      <w:start w:val="1"/>
      <w:numFmt w:val="lowerRoman"/>
      <w:lvlText w:val="%6"/>
      <w:lvlJc w:val="left"/>
      <w:pPr>
        <w:ind w:left="47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24896">
      <w:start w:val="1"/>
      <w:numFmt w:val="decimal"/>
      <w:lvlText w:val="%7"/>
      <w:lvlJc w:val="left"/>
      <w:pPr>
        <w:ind w:left="54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28532">
      <w:start w:val="1"/>
      <w:numFmt w:val="lowerLetter"/>
      <w:lvlText w:val="%8"/>
      <w:lvlJc w:val="left"/>
      <w:pPr>
        <w:ind w:left="61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2CA0E">
      <w:start w:val="1"/>
      <w:numFmt w:val="lowerRoman"/>
      <w:lvlText w:val="%9"/>
      <w:lvlJc w:val="left"/>
      <w:pPr>
        <w:ind w:left="68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61E37"/>
    <w:multiLevelType w:val="hybridMultilevel"/>
    <w:tmpl w:val="DDC2F89C"/>
    <w:lvl w:ilvl="0" w:tplc="FFFFFFFF">
      <w:start w:val="1"/>
      <w:numFmt w:val="decimal"/>
      <w:lvlText w:val="%1)"/>
      <w:lvlJc w:val="left"/>
      <w:pPr>
        <w:ind w:left="1493" w:hanging="360"/>
      </w:pPr>
    </w:lvl>
    <w:lvl w:ilvl="1" w:tplc="FFFFFFFF" w:tentative="1">
      <w:start w:val="1"/>
      <w:numFmt w:val="lowerLetter"/>
      <w:lvlText w:val="%2."/>
      <w:lvlJc w:val="left"/>
      <w:pPr>
        <w:ind w:left="2213" w:hanging="360"/>
      </w:pPr>
    </w:lvl>
    <w:lvl w:ilvl="2" w:tplc="FFFFFFFF" w:tentative="1">
      <w:start w:val="1"/>
      <w:numFmt w:val="lowerRoman"/>
      <w:lvlText w:val="%3."/>
      <w:lvlJc w:val="right"/>
      <w:pPr>
        <w:ind w:left="2933" w:hanging="180"/>
      </w:pPr>
    </w:lvl>
    <w:lvl w:ilvl="3" w:tplc="FFFFFFFF" w:tentative="1">
      <w:start w:val="1"/>
      <w:numFmt w:val="decimal"/>
      <w:lvlText w:val="%4."/>
      <w:lvlJc w:val="left"/>
      <w:pPr>
        <w:ind w:left="3653" w:hanging="360"/>
      </w:pPr>
    </w:lvl>
    <w:lvl w:ilvl="4" w:tplc="FFFFFFFF" w:tentative="1">
      <w:start w:val="1"/>
      <w:numFmt w:val="lowerLetter"/>
      <w:lvlText w:val="%5."/>
      <w:lvlJc w:val="left"/>
      <w:pPr>
        <w:ind w:left="4373" w:hanging="360"/>
      </w:pPr>
    </w:lvl>
    <w:lvl w:ilvl="5" w:tplc="FFFFFFFF" w:tentative="1">
      <w:start w:val="1"/>
      <w:numFmt w:val="lowerRoman"/>
      <w:lvlText w:val="%6."/>
      <w:lvlJc w:val="right"/>
      <w:pPr>
        <w:ind w:left="5093" w:hanging="180"/>
      </w:pPr>
    </w:lvl>
    <w:lvl w:ilvl="6" w:tplc="FFFFFFFF" w:tentative="1">
      <w:start w:val="1"/>
      <w:numFmt w:val="decimal"/>
      <w:lvlText w:val="%7."/>
      <w:lvlJc w:val="left"/>
      <w:pPr>
        <w:ind w:left="5813" w:hanging="360"/>
      </w:pPr>
    </w:lvl>
    <w:lvl w:ilvl="7" w:tplc="FFFFFFFF" w:tentative="1">
      <w:start w:val="1"/>
      <w:numFmt w:val="lowerLetter"/>
      <w:lvlText w:val="%8."/>
      <w:lvlJc w:val="left"/>
      <w:pPr>
        <w:ind w:left="6533" w:hanging="360"/>
      </w:pPr>
    </w:lvl>
    <w:lvl w:ilvl="8" w:tplc="FFFFFFFF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6" w15:restartNumberingAfterBreak="0">
    <w:nsid w:val="11CB41FF"/>
    <w:multiLevelType w:val="hybridMultilevel"/>
    <w:tmpl w:val="17A202DC"/>
    <w:lvl w:ilvl="0" w:tplc="23840A12">
      <w:start w:val="1"/>
      <w:numFmt w:val="bullet"/>
      <w:lvlText w:val="-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748DCE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26636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10B01C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C051A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5C3E48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64448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EEC3C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237CC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80E96"/>
    <w:multiLevelType w:val="hybridMultilevel"/>
    <w:tmpl w:val="87041636"/>
    <w:lvl w:ilvl="0" w:tplc="58588E4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47B7A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CFD0C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A0208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812B6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02838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2F432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A61884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80804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9E71DB"/>
    <w:multiLevelType w:val="hybridMultilevel"/>
    <w:tmpl w:val="7DC80028"/>
    <w:lvl w:ilvl="0" w:tplc="48B6C5A4">
      <w:start w:val="1"/>
      <w:numFmt w:val="lowerLetter"/>
      <w:lvlText w:val="%1."/>
      <w:lvlJc w:val="left"/>
      <w:pPr>
        <w:ind w:left="77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AD3BC">
      <w:start w:val="1"/>
      <w:numFmt w:val="lowerLetter"/>
      <w:lvlText w:val="%2"/>
      <w:lvlJc w:val="left"/>
      <w:pPr>
        <w:ind w:left="149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8AAC2">
      <w:start w:val="1"/>
      <w:numFmt w:val="lowerRoman"/>
      <w:lvlText w:val="%3"/>
      <w:lvlJc w:val="left"/>
      <w:pPr>
        <w:ind w:left="221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A6DE2">
      <w:start w:val="1"/>
      <w:numFmt w:val="decimal"/>
      <w:lvlText w:val="%4"/>
      <w:lvlJc w:val="left"/>
      <w:pPr>
        <w:ind w:left="293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88FD2">
      <w:start w:val="1"/>
      <w:numFmt w:val="lowerLetter"/>
      <w:lvlText w:val="%5"/>
      <w:lvlJc w:val="left"/>
      <w:pPr>
        <w:ind w:left="365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620D0">
      <w:start w:val="1"/>
      <w:numFmt w:val="lowerRoman"/>
      <w:lvlText w:val="%6"/>
      <w:lvlJc w:val="left"/>
      <w:pPr>
        <w:ind w:left="437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454B6">
      <w:start w:val="1"/>
      <w:numFmt w:val="decimal"/>
      <w:lvlText w:val="%7"/>
      <w:lvlJc w:val="left"/>
      <w:pPr>
        <w:ind w:left="509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645DA">
      <w:start w:val="1"/>
      <w:numFmt w:val="lowerLetter"/>
      <w:lvlText w:val="%8"/>
      <w:lvlJc w:val="left"/>
      <w:pPr>
        <w:ind w:left="581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03B3C">
      <w:start w:val="1"/>
      <w:numFmt w:val="lowerRoman"/>
      <w:lvlText w:val="%9"/>
      <w:lvlJc w:val="left"/>
      <w:pPr>
        <w:ind w:left="653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E028E1"/>
    <w:multiLevelType w:val="hybridMultilevel"/>
    <w:tmpl w:val="C8C2336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E387D74"/>
    <w:multiLevelType w:val="hybridMultilevel"/>
    <w:tmpl w:val="2F203A0A"/>
    <w:lvl w:ilvl="0" w:tplc="17D812A4">
      <w:start w:val="1"/>
      <w:numFmt w:val="decimal"/>
      <w:lvlText w:val="%1."/>
      <w:lvlJc w:val="left"/>
      <w:pPr>
        <w:ind w:left="13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E23BA">
      <w:start w:val="1"/>
      <w:numFmt w:val="lowerLetter"/>
      <w:lvlText w:val="%2."/>
      <w:lvlJc w:val="left"/>
      <w:pPr>
        <w:ind w:left="12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E646A">
      <w:start w:val="1"/>
      <w:numFmt w:val="lowerRoman"/>
      <w:lvlText w:val="%3."/>
      <w:lvlJc w:val="left"/>
      <w:pPr>
        <w:ind w:left="27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67D66">
      <w:start w:val="1"/>
      <w:numFmt w:val="decimal"/>
      <w:lvlText w:val="%4"/>
      <w:lvlJc w:val="left"/>
      <w:pPr>
        <w:ind w:left="3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41F92">
      <w:start w:val="1"/>
      <w:numFmt w:val="lowerLetter"/>
      <w:lvlText w:val="%5"/>
      <w:lvlJc w:val="left"/>
      <w:pPr>
        <w:ind w:left="42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0717C">
      <w:start w:val="1"/>
      <w:numFmt w:val="lowerRoman"/>
      <w:lvlText w:val="%6"/>
      <w:lvlJc w:val="left"/>
      <w:pPr>
        <w:ind w:left="49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87038">
      <w:start w:val="1"/>
      <w:numFmt w:val="decimal"/>
      <w:lvlText w:val="%7"/>
      <w:lvlJc w:val="left"/>
      <w:pPr>
        <w:ind w:left="56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615FC">
      <w:start w:val="1"/>
      <w:numFmt w:val="lowerLetter"/>
      <w:lvlText w:val="%8"/>
      <w:lvlJc w:val="left"/>
      <w:pPr>
        <w:ind w:left="63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263DAE">
      <w:start w:val="1"/>
      <w:numFmt w:val="lowerRoman"/>
      <w:lvlText w:val="%9"/>
      <w:lvlJc w:val="left"/>
      <w:pPr>
        <w:ind w:left="71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08250F"/>
    <w:multiLevelType w:val="hybridMultilevel"/>
    <w:tmpl w:val="D13A3A4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82C9D"/>
    <w:multiLevelType w:val="hybridMultilevel"/>
    <w:tmpl w:val="8A7AF3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028FE"/>
    <w:multiLevelType w:val="hybridMultilevel"/>
    <w:tmpl w:val="C8C2336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C803FC"/>
    <w:multiLevelType w:val="hybridMultilevel"/>
    <w:tmpl w:val="27FA1C8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85FEB"/>
    <w:multiLevelType w:val="hybridMultilevel"/>
    <w:tmpl w:val="0C50AFAA"/>
    <w:lvl w:ilvl="0" w:tplc="2F485F80">
      <w:start w:val="1"/>
      <w:numFmt w:val="decimal"/>
      <w:lvlText w:val="%1."/>
      <w:lvlJc w:val="left"/>
      <w:pPr>
        <w:ind w:left="77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AF114A1"/>
    <w:multiLevelType w:val="hybridMultilevel"/>
    <w:tmpl w:val="5038FF44"/>
    <w:lvl w:ilvl="0" w:tplc="6B087B5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46820">
      <w:start w:val="1"/>
      <w:numFmt w:val="decimal"/>
      <w:lvlText w:val="%2)"/>
      <w:lvlJc w:val="left"/>
      <w:pPr>
        <w:ind w:left="1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5404BC">
      <w:start w:val="1"/>
      <w:numFmt w:val="lowerRoman"/>
      <w:lvlText w:val="%3"/>
      <w:lvlJc w:val="left"/>
      <w:pPr>
        <w:ind w:left="25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18229A">
      <w:start w:val="1"/>
      <w:numFmt w:val="decimal"/>
      <w:lvlText w:val="%4"/>
      <w:lvlJc w:val="left"/>
      <w:pPr>
        <w:ind w:left="33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26ACE2">
      <w:start w:val="1"/>
      <w:numFmt w:val="lowerLetter"/>
      <w:lvlText w:val="%5"/>
      <w:lvlJc w:val="left"/>
      <w:pPr>
        <w:ind w:left="40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96A524">
      <w:start w:val="1"/>
      <w:numFmt w:val="lowerRoman"/>
      <w:lvlText w:val="%6"/>
      <w:lvlJc w:val="left"/>
      <w:pPr>
        <w:ind w:left="47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C12A4">
      <w:start w:val="1"/>
      <w:numFmt w:val="decimal"/>
      <w:lvlText w:val="%7"/>
      <w:lvlJc w:val="left"/>
      <w:pPr>
        <w:ind w:left="54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0E538">
      <w:start w:val="1"/>
      <w:numFmt w:val="lowerLetter"/>
      <w:lvlText w:val="%8"/>
      <w:lvlJc w:val="left"/>
      <w:pPr>
        <w:ind w:left="61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443FFE">
      <w:start w:val="1"/>
      <w:numFmt w:val="lowerRoman"/>
      <w:lvlText w:val="%9"/>
      <w:lvlJc w:val="left"/>
      <w:pPr>
        <w:ind w:left="69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8B63F5"/>
    <w:multiLevelType w:val="hybridMultilevel"/>
    <w:tmpl w:val="CB66B2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87551"/>
    <w:multiLevelType w:val="hybridMultilevel"/>
    <w:tmpl w:val="0AEEC15E"/>
    <w:lvl w:ilvl="0" w:tplc="E92A9648">
      <w:start w:val="3"/>
      <w:numFmt w:val="lowerLetter"/>
      <w:lvlText w:val="%1."/>
      <w:lvlJc w:val="left"/>
      <w:pPr>
        <w:ind w:left="773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0788A">
      <w:start w:val="1"/>
      <w:numFmt w:val="decimal"/>
      <w:lvlText w:val="%2)"/>
      <w:lvlJc w:val="left"/>
      <w:pPr>
        <w:ind w:left="1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FCE966">
      <w:start w:val="1"/>
      <w:numFmt w:val="lowerRoman"/>
      <w:lvlText w:val="%3"/>
      <w:lvlJc w:val="left"/>
      <w:pPr>
        <w:ind w:left="25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CC79D6">
      <w:start w:val="1"/>
      <w:numFmt w:val="decimal"/>
      <w:lvlText w:val="%4"/>
      <w:lvlJc w:val="left"/>
      <w:pPr>
        <w:ind w:left="33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D07582">
      <w:start w:val="1"/>
      <w:numFmt w:val="lowerLetter"/>
      <w:lvlText w:val="%5"/>
      <w:lvlJc w:val="left"/>
      <w:pPr>
        <w:ind w:left="40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667D6">
      <w:start w:val="1"/>
      <w:numFmt w:val="lowerRoman"/>
      <w:lvlText w:val="%6"/>
      <w:lvlJc w:val="left"/>
      <w:pPr>
        <w:ind w:left="47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8D0B0">
      <w:start w:val="1"/>
      <w:numFmt w:val="decimal"/>
      <w:lvlText w:val="%7"/>
      <w:lvlJc w:val="left"/>
      <w:pPr>
        <w:ind w:left="54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88320">
      <w:start w:val="1"/>
      <w:numFmt w:val="lowerLetter"/>
      <w:lvlText w:val="%8"/>
      <w:lvlJc w:val="left"/>
      <w:pPr>
        <w:ind w:left="61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26CDA">
      <w:start w:val="1"/>
      <w:numFmt w:val="lowerRoman"/>
      <w:lvlText w:val="%9"/>
      <w:lvlJc w:val="left"/>
      <w:pPr>
        <w:ind w:left="69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880993"/>
    <w:multiLevelType w:val="hybridMultilevel"/>
    <w:tmpl w:val="17A0C6B2"/>
    <w:lvl w:ilvl="0" w:tplc="40D0FD0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C0650">
      <w:start w:val="1"/>
      <w:numFmt w:val="decimal"/>
      <w:lvlText w:val="%2)"/>
      <w:lvlJc w:val="left"/>
      <w:pPr>
        <w:ind w:left="20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8D90A">
      <w:start w:val="1"/>
      <w:numFmt w:val="lowerRoman"/>
      <w:lvlText w:val="%3"/>
      <w:lvlJc w:val="left"/>
      <w:pPr>
        <w:ind w:left="24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AD832">
      <w:start w:val="1"/>
      <w:numFmt w:val="decimal"/>
      <w:lvlText w:val="%4"/>
      <w:lvlJc w:val="left"/>
      <w:pPr>
        <w:ind w:left="3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68111C">
      <w:start w:val="1"/>
      <w:numFmt w:val="lowerLetter"/>
      <w:lvlText w:val="%5"/>
      <w:lvlJc w:val="left"/>
      <w:pPr>
        <w:ind w:left="3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089824">
      <w:start w:val="1"/>
      <w:numFmt w:val="lowerRoman"/>
      <w:lvlText w:val="%6"/>
      <w:lvlJc w:val="left"/>
      <w:pPr>
        <w:ind w:left="4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812A2">
      <w:start w:val="1"/>
      <w:numFmt w:val="decimal"/>
      <w:lvlText w:val="%7"/>
      <w:lvlJc w:val="left"/>
      <w:pPr>
        <w:ind w:left="5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41544">
      <w:start w:val="1"/>
      <w:numFmt w:val="lowerLetter"/>
      <w:lvlText w:val="%8"/>
      <w:lvlJc w:val="left"/>
      <w:pPr>
        <w:ind w:left="6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E9DE">
      <w:start w:val="1"/>
      <w:numFmt w:val="lowerRoman"/>
      <w:lvlText w:val="%9"/>
      <w:lvlJc w:val="left"/>
      <w:pPr>
        <w:ind w:left="6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8034F1"/>
    <w:multiLevelType w:val="hybridMultilevel"/>
    <w:tmpl w:val="9C968C9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50A1C"/>
    <w:multiLevelType w:val="hybridMultilevel"/>
    <w:tmpl w:val="0C743CDE"/>
    <w:lvl w:ilvl="0" w:tplc="7DCEB926">
      <w:start w:val="2"/>
      <w:numFmt w:val="lowerLetter"/>
      <w:lvlText w:val="%1)"/>
      <w:lvlJc w:val="left"/>
      <w:pPr>
        <w:ind w:left="1577"/>
      </w:pPr>
      <w:rPr>
        <w:rFonts w:ascii="Tahoma" w:eastAsia="Tahoma" w:hAnsi="Tahoma" w:cs="Tahom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0149E">
      <w:start w:val="1"/>
      <w:numFmt w:val="lowerLetter"/>
      <w:lvlText w:val="%2."/>
      <w:lvlJc w:val="left"/>
      <w:pPr>
        <w:ind w:left="20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044C4">
      <w:start w:val="1"/>
      <w:numFmt w:val="lowerRoman"/>
      <w:lvlText w:val="%3"/>
      <w:lvlJc w:val="left"/>
      <w:pPr>
        <w:ind w:left="2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E1230">
      <w:start w:val="1"/>
      <w:numFmt w:val="decimal"/>
      <w:lvlText w:val="%4"/>
      <w:lvlJc w:val="left"/>
      <w:pPr>
        <w:ind w:left="3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2140C">
      <w:start w:val="1"/>
      <w:numFmt w:val="lowerLetter"/>
      <w:lvlText w:val="%5"/>
      <w:lvlJc w:val="left"/>
      <w:pPr>
        <w:ind w:left="4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A0252C">
      <w:start w:val="1"/>
      <w:numFmt w:val="lowerRoman"/>
      <w:lvlText w:val="%6"/>
      <w:lvlJc w:val="left"/>
      <w:pPr>
        <w:ind w:left="4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E95C6">
      <w:start w:val="1"/>
      <w:numFmt w:val="decimal"/>
      <w:lvlText w:val="%7"/>
      <w:lvlJc w:val="left"/>
      <w:pPr>
        <w:ind w:left="5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0F29C">
      <w:start w:val="1"/>
      <w:numFmt w:val="lowerLetter"/>
      <w:lvlText w:val="%8"/>
      <w:lvlJc w:val="left"/>
      <w:pPr>
        <w:ind w:left="6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CF946">
      <w:start w:val="1"/>
      <w:numFmt w:val="lowerRoman"/>
      <w:lvlText w:val="%9"/>
      <w:lvlJc w:val="left"/>
      <w:pPr>
        <w:ind w:left="7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FB291B"/>
    <w:multiLevelType w:val="hybridMultilevel"/>
    <w:tmpl w:val="C8C2336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178634A"/>
    <w:multiLevelType w:val="hybridMultilevel"/>
    <w:tmpl w:val="D9C02E26"/>
    <w:lvl w:ilvl="0" w:tplc="380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24" w15:restartNumberingAfterBreak="0">
    <w:nsid w:val="42E75E26"/>
    <w:multiLevelType w:val="hybridMultilevel"/>
    <w:tmpl w:val="BCE2A568"/>
    <w:lvl w:ilvl="0" w:tplc="8C2ABA4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677FA">
      <w:start w:val="1"/>
      <w:numFmt w:val="lowerLetter"/>
      <w:lvlText w:val="%2"/>
      <w:lvlJc w:val="left"/>
      <w:pPr>
        <w:ind w:left="1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42844">
      <w:start w:val="1"/>
      <w:numFmt w:val="lowerLetter"/>
      <w:lvlRestart w:val="0"/>
      <w:lvlText w:val="%3."/>
      <w:lvlJc w:val="left"/>
      <w:pPr>
        <w:ind w:left="8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8217F6">
      <w:start w:val="1"/>
      <w:numFmt w:val="decimal"/>
      <w:lvlText w:val="%4"/>
      <w:lvlJc w:val="left"/>
      <w:pPr>
        <w:ind w:left="29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448476">
      <w:start w:val="1"/>
      <w:numFmt w:val="lowerLetter"/>
      <w:lvlText w:val="%5"/>
      <w:lvlJc w:val="left"/>
      <w:pPr>
        <w:ind w:left="36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8C1CC">
      <w:start w:val="1"/>
      <w:numFmt w:val="lowerRoman"/>
      <w:lvlText w:val="%6"/>
      <w:lvlJc w:val="left"/>
      <w:pPr>
        <w:ind w:left="43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F094D6">
      <w:start w:val="1"/>
      <w:numFmt w:val="decimal"/>
      <w:lvlText w:val="%7"/>
      <w:lvlJc w:val="left"/>
      <w:pPr>
        <w:ind w:left="5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27276">
      <w:start w:val="1"/>
      <w:numFmt w:val="lowerLetter"/>
      <w:lvlText w:val="%8"/>
      <w:lvlJc w:val="left"/>
      <w:pPr>
        <w:ind w:left="5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6AAF6">
      <w:start w:val="1"/>
      <w:numFmt w:val="lowerRoman"/>
      <w:lvlText w:val="%9"/>
      <w:lvlJc w:val="left"/>
      <w:pPr>
        <w:ind w:left="6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404F44"/>
    <w:multiLevelType w:val="hybridMultilevel"/>
    <w:tmpl w:val="4DBA5466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F7F039E"/>
    <w:multiLevelType w:val="hybridMultilevel"/>
    <w:tmpl w:val="DDC2F89C"/>
    <w:lvl w:ilvl="0" w:tplc="38090011">
      <w:start w:val="1"/>
      <w:numFmt w:val="decimal"/>
      <w:lvlText w:val="%1)"/>
      <w:lvlJc w:val="left"/>
      <w:pPr>
        <w:ind w:left="1493" w:hanging="360"/>
      </w:pPr>
    </w:lvl>
    <w:lvl w:ilvl="1" w:tplc="38090019" w:tentative="1">
      <w:start w:val="1"/>
      <w:numFmt w:val="lowerLetter"/>
      <w:lvlText w:val="%2."/>
      <w:lvlJc w:val="left"/>
      <w:pPr>
        <w:ind w:left="2213" w:hanging="360"/>
      </w:pPr>
    </w:lvl>
    <w:lvl w:ilvl="2" w:tplc="3809001B" w:tentative="1">
      <w:start w:val="1"/>
      <w:numFmt w:val="lowerRoman"/>
      <w:lvlText w:val="%3."/>
      <w:lvlJc w:val="right"/>
      <w:pPr>
        <w:ind w:left="2933" w:hanging="180"/>
      </w:pPr>
    </w:lvl>
    <w:lvl w:ilvl="3" w:tplc="3809000F" w:tentative="1">
      <w:start w:val="1"/>
      <w:numFmt w:val="decimal"/>
      <w:lvlText w:val="%4."/>
      <w:lvlJc w:val="left"/>
      <w:pPr>
        <w:ind w:left="3653" w:hanging="360"/>
      </w:pPr>
    </w:lvl>
    <w:lvl w:ilvl="4" w:tplc="38090019" w:tentative="1">
      <w:start w:val="1"/>
      <w:numFmt w:val="lowerLetter"/>
      <w:lvlText w:val="%5."/>
      <w:lvlJc w:val="left"/>
      <w:pPr>
        <w:ind w:left="4373" w:hanging="360"/>
      </w:pPr>
    </w:lvl>
    <w:lvl w:ilvl="5" w:tplc="3809001B" w:tentative="1">
      <w:start w:val="1"/>
      <w:numFmt w:val="lowerRoman"/>
      <w:lvlText w:val="%6."/>
      <w:lvlJc w:val="right"/>
      <w:pPr>
        <w:ind w:left="5093" w:hanging="180"/>
      </w:pPr>
    </w:lvl>
    <w:lvl w:ilvl="6" w:tplc="3809000F" w:tentative="1">
      <w:start w:val="1"/>
      <w:numFmt w:val="decimal"/>
      <w:lvlText w:val="%7."/>
      <w:lvlJc w:val="left"/>
      <w:pPr>
        <w:ind w:left="5813" w:hanging="360"/>
      </w:pPr>
    </w:lvl>
    <w:lvl w:ilvl="7" w:tplc="38090019" w:tentative="1">
      <w:start w:val="1"/>
      <w:numFmt w:val="lowerLetter"/>
      <w:lvlText w:val="%8."/>
      <w:lvlJc w:val="left"/>
      <w:pPr>
        <w:ind w:left="6533" w:hanging="360"/>
      </w:pPr>
    </w:lvl>
    <w:lvl w:ilvl="8" w:tplc="3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7" w15:restartNumberingAfterBreak="0">
    <w:nsid w:val="50EA73FC"/>
    <w:multiLevelType w:val="hybridMultilevel"/>
    <w:tmpl w:val="D896871E"/>
    <w:lvl w:ilvl="0" w:tplc="2D349A5E">
      <w:start w:val="1"/>
      <w:numFmt w:val="bullet"/>
      <w:lvlText w:val="-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86D7C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4E83A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C9E88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887FC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EA2450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4B4A8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E310C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8C8F6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86702B"/>
    <w:multiLevelType w:val="hybridMultilevel"/>
    <w:tmpl w:val="EA34741A"/>
    <w:lvl w:ilvl="0" w:tplc="899E1A8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E6B8B0">
      <w:start w:val="1"/>
      <w:numFmt w:val="decimal"/>
      <w:lvlText w:val="%2)"/>
      <w:lvlJc w:val="left"/>
      <w:pPr>
        <w:ind w:left="20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0CCDE">
      <w:start w:val="1"/>
      <w:numFmt w:val="lowerRoman"/>
      <w:lvlText w:val="%3"/>
      <w:lvlJc w:val="left"/>
      <w:pPr>
        <w:ind w:left="24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0D4FC">
      <w:start w:val="1"/>
      <w:numFmt w:val="decimal"/>
      <w:lvlText w:val="%4"/>
      <w:lvlJc w:val="left"/>
      <w:pPr>
        <w:ind w:left="3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7CE476">
      <w:start w:val="1"/>
      <w:numFmt w:val="lowerLetter"/>
      <w:lvlText w:val="%5"/>
      <w:lvlJc w:val="left"/>
      <w:pPr>
        <w:ind w:left="3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62F62">
      <w:start w:val="1"/>
      <w:numFmt w:val="lowerRoman"/>
      <w:lvlText w:val="%6"/>
      <w:lvlJc w:val="left"/>
      <w:pPr>
        <w:ind w:left="4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648A7A">
      <w:start w:val="1"/>
      <w:numFmt w:val="decimal"/>
      <w:lvlText w:val="%7"/>
      <w:lvlJc w:val="left"/>
      <w:pPr>
        <w:ind w:left="5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505B58">
      <w:start w:val="1"/>
      <w:numFmt w:val="lowerLetter"/>
      <w:lvlText w:val="%8"/>
      <w:lvlJc w:val="left"/>
      <w:pPr>
        <w:ind w:left="6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01B8E">
      <w:start w:val="1"/>
      <w:numFmt w:val="lowerRoman"/>
      <w:lvlText w:val="%9"/>
      <w:lvlJc w:val="left"/>
      <w:pPr>
        <w:ind w:left="6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D71ECE"/>
    <w:multiLevelType w:val="hybridMultilevel"/>
    <w:tmpl w:val="F3F46574"/>
    <w:lvl w:ilvl="0" w:tplc="380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30" w15:restartNumberingAfterBreak="0">
    <w:nsid w:val="61A013D7"/>
    <w:multiLevelType w:val="hybridMultilevel"/>
    <w:tmpl w:val="CBA2A8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F47C3"/>
    <w:multiLevelType w:val="hybridMultilevel"/>
    <w:tmpl w:val="7B7A5946"/>
    <w:lvl w:ilvl="0" w:tplc="9C50471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02E9F8">
      <w:start w:val="1"/>
      <w:numFmt w:val="decimal"/>
      <w:lvlText w:val="%2)"/>
      <w:lvlJc w:val="left"/>
      <w:pPr>
        <w:ind w:left="1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C0344">
      <w:start w:val="1"/>
      <w:numFmt w:val="lowerRoman"/>
      <w:lvlText w:val="%3"/>
      <w:lvlJc w:val="left"/>
      <w:pPr>
        <w:ind w:left="18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45BD2">
      <w:start w:val="1"/>
      <w:numFmt w:val="decimal"/>
      <w:lvlText w:val="%4"/>
      <w:lvlJc w:val="left"/>
      <w:pPr>
        <w:ind w:left="25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458C">
      <w:start w:val="1"/>
      <w:numFmt w:val="lowerLetter"/>
      <w:lvlText w:val="%5"/>
      <w:lvlJc w:val="left"/>
      <w:pPr>
        <w:ind w:left="32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46F2A">
      <w:start w:val="1"/>
      <w:numFmt w:val="lowerRoman"/>
      <w:lvlText w:val="%6"/>
      <w:lvlJc w:val="left"/>
      <w:pPr>
        <w:ind w:left="40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6AB84">
      <w:start w:val="1"/>
      <w:numFmt w:val="decimal"/>
      <w:lvlText w:val="%7"/>
      <w:lvlJc w:val="left"/>
      <w:pPr>
        <w:ind w:left="47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01CE4">
      <w:start w:val="1"/>
      <w:numFmt w:val="lowerLetter"/>
      <w:lvlText w:val="%8"/>
      <w:lvlJc w:val="left"/>
      <w:pPr>
        <w:ind w:left="54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30E166">
      <w:start w:val="1"/>
      <w:numFmt w:val="lowerRoman"/>
      <w:lvlText w:val="%9"/>
      <w:lvlJc w:val="left"/>
      <w:pPr>
        <w:ind w:left="61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80021D"/>
    <w:multiLevelType w:val="hybridMultilevel"/>
    <w:tmpl w:val="6A62C2A4"/>
    <w:lvl w:ilvl="0" w:tplc="380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33" w15:restartNumberingAfterBreak="0">
    <w:nsid w:val="6F2959F2"/>
    <w:multiLevelType w:val="hybridMultilevel"/>
    <w:tmpl w:val="DDC2F89C"/>
    <w:lvl w:ilvl="0" w:tplc="FFFFFFFF">
      <w:start w:val="1"/>
      <w:numFmt w:val="decimal"/>
      <w:lvlText w:val="%1)"/>
      <w:lvlJc w:val="left"/>
      <w:pPr>
        <w:ind w:left="1493" w:hanging="360"/>
      </w:pPr>
    </w:lvl>
    <w:lvl w:ilvl="1" w:tplc="FFFFFFFF" w:tentative="1">
      <w:start w:val="1"/>
      <w:numFmt w:val="lowerLetter"/>
      <w:lvlText w:val="%2."/>
      <w:lvlJc w:val="left"/>
      <w:pPr>
        <w:ind w:left="2213" w:hanging="360"/>
      </w:pPr>
    </w:lvl>
    <w:lvl w:ilvl="2" w:tplc="FFFFFFFF" w:tentative="1">
      <w:start w:val="1"/>
      <w:numFmt w:val="lowerRoman"/>
      <w:lvlText w:val="%3."/>
      <w:lvlJc w:val="right"/>
      <w:pPr>
        <w:ind w:left="2933" w:hanging="180"/>
      </w:pPr>
    </w:lvl>
    <w:lvl w:ilvl="3" w:tplc="FFFFFFFF" w:tentative="1">
      <w:start w:val="1"/>
      <w:numFmt w:val="decimal"/>
      <w:lvlText w:val="%4."/>
      <w:lvlJc w:val="left"/>
      <w:pPr>
        <w:ind w:left="3653" w:hanging="360"/>
      </w:pPr>
    </w:lvl>
    <w:lvl w:ilvl="4" w:tplc="FFFFFFFF" w:tentative="1">
      <w:start w:val="1"/>
      <w:numFmt w:val="lowerLetter"/>
      <w:lvlText w:val="%5."/>
      <w:lvlJc w:val="left"/>
      <w:pPr>
        <w:ind w:left="4373" w:hanging="360"/>
      </w:pPr>
    </w:lvl>
    <w:lvl w:ilvl="5" w:tplc="FFFFFFFF" w:tentative="1">
      <w:start w:val="1"/>
      <w:numFmt w:val="lowerRoman"/>
      <w:lvlText w:val="%6."/>
      <w:lvlJc w:val="right"/>
      <w:pPr>
        <w:ind w:left="5093" w:hanging="180"/>
      </w:pPr>
    </w:lvl>
    <w:lvl w:ilvl="6" w:tplc="FFFFFFFF" w:tentative="1">
      <w:start w:val="1"/>
      <w:numFmt w:val="decimal"/>
      <w:lvlText w:val="%7."/>
      <w:lvlJc w:val="left"/>
      <w:pPr>
        <w:ind w:left="5813" w:hanging="360"/>
      </w:pPr>
    </w:lvl>
    <w:lvl w:ilvl="7" w:tplc="FFFFFFFF" w:tentative="1">
      <w:start w:val="1"/>
      <w:numFmt w:val="lowerLetter"/>
      <w:lvlText w:val="%8."/>
      <w:lvlJc w:val="left"/>
      <w:pPr>
        <w:ind w:left="6533" w:hanging="360"/>
      </w:pPr>
    </w:lvl>
    <w:lvl w:ilvl="8" w:tplc="FFFFFFFF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4" w15:restartNumberingAfterBreak="0">
    <w:nsid w:val="7AF85708"/>
    <w:multiLevelType w:val="hybridMultilevel"/>
    <w:tmpl w:val="B26EC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46B65"/>
    <w:multiLevelType w:val="hybridMultilevel"/>
    <w:tmpl w:val="D78A5972"/>
    <w:lvl w:ilvl="0" w:tplc="FC34E536">
      <w:start w:val="2"/>
      <w:numFmt w:val="bullet"/>
      <w:lvlText w:val="-"/>
      <w:lvlJc w:val="left"/>
      <w:pPr>
        <w:ind w:left="362" w:hanging="360"/>
      </w:pPr>
      <w:rPr>
        <w:rFonts w:ascii="Tahoma" w:eastAsia="Tahoma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6" w15:restartNumberingAfterBreak="0">
    <w:nsid w:val="7C68709C"/>
    <w:multiLevelType w:val="hybridMultilevel"/>
    <w:tmpl w:val="C8C23364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703D5B"/>
    <w:multiLevelType w:val="hybridMultilevel"/>
    <w:tmpl w:val="AC6ADF3E"/>
    <w:lvl w:ilvl="0" w:tplc="38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499350124">
    <w:abstractNumId w:val="4"/>
  </w:num>
  <w:num w:numId="2" w16cid:durableId="1095323415">
    <w:abstractNumId w:val="8"/>
  </w:num>
  <w:num w:numId="3" w16cid:durableId="465126887">
    <w:abstractNumId w:val="31"/>
  </w:num>
  <w:num w:numId="4" w16cid:durableId="250242246">
    <w:abstractNumId w:val="28"/>
  </w:num>
  <w:num w:numId="5" w16cid:durableId="885336017">
    <w:abstractNumId w:val="19"/>
  </w:num>
  <w:num w:numId="6" w16cid:durableId="1276058202">
    <w:abstractNumId w:val="18"/>
  </w:num>
  <w:num w:numId="7" w16cid:durableId="646323798">
    <w:abstractNumId w:val="16"/>
  </w:num>
  <w:num w:numId="8" w16cid:durableId="1299259502">
    <w:abstractNumId w:val="21"/>
  </w:num>
  <w:num w:numId="9" w16cid:durableId="870647872">
    <w:abstractNumId w:val="24"/>
  </w:num>
  <w:num w:numId="10" w16cid:durableId="1084498001">
    <w:abstractNumId w:val="10"/>
  </w:num>
  <w:num w:numId="11" w16cid:durableId="916476474">
    <w:abstractNumId w:val="27"/>
  </w:num>
  <w:num w:numId="12" w16cid:durableId="534805528">
    <w:abstractNumId w:val="6"/>
  </w:num>
  <w:num w:numId="13" w16cid:durableId="354158261">
    <w:abstractNumId w:val="0"/>
  </w:num>
  <w:num w:numId="14" w16cid:durableId="347682938">
    <w:abstractNumId w:val="7"/>
  </w:num>
  <w:num w:numId="15" w16cid:durableId="1314677942">
    <w:abstractNumId w:val="36"/>
  </w:num>
  <w:num w:numId="16" w16cid:durableId="167908703">
    <w:abstractNumId w:val="25"/>
  </w:num>
  <w:num w:numId="17" w16cid:durableId="1292977668">
    <w:abstractNumId w:val="15"/>
  </w:num>
  <w:num w:numId="18" w16cid:durableId="1585843619">
    <w:abstractNumId w:val="30"/>
  </w:num>
  <w:num w:numId="19" w16cid:durableId="363335062">
    <w:abstractNumId w:val="29"/>
  </w:num>
  <w:num w:numId="20" w16cid:durableId="2083326831">
    <w:abstractNumId w:val="23"/>
  </w:num>
  <w:num w:numId="21" w16cid:durableId="779953550">
    <w:abstractNumId w:val="32"/>
  </w:num>
  <w:num w:numId="22" w16cid:durableId="2136944756">
    <w:abstractNumId w:val="2"/>
  </w:num>
  <w:num w:numId="23" w16cid:durableId="1577788811">
    <w:abstractNumId w:val="1"/>
  </w:num>
  <w:num w:numId="24" w16cid:durableId="226572753">
    <w:abstractNumId w:val="34"/>
  </w:num>
  <w:num w:numId="25" w16cid:durableId="1499031886">
    <w:abstractNumId w:val="20"/>
  </w:num>
  <w:num w:numId="26" w16cid:durableId="737872384">
    <w:abstractNumId w:val="12"/>
  </w:num>
  <w:num w:numId="27" w16cid:durableId="573587296">
    <w:abstractNumId w:val="37"/>
  </w:num>
  <w:num w:numId="28" w16cid:durableId="1208952251">
    <w:abstractNumId w:val="11"/>
  </w:num>
  <w:num w:numId="29" w16cid:durableId="1858763000">
    <w:abstractNumId w:val="14"/>
  </w:num>
  <w:num w:numId="30" w16cid:durableId="874852838">
    <w:abstractNumId w:val="35"/>
  </w:num>
  <w:num w:numId="31" w16cid:durableId="18314250">
    <w:abstractNumId w:val="9"/>
  </w:num>
  <w:num w:numId="32" w16cid:durableId="786855994">
    <w:abstractNumId w:val="22"/>
  </w:num>
  <w:num w:numId="33" w16cid:durableId="1351906066">
    <w:abstractNumId w:val="13"/>
  </w:num>
  <w:num w:numId="34" w16cid:durableId="620109670">
    <w:abstractNumId w:val="26"/>
  </w:num>
  <w:num w:numId="35" w16cid:durableId="1425762753">
    <w:abstractNumId w:val="33"/>
  </w:num>
  <w:num w:numId="36" w16cid:durableId="1035883713">
    <w:abstractNumId w:val="17"/>
  </w:num>
  <w:num w:numId="37" w16cid:durableId="1463844467">
    <w:abstractNumId w:val="5"/>
  </w:num>
  <w:num w:numId="38" w16cid:durableId="19747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8A"/>
    <w:rsid w:val="0000208C"/>
    <w:rsid w:val="00002A4B"/>
    <w:rsid w:val="0002628A"/>
    <w:rsid w:val="00045DDC"/>
    <w:rsid w:val="000A0180"/>
    <w:rsid w:val="000B56F7"/>
    <w:rsid w:val="000D5EC2"/>
    <w:rsid w:val="00146E02"/>
    <w:rsid w:val="00147886"/>
    <w:rsid w:val="00150DCD"/>
    <w:rsid w:val="001532BA"/>
    <w:rsid w:val="001F033B"/>
    <w:rsid w:val="0023779A"/>
    <w:rsid w:val="002718EC"/>
    <w:rsid w:val="00276B0B"/>
    <w:rsid w:val="00296327"/>
    <w:rsid w:val="002E5067"/>
    <w:rsid w:val="002E6071"/>
    <w:rsid w:val="00306C49"/>
    <w:rsid w:val="003071DB"/>
    <w:rsid w:val="00312819"/>
    <w:rsid w:val="00315385"/>
    <w:rsid w:val="00353F64"/>
    <w:rsid w:val="0038266E"/>
    <w:rsid w:val="003B7174"/>
    <w:rsid w:val="003D7DF4"/>
    <w:rsid w:val="003E0CDA"/>
    <w:rsid w:val="003F446B"/>
    <w:rsid w:val="00401125"/>
    <w:rsid w:val="00467CEB"/>
    <w:rsid w:val="004A6586"/>
    <w:rsid w:val="00530885"/>
    <w:rsid w:val="005543D1"/>
    <w:rsid w:val="005B491B"/>
    <w:rsid w:val="005F2000"/>
    <w:rsid w:val="00640871"/>
    <w:rsid w:val="00676B18"/>
    <w:rsid w:val="00697ED8"/>
    <w:rsid w:val="00723D76"/>
    <w:rsid w:val="007408EE"/>
    <w:rsid w:val="00745CF7"/>
    <w:rsid w:val="00761A91"/>
    <w:rsid w:val="00783555"/>
    <w:rsid w:val="007A6B78"/>
    <w:rsid w:val="007E1C07"/>
    <w:rsid w:val="00805B36"/>
    <w:rsid w:val="00817EBD"/>
    <w:rsid w:val="00842F00"/>
    <w:rsid w:val="008A398B"/>
    <w:rsid w:val="00914A4D"/>
    <w:rsid w:val="00925231"/>
    <w:rsid w:val="009A6F1C"/>
    <w:rsid w:val="009D6195"/>
    <w:rsid w:val="00A42D65"/>
    <w:rsid w:val="00AF725E"/>
    <w:rsid w:val="00B14143"/>
    <w:rsid w:val="00B214EC"/>
    <w:rsid w:val="00B3103B"/>
    <w:rsid w:val="00B7320D"/>
    <w:rsid w:val="00B82F7B"/>
    <w:rsid w:val="00B9642F"/>
    <w:rsid w:val="00C33D27"/>
    <w:rsid w:val="00C369A6"/>
    <w:rsid w:val="00C771ED"/>
    <w:rsid w:val="00C92E35"/>
    <w:rsid w:val="00CC0F0A"/>
    <w:rsid w:val="00CE4DD9"/>
    <w:rsid w:val="00CE7D40"/>
    <w:rsid w:val="00DB66BF"/>
    <w:rsid w:val="00DB6AE7"/>
    <w:rsid w:val="00DD2CDF"/>
    <w:rsid w:val="00E54015"/>
    <w:rsid w:val="00E73148"/>
    <w:rsid w:val="00EC4980"/>
    <w:rsid w:val="00F3295E"/>
    <w:rsid w:val="00F65711"/>
    <w:rsid w:val="00F82938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911E4"/>
  <w15:docId w15:val="{09021B80-550E-4196-9F24-8FC49AA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2" w:line="273" w:lineRule="auto"/>
      <w:ind w:left="783" w:right="-15" w:hanging="10"/>
      <w:jc w:val="both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97E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5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231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31"/>
    <w:rPr>
      <w:rFonts w:ascii="Tahoma" w:eastAsia="Tahoma" w:hAnsi="Tahoma" w:cs="Tahoma"/>
      <w:b/>
      <w:bCs/>
      <w:color w:val="000000"/>
      <w:sz w:val="20"/>
      <w:szCs w:val="20"/>
    </w:rPr>
  </w:style>
  <w:style w:type="table" w:styleId="TableGrid0">
    <w:name w:val="Table Grid"/>
    <w:basedOn w:val="TableNormal"/>
    <w:uiPriority w:val="39"/>
    <w:rsid w:val="001F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B6AE7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6A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0300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7125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50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1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1390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157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0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0947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9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8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D786-A7A6-41E2-8B4E-910CE927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B. A. Caloh</dc:creator>
  <cp:keywords>DAFfwS9vN3Q,BAFQ21ElF_o</cp:keywords>
  <cp:lastModifiedBy>LENOVO</cp:lastModifiedBy>
  <cp:revision>36</cp:revision>
  <dcterms:created xsi:type="dcterms:W3CDTF">2024-07-24T05:18:00Z</dcterms:created>
  <dcterms:modified xsi:type="dcterms:W3CDTF">2025-05-15T07:47:00Z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d4608e9c424632e697e161348f43b6d969a3a63c45fca81fd1862cfec2469c1d</vt:lpwstr>
  </property>
</Properties>
</file>