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48A" w:rsidRDefault="00FA448A"/>
    <w:p w:rsidR="00FA448A" w:rsidRDefault="00FA448A"/>
    <w:p w:rsidR="00FA448A" w:rsidRDefault="00B0474E">
      <w:pPr>
        <w:jc w:val="center"/>
      </w:pPr>
      <w:r>
        <w:rPr>
          <w:b/>
          <w:bCs/>
          <w:sz w:val="96"/>
          <w:szCs w:val="96"/>
        </w:rPr>
        <w:t>REKOMENDASI</w:t>
      </w:r>
    </w:p>
    <w:p w:rsidR="00FA448A" w:rsidRDefault="00BD7457">
      <w:pPr>
        <w:spacing w:after="7370"/>
        <w:jc w:val="center"/>
      </w:pPr>
      <w:r>
        <w:rPr>
          <w:noProof/>
        </w:rPr>
        <w:drawing>
          <wp:anchor distT="0" distB="0" distL="114300" distR="114300" simplePos="0" relativeHeight="251659264" behindDoc="0" locked="0" layoutInCell="1" allowOverlap="1" wp14:anchorId="07D57BBF" wp14:editId="23F90F34">
            <wp:simplePos x="0" y="0"/>
            <wp:positionH relativeFrom="column">
              <wp:posOffset>2057400</wp:posOffset>
            </wp:positionH>
            <wp:positionV relativeFrom="paragraph">
              <wp:posOffset>2007388</wp:posOffset>
            </wp:positionV>
            <wp:extent cx="1485900" cy="1974930"/>
            <wp:effectExtent l="0" t="0" r="0" b="0"/>
            <wp:wrapNone/>
            <wp:docPr id="20" name="Picture 20" descr="Berkas:Flag of Pelalawan Regency.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Flag of Pelalawan Regency.webp"/>
                    <pic:cNvPicPr>
                      <a:picLocks noChangeAspect="1" noChangeArrowheads="1"/>
                    </pic:cNvPicPr>
                  </pic:nvPicPr>
                  <pic:blipFill rotWithShape="1">
                    <a:blip r:embed="rId6">
                      <a:extLst>
                        <a:ext uri="{28A0092B-C50C-407E-A947-70E740481C1C}">
                          <a14:useLocalDpi xmlns:a14="http://schemas.microsoft.com/office/drawing/2010/main" val="0"/>
                        </a:ext>
                      </a:extLst>
                    </a:blip>
                    <a:srcRect l="32567" t="12331" r="32628" b="12331"/>
                    <a:stretch/>
                  </pic:blipFill>
                  <pic:spPr bwMode="auto">
                    <a:xfrm>
                      <a:off x="0" y="0"/>
                      <a:ext cx="1490617" cy="198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474E">
        <w:rPr>
          <w:b/>
          <w:bCs/>
          <w:sz w:val="96"/>
          <w:szCs w:val="96"/>
        </w:rPr>
        <w:t xml:space="preserve">COVID-19 </w:t>
      </w:r>
    </w:p>
    <w:p w:rsidR="00BD7457" w:rsidRDefault="00BD7457">
      <w:pPr>
        <w:jc w:val="center"/>
        <w:rPr>
          <w:b/>
          <w:sz w:val="24"/>
          <w:lang w:val="id-ID"/>
        </w:rPr>
      </w:pPr>
    </w:p>
    <w:p w:rsidR="00FA448A" w:rsidRPr="00BD7457" w:rsidRDefault="00B0474E">
      <w:pPr>
        <w:jc w:val="center"/>
        <w:rPr>
          <w:b/>
          <w:sz w:val="24"/>
        </w:rPr>
      </w:pPr>
      <w:r w:rsidRPr="00BD7457">
        <w:rPr>
          <w:b/>
          <w:sz w:val="24"/>
        </w:rPr>
        <w:t>DINAS KESEHATAN KABUPATEN PELALAWAN</w:t>
      </w:r>
    </w:p>
    <w:p w:rsidR="00FA448A" w:rsidRPr="0098143A" w:rsidRDefault="0098143A">
      <w:pPr>
        <w:jc w:val="center"/>
        <w:rPr>
          <w:b/>
          <w:sz w:val="24"/>
          <w:lang w:val="id-ID"/>
        </w:rPr>
      </w:pPr>
      <w:r>
        <w:rPr>
          <w:b/>
          <w:sz w:val="24"/>
        </w:rPr>
        <w:t>202</w:t>
      </w:r>
      <w:r>
        <w:rPr>
          <w:b/>
          <w:sz w:val="24"/>
          <w:lang w:val="id-ID"/>
        </w:rPr>
        <w:t>6</w:t>
      </w:r>
    </w:p>
    <w:p w:rsidR="00FA448A" w:rsidRDefault="00FA448A">
      <w:pPr>
        <w:sectPr w:rsidR="00FA448A">
          <w:pgSz w:w="11905" w:h="16837"/>
          <w:pgMar w:top="1440" w:right="1440" w:bottom="1440" w:left="1440" w:header="720" w:footer="720" w:gutter="0"/>
          <w:cols w:space="720"/>
        </w:sectPr>
      </w:pPr>
    </w:p>
    <w:p w:rsidR="00FA448A" w:rsidRDefault="00B0474E">
      <w:r>
        <w:rPr>
          <w:b/>
          <w:bCs/>
        </w:rPr>
        <w:lastRenderedPageBreak/>
        <w:t>1. Pendahuluan</w:t>
      </w:r>
    </w:p>
    <w:p w:rsidR="00FA448A" w:rsidRDefault="00B0474E">
      <w:pPr>
        <w:ind w:firstLine="360"/>
        <w:rPr>
          <w:b/>
          <w:bCs/>
          <w:lang w:val="id-ID"/>
        </w:rPr>
      </w:pPr>
      <w:r>
        <w:rPr>
          <w:b/>
          <w:bCs/>
        </w:rPr>
        <w:t>a. Latar belakang penyakit</w:t>
      </w:r>
    </w:p>
    <w:p w:rsidR="00BD7457" w:rsidRDefault="00BD7457" w:rsidP="00BD7457">
      <w:pPr>
        <w:ind w:firstLine="360"/>
        <w:jc w:val="both"/>
        <w:rPr>
          <w:lang w:val="id-ID"/>
        </w:rPr>
      </w:pPr>
      <w:proofErr w:type="gramStart"/>
      <w:r>
        <w:t>Penyakit virus corona (Covid-19) adalah penyakit menular yang disebabkan oleh virus corona yang baru-baru ini ditemukan.</w:t>
      </w:r>
      <w:proofErr w:type="gramEnd"/>
      <w:r>
        <w:t xml:space="preserve"> Sebagian besar orang yang tertular Covid-19 </w:t>
      </w:r>
      <w:proofErr w:type="gramStart"/>
      <w:r>
        <w:t>akan</w:t>
      </w:r>
      <w:proofErr w:type="gramEnd"/>
      <w:r>
        <w:t xml:space="preserve"> mengalami gejala ringan hingga sedang, dan akan pulih tanpa penanganan khusus. </w:t>
      </w:r>
      <w:proofErr w:type="gramStart"/>
      <w:r>
        <w:t>Virus yang menyebabkan Covid-19 terutama ditransmisikan melalui droplet (percikan air liur) yang dihasilkan saat orang yang terinfeksi batuk, bersin, atau mengembuskan nafas.</w:t>
      </w:r>
      <w:proofErr w:type="gramEnd"/>
      <w:r>
        <w:t xml:space="preserve"> </w:t>
      </w:r>
      <w:proofErr w:type="gramStart"/>
      <w:r>
        <w:t>Droplet ini terlalu berat dan tidak bisa bertahan di udara, sehingga dengan cepat jatuh dan menempel pada lantai atau permukaan lainnya.</w:t>
      </w:r>
      <w:proofErr w:type="gramEnd"/>
      <w:r>
        <w:t xml:space="preserve"> </w:t>
      </w:r>
      <w:proofErr w:type="gramStart"/>
      <w:r>
        <w:t>Penularan virus bisa terjadi saat menghirup udara yang mengandung virus jika berada terlalu dekat dengan orang yang sudah terinfeksi Covid-19.</w:t>
      </w:r>
      <w:proofErr w:type="gramEnd"/>
      <w:r>
        <w:t xml:space="preserve"> </w:t>
      </w:r>
      <w:proofErr w:type="gramStart"/>
      <w:r>
        <w:t>Penularan juga dapat terjadi jika menyentuh permukaan benda yang terkontaminasi lalu menyentuh mata, hidung, atau mulut.</w:t>
      </w:r>
      <w:proofErr w:type="gramEnd"/>
    </w:p>
    <w:p w:rsidR="00BD7457" w:rsidRDefault="00BD7457" w:rsidP="00BD7457">
      <w:pPr>
        <w:ind w:firstLine="360"/>
        <w:jc w:val="both"/>
        <w:rPr>
          <w:lang w:val="id-ID"/>
        </w:rPr>
      </w:pPr>
      <w:r>
        <w:t xml:space="preserve">Sebagian besar orang yang terpapar virus ini </w:t>
      </w:r>
      <w:proofErr w:type="gramStart"/>
      <w:r>
        <w:t>akan</w:t>
      </w:r>
      <w:proofErr w:type="gramEnd"/>
      <w:r>
        <w:t xml:space="preserve"> mengalami gejala ringan, sedang, hingga berat. </w:t>
      </w:r>
      <w:proofErr w:type="gramStart"/>
      <w:r>
        <w:t>Gejala yang paling umum terjadi adalah demam, batuk kering, kelelahan.</w:t>
      </w:r>
      <w:proofErr w:type="gramEnd"/>
      <w:r>
        <w:t xml:space="preserve"> </w:t>
      </w:r>
      <w:proofErr w:type="gramStart"/>
      <w:r>
        <w:t>Gejala lainnya bisanya rasa tidak nyaman dan nyeri, nyeri tenggorokan, diare, konjungtivitis, sakit kepala, hilangnya indera perasa dan penciuman, ruam pada kulit, atau perubahan warna pada jari tangan atau jari kaki kadang disertai penyakit comorbid.</w:t>
      </w:r>
      <w:proofErr w:type="gramEnd"/>
    </w:p>
    <w:p w:rsidR="00BD7457" w:rsidRDefault="00BD7457" w:rsidP="00BD7457">
      <w:pPr>
        <w:ind w:firstLine="360"/>
        <w:jc w:val="both"/>
        <w:rPr>
          <w:lang w:val="id-ID"/>
        </w:rPr>
      </w:pPr>
      <w:proofErr w:type="gramStart"/>
      <w:r>
        <w:t>Covid-19 ini tergolong cepat penyebarannya, penyakit ini tergolong virus baru bagi sistem imun tubuh manusia sehingga tidak semua orang memiliki sistem imun alami yang dapat melawan virus tersebut.</w:t>
      </w:r>
      <w:proofErr w:type="gramEnd"/>
      <w:r>
        <w:t xml:space="preserve"> </w:t>
      </w:r>
      <w:proofErr w:type="gramStart"/>
      <w:r>
        <w:t>Hal ini menyebabkan virus cepat menyebar dari awal terdeteksi virus.</w:t>
      </w:r>
      <w:proofErr w:type="gramEnd"/>
      <w:r>
        <w:t xml:space="preserve"> </w:t>
      </w:r>
      <w:proofErr w:type="gramStart"/>
      <w:r>
        <w:t>Pendekatan yang digunakan untuk mencegah transmisi covid-19 salah satunya dengan memastikan sistem imun tubuh dapat berfungsi dengan baik, penerapan gizi seimbang sangat berguna untuk imunitas tubuh</w:t>
      </w:r>
      <w:r>
        <w:rPr>
          <w:lang w:val="id-ID"/>
        </w:rPr>
        <w:t>.</w:t>
      </w:r>
      <w:proofErr w:type="gramEnd"/>
    </w:p>
    <w:p w:rsidR="00483924" w:rsidRDefault="00483924" w:rsidP="00BD7457">
      <w:pPr>
        <w:ind w:firstLine="360"/>
        <w:jc w:val="both"/>
        <w:rPr>
          <w:lang w:val="id-ID"/>
        </w:rPr>
      </w:pPr>
      <w:proofErr w:type="gramStart"/>
      <w:r w:rsidRPr="00483924">
        <w:t>Setelah pencabutan status Public Health Emergency of International Concern (PHEIC) oleh WHO pada Mei 2023, ancaman COVID-19 perlahan memang mulai terabaikan.</w:t>
      </w:r>
      <w:proofErr w:type="gramEnd"/>
      <w:r w:rsidRPr="00483924">
        <w:t xml:space="preserve"> </w:t>
      </w:r>
      <w:proofErr w:type="gramStart"/>
      <w:r w:rsidRPr="00483924">
        <w:t>Namun sebenarnya, virus ini belum sepenuhnya hilang.</w:t>
      </w:r>
      <w:proofErr w:type="gramEnd"/>
      <w:r w:rsidRPr="00483924">
        <w:t xml:space="preserve"> </w:t>
      </w:r>
      <w:proofErr w:type="gramStart"/>
      <w:r w:rsidRPr="00483924">
        <w:t>Kasus penularan tetap ada dan fluktuatif, dengan lonjakan terbaru terjadi di berbagai negara akibat varian baru NB.1.8.1, turunan dari Omicron JN.1.</w:t>
      </w:r>
      <w:proofErr w:type="gramEnd"/>
      <w:r w:rsidRPr="00483924">
        <w:br/>
      </w:r>
      <w:proofErr w:type="gramStart"/>
      <w:r w:rsidRPr="00483924">
        <w:t>India mencatat lonjakan signifikan, dari 257 kasus aktif pada 22 Mei menjadi 3.758 kasus pada awal Juni 2025.</w:t>
      </w:r>
      <w:proofErr w:type="gramEnd"/>
      <w:r w:rsidRPr="00483924">
        <w:t xml:space="preserve"> </w:t>
      </w:r>
      <w:proofErr w:type="gramStart"/>
      <w:r w:rsidRPr="00483924">
        <w:t>Lonjakan serupa terjadi di West Bengal, dengan peningkatan lebih dari 20 kali lipat dalam dua minggu terakhir.</w:t>
      </w:r>
      <w:proofErr w:type="gramEnd"/>
      <w:r w:rsidRPr="00483924">
        <w:t xml:space="preserve"> </w:t>
      </w:r>
      <w:proofErr w:type="gramStart"/>
      <w:r w:rsidRPr="00483924">
        <w:t>Meskipun sebagian besar kasus bersifat ringan, rumah sakit di Kolkata telah menambah kapasitas isolasi untuk mengantisipasi peningkatan pasien.</w:t>
      </w:r>
      <w:proofErr w:type="gramEnd"/>
    </w:p>
    <w:p w:rsidR="00483924" w:rsidRDefault="00483924" w:rsidP="00BD7457">
      <w:pPr>
        <w:ind w:firstLine="360"/>
        <w:jc w:val="both"/>
        <w:rPr>
          <w:lang w:val="id-ID"/>
        </w:rPr>
      </w:pPr>
      <w:r w:rsidRPr="00483924">
        <w:t>Lain halnya dengan Indonesia, imbas testing COVID-19 menurun, 'hanya' terlaporkan 75 kasus sejak awal 2025. Pakar epidemiologi Universitas Indonesia (UI) Pandu Riono menilai total kasus di lapangan bisa jauh lebih tinggi dari yang tercatat resmi.</w:t>
      </w:r>
    </w:p>
    <w:p w:rsidR="00483924" w:rsidRPr="00483924" w:rsidRDefault="00483924" w:rsidP="00BD7457">
      <w:pPr>
        <w:ind w:firstLine="360"/>
        <w:jc w:val="both"/>
        <w:rPr>
          <w:lang w:val="id-ID"/>
        </w:rPr>
      </w:pPr>
    </w:p>
    <w:p w:rsidR="00FA448A" w:rsidRDefault="00B0474E">
      <w:pPr>
        <w:ind w:firstLine="360"/>
      </w:pPr>
      <w:r>
        <w:rPr>
          <w:b/>
          <w:bCs/>
        </w:rPr>
        <w:t>b. Tujuan</w:t>
      </w:r>
    </w:p>
    <w:p w:rsidR="00FA448A" w:rsidRDefault="00B0474E">
      <w:pPr>
        <w:numPr>
          <w:ilvl w:val="0"/>
          <w:numId w:val="1"/>
        </w:numPr>
      </w:pPr>
      <w:r>
        <w:t>Memberikan panduan bagi daerah dalam melihat situasi dan kondisi penyakit infeksi emerging dalam hal ini penyakit Covid-19.</w:t>
      </w:r>
    </w:p>
    <w:p w:rsidR="00FA448A" w:rsidRDefault="00B0474E">
      <w:pPr>
        <w:numPr>
          <w:ilvl w:val="0"/>
          <w:numId w:val="1"/>
        </w:numPr>
      </w:pPr>
      <w:r>
        <w:t xml:space="preserve">Dapat mengoptimalkan penyelenggaraan penanggulangan kejadian penyakit infeksi emerging di daerah Kabupaten Pelalawan. </w:t>
      </w:r>
    </w:p>
    <w:p w:rsidR="00FA448A" w:rsidRDefault="00B0474E">
      <w:pPr>
        <w:numPr>
          <w:ilvl w:val="0"/>
          <w:numId w:val="1"/>
        </w:numPr>
      </w:pPr>
      <w:r>
        <w:t>Dapat di jadikan dasar bagi daerah dalam kesiapsiagaan dan penanggulangan penyakit infeksi emerging ataupun penyakit yang berpotensi wabah/KLB.</w:t>
      </w:r>
    </w:p>
    <w:p w:rsidR="00483924" w:rsidRDefault="00483924">
      <w:pPr>
        <w:rPr>
          <w:b/>
          <w:bCs/>
          <w:lang w:val="id-ID"/>
        </w:rPr>
      </w:pPr>
    </w:p>
    <w:p w:rsidR="00483924" w:rsidRDefault="00483924">
      <w:pPr>
        <w:rPr>
          <w:b/>
          <w:bCs/>
          <w:lang w:val="id-ID"/>
        </w:rPr>
      </w:pPr>
    </w:p>
    <w:p w:rsidR="00FA448A" w:rsidRDefault="00B0474E">
      <w:r>
        <w:rPr>
          <w:b/>
          <w:bCs/>
        </w:rPr>
        <w:lastRenderedPageBreak/>
        <w:t>2. Hasil Pemetaan Risiko</w:t>
      </w:r>
    </w:p>
    <w:p w:rsidR="00FA448A" w:rsidRDefault="00B0474E">
      <w:pPr>
        <w:ind w:firstLine="360"/>
      </w:pPr>
      <w:r>
        <w:rPr>
          <w:b/>
          <w:bCs/>
        </w:rPr>
        <w:t xml:space="preserve">a. Penilaian ancaman </w:t>
      </w:r>
    </w:p>
    <w:p w:rsidR="00FA448A" w:rsidRDefault="00B0474E">
      <w:pPr>
        <w:ind w:firstLine="360"/>
        <w:jc w:val="both"/>
      </w:pPr>
      <w:r>
        <w:t xml:space="preserve">Penetapan nilai risiko ancaman Covid-19 terdapat beberapa kategori, yaitu T/tinggi, S/sedang, R/rendah, dan A/abai, Untuk Kabupaten Pelalawan, kategori tersebut dapat dilihat pada tabel 1 di bawah ini: </w:t>
      </w:r>
    </w:p>
    <w:tbl>
      <w:tblPr>
        <w:tblW w:w="9072" w:type="dxa"/>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600"/>
        <w:gridCol w:w="3369"/>
        <w:gridCol w:w="1853"/>
        <w:gridCol w:w="1093"/>
        <w:gridCol w:w="2157"/>
      </w:tblGrid>
      <w:tr w:rsidR="00FA448A" w:rsidTr="00C67ABD">
        <w:trPr>
          <w:trHeight w:val="599"/>
        </w:trPr>
        <w:tc>
          <w:tcPr>
            <w:tcW w:w="600" w:type="dxa"/>
            <w:noWrap/>
          </w:tcPr>
          <w:p w:rsidR="00FA448A" w:rsidRDefault="00B0474E" w:rsidP="00C67ABD">
            <w:pPr>
              <w:jc w:val="center"/>
            </w:pPr>
            <w:r>
              <w:rPr>
                <w:b/>
                <w:bCs/>
              </w:rPr>
              <w:t>No.</w:t>
            </w:r>
          </w:p>
        </w:tc>
        <w:tc>
          <w:tcPr>
            <w:tcW w:w="3369" w:type="dxa"/>
            <w:noWrap/>
          </w:tcPr>
          <w:p w:rsidR="00FA448A" w:rsidRDefault="00B0474E">
            <w:r>
              <w:rPr>
                <w:b/>
                <w:bCs/>
              </w:rPr>
              <w:t>SUB KATEGORI</w:t>
            </w:r>
          </w:p>
        </w:tc>
        <w:tc>
          <w:tcPr>
            <w:tcW w:w="1853" w:type="dxa"/>
            <w:noWrap/>
          </w:tcPr>
          <w:p w:rsidR="00FA448A" w:rsidRDefault="00B0474E">
            <w:pPr>
              <w:jc w:val="center"/>
            </w:pPr>
            <w:r>
              <w:rPr>
                <w:b/>
                <w:bCs/>
              </w:rPr>
              <w:t>NILAI PER KATEGORI</w:t>
            </w:r>
          </w:p>
        </w:tc>
        <w:tc>
          <w:tcPr>
            <w:tcW w:w="1093" w:type="dxa"/>
            <w:noWrap/>
          </w:tcPr>
          <w:p w:rsidR="00FA448A" w:rsidRDefault="00B0474E">
            <w:pPr>
              <w:jc w:val="center"/>
            </w:pPr>
            <w:r>
              <w:rPr>
                <w:b/>
                <w:bCs/>
              </w:rPr>
              <w:t>BOBOT (B)</w:t>
            </w:r>
          </w:p>
        </w:tc>
        <w:tc>
          <w:tcPr>
            <w:tcW w:w="2157" w:type="dxa"/>
            <w:noWrap/>
          </w:tcPr>
          <w:p w:rsidR="00FA448A" w:rsidRDefault="00B0474E">
            <w:pPr>
              <w:jc w:val="center"/>
            </w:pPr>
            <w:r>
              <w:rPr>
                <w:b/>
                <w:bCs/>
              </w:rPr>
              <w:t>INDEX (NXB)</w:t>
            </w:r>
          </w:p>
        </w:tc>
      </w:tr>
      <w:tr w:rsidR="00FA448A" w:rsidTr="00C67ABD">
        <w:tc>
          <w:tcPr>
            <w:tcW w:w="600" w:type="dxa"/>
            <w:noWrap/>
          </w:tcPr>
          <w:p w:rsidR="00FA448A" w:rsidRDefault="00B0474E" w:rsidP="00C67ABD">
            <w:pPr>
              <w:jc w:val="center"/>
            </w:pPr>
            <w:r>
              <w:t>1</w:t>
            </w:r>
          </w:p>
        </w:tc>
        <w:tc>
          <w:tcPr>
            <w:tcW w:w="3369" w:type="dxa"/>
            <w:noWrap/>
          </w:tcPr>
          <w:p w:rsidR="00FA448A" w:rsidRDefault="00B0474E">
            <w:r>
              <w:t>Risiko Penularan dari Daerah Lain</w:t>
            </w:r>
          </w:p>
        </w:tc>
        <w:tc>
          <w:tcPr>
            <w:tcW w:w="1853" w:type="dxa"/>
            <w:shd w:val="clear" w:color="auto" w:fill="FDE9D9"/>
            <w:noWrap/>
          </w:tcPr>
          <w:p w:rsidR="00FA448A" w:rsidRPr="00152623" w:rsidRDefault="00B0474E">
            <w:pPr>
              <w:jc w:val="center"/>
            </w:pPr>
            <w:r w:rsidRPr="00152623">
              <w:rPr>
                <w:bCs/>
                <w:shd w:val="clear" w:color="auto" w:fill="FDE9D9"/>
              </w:rPr>
              <w:t>RENDAH</w:t>
            </w:r>
          </w:p>
        </w:tc>
        <w:tc>
          <w:tcPr>
            <w:tcW w:w="1093" w:type="dxa"/>
            <w:noWrap/>
          </w:tcPr>
          <w:p w:rsidR="00FA448A" w:rsidRPr="00152623" w:rsidRDefault="00B0474E">
            <w:pPr>
              <w:jc w:val="center"/>
            </w:pPr>
            <w:r w:rsidRPr="00152623">
              <w:rPr>
                <w:bCs/>
              </w:rPr>
              <w:t>40.00%</w:t>
            </w:r>
          </w:p>
        </w:tc>
        <w:tc>
          <w:tcPr>
            <w:tcW w:w="2157" w:type="dxa"/>
            <w:noWrap/>
          </w:tcPr>
          <w:p w:rsidR="00FA448A" w:rsidRPr="00152623" w:rsidRDefault="00B0474E">
            <w:pPr>
              <w:jc w:val="center"/>
            </w:pPr>
            <w:r w:rsidRPr="00152623">
              <w:t xml:space="preserve"> 0.00 </w:t>
            </w:r>
          </w:p>
        </w:tc>
      </w:tr>
      <w:tr w:rsidR="00FA448A" w:rsidTr="00C67ABD">
        <w:tc>
          <w:tcPr>
            <w:tcW w:w="600" w:type="dxa"/>
            <w:noWrap/>
          </w:tcPr>
          <w:p w:rsidR="00FA448A" w:rsidRDefault="00B0474E" w:rsidP="00C67ABD">
            <w:pPr>
              <w:jc w:val="center"/>
            </w:pPr>
            <w:r>
              <w:t>2</w:t>
            </w:r>
          </w:p>
        </w:tc>
        <w:tc>
          <w:tcPr>
            <w:tcW w:w="3369" w:type="dxa"/>
            <w:noWrap/>
          </w:tcPr>
          <w:p w:rsidR="00FA448A" w:rsidRDefault="00B0474E">
            <w:r>
              <w:t>Risiko Penularan Setempat</w:t>
            </w:r>
          </w:p>
        </w:tc>
        <w:tc>
          <w:tcPr>
            <w:tcW w:w="1853" w:type="dxa"/>
            <w:shd w:val="clear" w:color="auto" w:fill="FDE9D9"/>
            <w:noWrap/>
          </w:tcPr>
          <w:p w:rsidR="00FA448A" w:rsidRPr="00152623" w:rsidRDefault="005D54D4">
            <w:pPr>
              <w:jc w:val="center"/>
              <w:rPr>
                <w:lang w:val="id-ID"/>
              </w:rPr>
            </w:pPr>
            <w:r w:rsidRPr="00152623">
              <w:rPr>
                <w:bCs/>
                <w:shd w:val="clear" w:color="auto" w:fill="FDE9D9"/>
                <w:lang w:val="id-ID"/>
              </w:rPr>
              <w:t>SEDANG</w:t>
            </w:r>
          </w:p>
        </w:tc>
        <w:tc>
          <w:tcPr>
            <w:tcW w:w="1093" w:type="dxa"/>
            <w:noWrap/>
          </w:tcPr>
          <w:p w:rsidR="00FA448A" w:rsidRPr="00152623" w:rsidRDefault="002355F6">
            <w:pPr>
              <w:jc w:val="center"/>
            </w:pPr>
            <w:r w:rsidRPr="00152623">
              <w:rPr>
                <w:bCs/>
              </w:rPr>
              <w:t>6</w:t>
            </w:r>
            <w:r w:rsidR="005D54D4" w:rsidRPr="00152623">
              <w:rPr>
                <w:bCs/>
                <w:lang w:val="id-ID"/>
              </w:rPr>
              <w:t>0</w:t>
            </w:r>
            <w:r w:rsidR="00B0474E" w:rsidRPr="00152623">
              <w:rPr>
                <w:bCs/>
              </w:rPr>
              <w:t>.00%</w:t>
            </w:r>
          </w:p>
        </w:tc>
        <w:tc>
          <w:tcPr>
            <w:tcW w:w="2157" w:type="dxa"/>
            <w:noWrap/>
          </w:tcPr>
          <w:p w:rsidR="00FA448A" w:rsidRPr="00152623" w:rsidRDefault="005D54D4" w:rsidP="005D54D4">
            <w:pPr>
              <w:jc w:val="center"/>
            </w:pPr>
            <w:r w:rsidRPr="00152623">
              <w:t xml:space="preserve"> </w:t>
            </w:r>
            <w:r w:rsidRPr="00152623">
              <w:rPr>
                <w:lang w:val="id-ID"/>
              </w:rPr>
              <w:t>75</w:t>
            </w:r>
            <w:r w:rsidR="00B0474E" w:rsidRPr="00152623">
              <w:t xml:space="preserve">.00 </w:t>
            </w:r>
          </w:p>
        </w:tc>
      </w:tr>
    </w:tbl>
    <w:p w:rsidR="00FA448A" w:rsidRPr="0098143A" w:rsidRDefault="00B0474E">
      <w:pPr>
        <w:jc w:val="center"/>
        <w:rPr>
          <w:lang w:val="id-ID"/>
        </w:rPr>
      </w:pPr>
      <w:proofErr w:type="gramStart"/>
      <w:r>
        <w:t>Tabel 1.</w:t>
      </w:r>
      <w:proofErr w:type="gramEnd"/>
      <w:r>
        <w:t xml:space="preserve"> Penetapan Nilai Risiko Covid-19 Kategori Ancama</w:t>
      </w:r>
      <w:r w:rsidR="0098143A">
        <w:t>n Kabupaten Pelalawan Tahun 202</w:t>
      </w:r>
      <w:r w:rsidR="00C67ABD">
        <w:rPr>
          <w:lang w:val="id-ID"/>
        </w:rPr>
        <w:t>6</w:t>
      </w:r>
    </w:p>
    <w:p w:rsidR="00FA448A" w:rsidRPr="002B3BF5" w:rsidRDefault="00B0474E" w:rsidP="00483924">
      <w:pPr>
        <w:ind w:firstLine="360"/>
        <w:jc w:val="both"/>
        <w:rPr>
          <w:lang w:val="id-ID"/>
        </w:rPr>
      </w:pPr>
      <w:proofErr w:type="gramStart"/>
      <w:r>
        <w:t>Berdasarkan hasil penilaian ancaman pada penyakit Covid-19 terdapat 0 subkategori pada kategori ancaman yang masuk ke da</w:t>
      </w:r>
      <w:r w:rsidR="002B3BF5">
        <w:t xml:space="preserve">lam </w:t>
      </w:r>
      <w:r w:rsidR="002B3BF5">
        <w:rPr>
          <w:lang w:val="id-ID"/>
        </w:rPr>
        <w:t>katagori Tinggi.</w:t>
      </w:r>
      <w:proofErr w:type="gramEnd"/>
    </w:p>
    <w:p w:rsidR="00483924" w:rsidRPr="00483924" w:rsidRDefault="00483924" w:rsidP="00483924">
      <w:pPr>
        <w:spacing w:line="240" w:lineRule="auto"/>
        <w:ind w:firstLine="360"/>
        <w:jc w:val="both"/>
        <w:rPr>
          <w:sz w:val="8"/>
          <w:szCs w:val="8"/>
          <w:lang w:val="id-ID"/>
        </w:rPr>
      </w:pPr>
    </w:p>
    <w:p w:rsidR="00FA448A" w:rsidRDefault="00B0474E">
      <w:pPr>
        <w:ind w:firstLine="360"/>
      </w:pPr>
      <w:proofErr w:type="gramStart"/>
      <w:r>
        <w:rPr>
          <w:b/>
          <w:bCs/>
        </w:rPr>
        <w:t>b</w:t>
      </w:r>
      <w:proofErr w:type="gramEnd"/>
      <w:r>
        <w:rPr>
          <w:b/>
          <w:bCs/>
        </w:rPr>
        <w:t xml:space="preserve">. Penilaian Kerentanan </w:t>
      </w:r>
    </w:p>
    <w:p w:rsidR="00FA448A" w:rsidRDefault="00B0474E">
      <w:pPr>
        <w:ind w:firstLine="360"/>
        <w:jc w:val="both"/>
      </w:pPr>
      <w:r>
        <w:t xml:space="preserve">Penetapan nilai risiko Kerentanan Covid-19 terdapat beberapa kategori, yaitu T/tinggi, S/sedang, R/rendah, dan A/ abai, kategori tersebut dapat dilihat pada tabel 2 di bawah ini: </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4"/>
        <w:gridCol w:w="4266"/>
        <w:gridCol w:w="2005"/>
        <w:gridCol w:w="1026"/>
        <w:gridCol w:w="1183"/>
      </w:tblGrid>
      <w:tr w:rsidR="00FA448A">
        <w:tc>
          <w:tcPr>
            <w:tcW w:w="600" w:type="dxa"/>
            <w:noWrap/>
          </w:tcPr>
          <w:p w:rsidR="00FA448A" w:rsidRDefault="00B0474E" w:rsidP="00C67ABD">
            <w:pPr>
              <w:jc w:val="center"/>
            </w:pPr>
            <w:r>
              <w:rPr>
                <w:b/>
                <w:bCs/>
              </w:rPr>
              <w:t>No.</w:t>
            </w:r>
          </w:p>
        </w:tc>
        <w:tc>
          <w:tcPr>
            <w:tcW w:w="0" w:type="auto"/>
            <w:noWrap/>
          </w:tcPr>
          <w:p w:rsidR="00FA448A" w:rsidRDefault="00B0474E">
            <w:r>
              <w:rPr>
                <w:b/>
                <w:bCs/>
              </w:rPr>
              <w:t>SUB KATEGORI</w:t>
            </w:r>
          </w:p>
        </w:tc>
        <w:tc>
          <w:tcPr>
            <w:tcW w:w="0" w:type="auto"/>
            <w:noWrap/>
          </w:tcPr>
          <w:p w:rsidR="00FA448A" w:rsidRDefault="00B0474E">
            <w:pPr>
              <w:jc w:val="center"/>
            </w:pPr>
            <w:r>
              <w:rPr>
                <w:b/>
                <w:bCs/>
              </w:rPr>
              <w:t>NILAI PER KATEGORI</w:t>
            </w:r>
          </w:p>
        </w:tc>
        <w:tc>
          <w:tcPr>
            <w:tcW w:w="0" w:type="auto"/>
            <w:noWrap/>
          </w:tcPr>
          <w:p w:rsidR="00FA448A" w:rsidRDefault="00B0474E">
            <w:pPr>
              <w:jc w:val="center"/>
            </w:pPr>
            <w:r>
              <w:rPr>
                <w:b/>
                <w:bCs/>
              </w:rPr>
              <w:t>BOBOT (B)</w:t>
            </w:r>
          </w:p>
        </w:tc>
        <w:tc>
          <w:tcPr>
            <w:tcW w:w="0" w:type="auto"/>
            <w:noWrap/>
          </w:tcPr>
          <w:p w:rsidR="00FA448A" w:rsidRDefault="00B0474E">
            <w:pPr>
              <w:jc w:val="center"/>
            </w:pPr>
            <w:r>
              <w:rPr>
                <w:b/>
                <w:bCs/>
              </w:rPr>
              <w:t>INDEX (NXB)</w:t>
            </w:r>
          </w:p>
        </w:tc>
      </w:tr>
      <w:tr w:rsidR="00FA448A">
        <w:tc>
          <w:tcPr>
            <w:tcW w:w="0" w:type="auto"/>
            <w:noWrap/>
          </w:tcPr>
          <w:p w:rsidR="00FA448A" w:rsidRDefault="00B0474E" w:rsidP="00C67ABD">
            <w:pPr>
              <w:jc w:val="center"/>
            </w:pPr>
            <w:r>
              <w:t>1</w:t>
            </w:r>
          </w:p>
        </w:tc>
        <w:tc>
          <w:tcPr>
            <w:tcW w:w="0" w:type="auto"/>
            <w:noWrap/>
          </w:tcPr>
          <w:p w:rsidR="00FA448A" w:rsidRDefault="00B0474E">
            <w:r>
              <w:t>KARAKTERISTIK PENDUDUK</w:t>
            </w:r>
          </w:p>
        </w:tc>
        <w:tc>
          <w:tcPr>
            <w:tcW w:w="0" w:type="auto"/>
            <w:shd w:val="clear" w:color="auto" w:fill="FDE9D9"/>
            <w:noWrap/>
          </w:tcPr>
          <w:p w:rsidR="00FA448A" w:rsidRPr="00152623" w:rsidRDefault="00B0474E">
            <w:pPr>
              <w:jc w:val="center"/>
            </w:pPr>
            <w:r w:rsidRPr="00152623">
              <w:rPr>
                <w:bCs/>
                <w:shd w:val="clear" w:color="auto" w:fill="FDE9D9"/>
              </w:rPr>
              <w:t>RENDAH</w:t>
            </w:r>
          </w:p>
        </w:tc>
        <w:tc>
          <w:tcPr>
            <w:tcW w:w="0" w:type="auto"/>
            <w:noWrap/>
          </w:tcPr>
          <w:p w:rsidR="00FA448A" w:rsidRPr="00152623" w:rsidRDefault="00B0474E">
            <w:pPr>
              <w:jc w:val="center"/>
            </w:pPr>
            <w:r w:rsidRPr="00152623">
              <w:rPr>
                <w:bCs/>
              </w:rPr>
              <w:t>20.00%</w:t>
            </w:r>
          </w:p>
        </w:tc>
        <w:tc>
          <w:tcPr>
            <w:tcW w:w="0" w:type="auto"/>
            <w:noWrap/>
          </w:tcPr>
          <w:p w:rsidR="00FA448A" w:rsidRPr="00152623" w:rsidRDefault="00860492">
            <w:pPr>
              <w:jc w:val="center"/>
            </w:pPr>
            <w:r w:rsidRPr="00152623">
              <w:rPr>
                <w:lang w:val="id-ID"/>
              </w:rPr>
              <w:t>13.60</w:t>
            </w:r>
            <w:r w:rsidR="00B0474E" w:rsidRPr="00152623">
              <w:t xml:space="preserve"> </w:t>
            </w:r>
          </w:p>
        </w:tc>
      </w:tr>
      <w:tr w:rsidR="00FA448A">
        <w:tc>
          <w:tcPr>
            <w:tcW w:w="0" w:type="auto"/>
            <w:noWrap/>
          </w:tcPr>
          <w:p w:rsidR="00FA448A" w:rsidRDefault="00B0474E" w:rsidP="00C67ABD">
            <w:pPr>
              <w:jc w:val="center"/>
            </w:pPr>
            <w:r>
              <w:t>2</w:t>
            </w:r>
          </w:p>
        </w:tc>
        <w:tc>
          <w:tcPr>
            <w:tcW w:w="0" w:type="auto"/>
            <w:noWrap/>
          </w:tcPr>
          <w:p w:rsidR="00FA448A" w:rsidRDefault="00B0474E">
            <w:r>
              <w:t>KETAHANAN PENDUDUK</w:t>
            </w:r>
          </w:p>
        </w:tc>
        <w:tc>
          <w:tcPr>
            <w:tcW w:w="0" w:type="auto"/>
            <w:shd w:val="clear" w:color="auto" w:fill="FDE9D9"/>
            <w:noWrap/>
          </w:tcPr>
          <w:p w:rsidR="00FA448A" w:rsidRPr="00152623" w:rsidRDefault="002355F6">
            <w:pPr>
              <w:jc w:val="center"/>
              <w:rPr>
                <w:lang w:val="id-ID"/>
              </w:rPr>
            </w:pPr>
            <w:r w:rsidRPr="00152623">
              <w:rPr>
                <w:bCs/>
                <w:shd w:val="clear" w:color="auto" w:fill="FDE9D9"/>
                <w:lang w:val="id-ID"/>
              </w:rPr>
              <w:t>TINGGI</w:t>
            </w:r>
          </w:p>
        </w:tc>
        <w:tc>
          <w:tcPr>
            <w:tcW w:w="0" w:type="auto"/>
            <w:noWrap/>
          </w:tcPr>
          <w:p w:rsidR="00FA448A" w:rsidRPr="00152623" w:rsidRDefault="00B0474E">
            <w:pPr>
              <w:jc w:val="center"/>
            </w:pPr>
            <w:r w:rsidRPr="00152623">
              <w:rPr>
                <w:bCs/>
              </w:rPr>
              <w:t>30.00%</w:t>
            </w:r>
          </w:p>
        </w:tc>
        <w:tc>
          <w:tcPr>
            <w:tcW w:w="0" w:type="auto"/>
            <w:noWrap/>
          </w:tcPr>
          <w:p w:rsidR="00FA448A" w:rsidRPr="00152623" w:rsidRDefault="00B0474E">
            <w:pPr>
              <w:jc w:val="center"/>
            </w:pPr>
            <w:r w:rsidRPr="00152623">
              <w:t xml:space="preserve"> </w:t>
            </w:r>
            <w:r w:rsidR="00860492" w:rsidRPr="00152623">
              <w:rPr>
                <w:lang w:val="id-ID"/>
              </w:rPr>
              <w:t>10</w:t>
            </w:r>
            <w:r w:rsidRPr="00152623">
              <w:t xml:space="preserve">0.00 </w:t>
            </w:r>
          </w:p>
        </w:tc>
      </w:tr>
      <w:tr w:rsidR="00FA448A">
        <w:tc>
          <w:tcPr>
            <w:tcW w:w="0" w:type="auto"/>
            <w:noWrap/>
          </w:tcPr>
          <w:p w:rsidR="00FA448A" w:rsidRDefault="00B0474E" w:rsidP="00C67ABD">
            <w:pPr>
              <w:jc w:val="center"/>
            </w:pPr>
            <w:r>
              <w:t>3</w:t>
            </w:r>
          </w:p>
        </w:tc>
        <w:tc>
          <w:tcPr>
            <w:tcW w:w="0" w:type="auto"/>
            <w:noWrap/>
          </w:tcPr>
          <w:p w:rsidR="00FA448A" w:rsidRDefault="00B0474E">
            <w:r>
              <w:t>KEWASPADAAN KAB/KOTA</w:t>
            </w:r>
          </w:p>
        </w:tc>
        <w:tc>
          <w:tcPr>
            <w:tcW w:w="0" w:type="auto"/>
            <w:shd w:val="clear" w:color="auto" w:fill="FDE9D9"/>
            <w:noWrap/>
          </w:tcPr>
          <w:p w:rsidR="00FA448A" w:rsidRPr="00152623" w:rsidRDefault="002355F6" w:rsidP="00152623">
            <w:pPr>
              <w:jc w:val="center"/>
              <w:rPr>
                <w:lang w:val="id-ID"/>
              </w:rPr>
            </w:pPr>
            <w:r w:rsidRPr="00152623">
              <w:rPr>
                <w:bCs/>
                <w:shd w:val="clear" w:color="auto" w:fill="FDE9D9"/>
                <w:lang w:val="id-ID"/>
              </w:rPr>
              <w:t>RENDAH</w:t>
            </w:r>
          </w:p>
        </w:tc>
        <w:tc>
          <w:tcPr>
            <w:tcW w:w="0" w:type="auto"/>
            <w:noWrap/>
          </w:tcPr>
          <w:p w:rsidR="00FA448A" w:rsidRPr="00152623" w:rsidRDefault="00B0474E">
            <w:pPr>
              <w:jc w:val="center"/>
            </w:pPr>
            <w:r w:rsidRPr="00152623">
              <w:rPr>
                <w:bCs/>
              </w:rPr>
              <w:t>20.00%</w:t>
            </w:r>
          </w:p>
        </w:tc>
        <w:tc>
          <w:tcPr>
            <w:tcW w:w="0" w:type="auto"/>
            <w:noWrap/>
          </w:tcPr>
          <w:p w:rsidR="00FA448A" w:rsidRPr="00152623" w:rsidRDefault="002355F6" w:rsidP="00860492">
            <w:pPr>
              <w:jc w:val="center"/>
            </w:pPr>
            <w:r w:rsidRPr="00152623">
              <w:t xml:space="preserve"> </w:t>
            </w:r>
            <w:r w:rsidR="00860492" w:rsidRPr="00152623">
              <w:rPr>
                <w:lang w:val="id-ID"/>
              </w:rPr>
              <w:t>28.57</w:t>
            </w:r>
            <w:r w:rsidR="00B0474E" w:rsidRPr="00152623">
              <w:t xml:space="preserve"> </w:t>
            </w:r>
          </w:p>
        </w:tc>
      </w:tr>
      <w:tr w:rsidR="00FA448A">
        <w:tc>
          <w:tcPr>
            <w:tcW w:w="0" w:type="auto"/>
            <w:noWrap/>
          </w:tcPr>
          <w:p w:rsidR="00FA448A" w:rsidRDefault="00B0474E" w:rsidP="00C67ABD">
            <w:pPr>
              <w:jc w:val="center"/>
            </w:pPr>
            <w:r>
              <w:t>4</w:t>
            </w:r>
          </w:p>
        </w:tc>
        <w:tc>
          <w:tcPr>
            <w:tcW w:w="0" w:type="auto"/>
            <w:noWrap/>
          </w:tcPr>
          <w:p w:rsidR="00FA448A" w:rsidRDefault="00B0474E">
            <w:r>
              <w:t>Kunjungan Penduduk Ke Negara/ Wilayah Berisiko</w:t>
            </w:r>
          </w:p>
        </w:tc>
        <w:tc>
          <w:tcPr>
            <w:tcW w:w="0" w:type="auto"/>
            <w:shd w:val="clear" w:color="auto" w:fill="FDE9D9"/>
            <w:noWrap/>
          </w:tcPr>
          <w:p w:rsidR="00FA448A" w:rsidRPr="00152623" w:rsidRDefault="00B0474E">
            <w:pPr>
              <w:jc w:val="center"/>
            </w:pPr>
            <w:r w:rsidRPr="00152623">
              <w:rPr>
                <w:bCs/>
                <w:shd w:val="clear" w:color="auto" w:fill="FDE9D9"/>
              </w:rPr>
              <w:t>RENDAH</w:t>
            </w:r>
          </w:p>
        </w:tc>
        <w:tc>
          <w:tcPr>
            <w:tcW w:w="0" w:type="auto"/>
            <w:noWrap/>
          </w:tcPr>
          <w:p w:rsidR="00FA448A" w:rsidRPr="00152623" w:rsidRDefault="00B0474E">
            <w:pPr>
              <w:jc w:val="center"/>
            </w:pPr>
            <w:r w:rsidRPr="00152623">
              <w:rPr>
                <w:bCs/>
              </w:rPr>
              <w:t>30.00%</w:t>
            </w:r>
          </w:p>
        </w:tc>
        <w:tc>
          <w:tcPr>
            <w:tcW w:w="0" w:type="auto"/>
            <w:noWrap/>
          </w:tcPr>
          <w:p w:rsidR="00FA448A" w:rsidRPr="00152623" w:rsidRDefault="00B0474E">
            <w:pPr>
              <w:jc w:val="center"/>
            </w:pPr>
            <w:r w:rsidRPr="00152623">
              <w:t xml:space="preserve"> 0.00 </w:t>
            </w:r>
          </w:p>
        </w:tc>
      </w:tr>
    </w:tbl>
    <w:p w:rsidR="00FA448A" w:rsidRDefault="00B0474E">
      <w:pPr>
        <w:jc w:val="center"/>
      </w:pPr>
      <w:proofErr w:type="gramStart"/>
      <w:r>
        <w:t>Tabel 2.</w:t>
      </w:r>
      <w:proofErr w:type="gramEnd"/>
      <w:r>
        <w:t xml:space="preserve"> Penetapan Nilai Risiko Covid-19 Kategori Kerentana</w:t>
      </w:r>
      <w:r w:rsidR="00C67ABD">
        <w:t>n Kabupaten Pelalawan Tahun 202</w:t>
      </w:r>
      <w:r w:rsidR="00C67ABD">
        <w:rPr>
          <w:lang w:val="id-ID"/>
        </w:rPr>
        <w:t>6</w:t>
      </w:r>
      <w:r>
        <w:t xml:space="preserve"> </w:t>
      </w:r>
    </w:p>
    <w:p w:rsidR="00FA448A" w:rsidRPr="00A370CC" w:rsidRDefault="00B0474E" w:rsidP="00483924">
      <w:pPr>
        <w:ind w:firstLine="360"/>
        <w:jc w:val="both"/>
        <w:rPr>
          <w:lang w:val="id-ID"/>
        </w:rPr>
      </w:pPr>
      <w:r>
        <w:t>Berdasarkan hasil penilaian kerentanan p</w:t>
      </w:r>
      <w:r w:rsidR="002B3BF5">
        <w:t xml:space="preserve">ada penyakit Covid-19 </w:t>
      </w:r>
      <w:proofErr w:type="gramStart"/>
      <w:r w:rsidR="002B3BF5">
        <w:t xml:space="preserve">terdapat </w:t>
      </w:r>
      <w:r>
        <w:t xml:space="preserve"> subkategori</w:t>
      </w:r>
      <w:proofErr w:type="gramEnd"/>
      <w:r>
        <w:t xml:space="preserve"> pada kategori kerentanan yang masuk ke da</w:t>
      </w:r>
      <w:r w:rsidR="00A370CC">
        <w:t xml:space="preserve">lam nilai </w:t>
      </w:r>
      <w:r w:rsidR="002B3BF5">
        <w:rPr>
          <w:lang w:val="id-ID"/>
        </w:rPr>
        <w:t>risiko sedang</w:t>
      </w:r>
      <w:r w:rsidR="00A370CC">
        <w:rPr>
          <w:lang w:val="id-ID"/>
        </w:rPr>
        <w:t>.</w:t>
      </w:r>
    </w:p>
    <w:p w:rsidR="00483924" w:rsidRPr="00483924" w:rsidRDefault="00483924" w:rsidP="00483924">
      <w:pPr>
        <w:ind w:firstLine="360"/>
        <w:jc w:val="both"/>
        <w:rPr>
          <w:sz w:val="8"/>
          <w:szCs w:val="8"/>
          <w:lang w:val="id-ID"/>
        </w:rPr>
      </w:pPr>
    </w:p>
    <w:p w:rsidR="00FA448A" w:rsidRDefault="00B0474E">
      <w:pPr>
        <w:ind w:firstLine="360"/>
      </w:pPr>
      <w:r>
        <w:rPr>
          <w:b/>
          <w:bCs/>
        </w:rPr>
        <w:t>c. Penilaian kapasitas</w:t>
      </w:r>
    </w:p>
    <w:p w:rsidR="00FA448A" w:rsidRDefault="00B0474E">
      <w:pPr>
        <w:ind w:firstLine="360"/>
        <w:jc w:val="both"/>
        <w:rPr>
          <w:lang w:val="id-ID"/>
        </w:rPr>
      </w:pPr>
      <w:r>
        <w:t>Penetapan nilai risiko Kapasitas Covid-19 terdapat beberapa kategori, yaitu T/tinggi, S/sedang, R/rendah, dan A/ abai, kategori tersebut dapat dilihat pada tabel 3 di bawah ini</w:t>
      </w:r>
    </w:p>
    <w:p w:rsidR="00152623" w:rsidRDefault="00152623">
      <w:pPr>
        <w:ind w:firstLine="360"/>
        <w:jc w:val="both"/>
        <w:rPr>
          <w:lang w:val="id-ID"/>
        </w:rPr>
      </w:pPr>
    </w:p>
    <w:p w:rsidR="00152623" w:rsidRDefault="00152623">
      <w:pPr>
        <w:ind w:firstLine="360"/>
        <w:jc w:val="both"/>
        <w:rPr>
          <w:lang w:val="id-ID"/>
        </w:rPr>
      </w:pPr>
    </w:p>
    <w:p w:rsidR="00152623" w:rsidRPr="00152623" w:rsidRDefault="00152623">
      <w:pPr>
        <w:ind w:firstLine="360"/>
        <w:jc w:val="both"/>
        <w:rPr>
          <w:lang w:val="id-ID"/>
        </w:rPr>
      </w:pP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72"/>
        <w:gridCol w:w="4200"/>
        <w:gridCol w:w="2033"/>
        <w:gridCol w:w="1040"/>
        <w:gridCol w:w="1199"/>
      </w:tblGrid>
      <w:tr w:rsidR="00FA448A">
        <w:tc>
          <w:tcPr>
            <w:tcW w:w="600" w:type="dxa"/>
            <w:noWrap/>
          </w:tcPr>
          <w:p w:rsidR="00FA448A" w:rsidRDefault="00B0474E">
            <w:r>
              <w:rPr>
                <w:b/>
                <w:bCs/>
              </w:rPr>
              <w:lastRenderedPageBreak/>
              <w:t>No.</w:t>
            </w:r>
          </w:p>
        </w:tc>
        <w:tc>
          <w:tcPr>
            <w:tcW w:w="0" w:type="auto"/>
            <w:noWrap/>
          </w:tcPr>
          <w:p w:rsidR="00FA448A" w:rsidRDefault="00B0474E">
            <w:r>
              <w:rPr>
                <w:b/>
                <w:bCs/>
              </w:rPr>
              <w:t>SUB KATEGORI</w:t>
            </w:r>
          </w:p>
        </w:tc>
        <w:tc>
          <w:tcPr>
            <w:tcW w:w="0" w:type="auto"/>
            <w:noWrap/>
          </w:tcPr>
          <w:p w:rsidR="00FA448A" w:rsidRDefault="00B0474E">
            <w:pPr>
              <w:jc w:val="center"/>
            </w:pPr>
            <w:r>
              <w:rPr>
                <w:b/>
                <w:bCs/>
              </w:rPr>
              <w:t>NILAI PER KATEGORI</w:t>
            </w:r>
          </w:p>
        </w:tc>
        <w:tc>
          <w:tcPr>
            <w:tcW w:w="0" w:type="auto"/>
            <w:noWrap/>
          </w:tcPr>
          <w:p w:rsidR="00FA448A" w:rsidRDefault="00B0474E">
            <w:pPr>
              <w:jc w:val="center"/>
            </w:pPr>
            <w:r>
              <w:rPr>
                <w:b/>
                <w:bCs/>
              </w:rPr>
              <w:t>BOBOT (B)</w:t>
            </w:r>
          </w:p>
        </w:tc>
        <w:tc>
          <w:tcPr>
            <w:tcW w:w="0" w:type="auto"/>
            <w:noWrap/>
          </w:tcPr>
          <w:p w:rsidR="00FA448A" w:rsidRDefault="00B0474E">
            <w:pPr>
              <w:jc w:val="center"/>
            </w:pPr>
            <w:r>
              <w:rPr>
                <w:b/>
                <w:bCs/>
              </w:rPr>
              <w:t>INDEX (NXB)</w:t>
            </w:r>
          </w:p>
        </w:tc>
      </w:tr>
      <w:tr w:rsidR="00FA448A">
        <w:tc>
          <w:tcPr>
            <w:tcW w:w="0" w:type="auto"/>
            <w:noWrap/>
          </w:tcPr>
          <w:p w:rsidR="00FA448A" w:rsidRDefault="00B0474E" w:rsidP="00C67ABD">
            <w:pPr>
              <w:jc w:val="center"/>
            </w:pPr>
            <w:r>
              <w:t>1</w:t>
            </w:r>
          </w:p>
        </w:tc>
        <w:tc>
          <w:tcPr>
            <w:tcW w:w="0" w:type="auto"/>
            <w:noWrap/>
          </w:tcPr>
          <w:p w:rsidR="00FA448A" w:rsidRDefault="00B0474E">
            <w:r>
              <w:t>Anggaran Kewaspadaan dan Penanggulangan</w:t>
            </w:r>
          </w:p>
        </w:tc>
        <w:tc>
          <w:tcPr>
            <w:tcW w:w="0" w:type="auto"/>
            <w:shd w:val="clear" w:color="auto" w:fill="FDE9D9"/>
            <w:noWrap/>
          </w:tcPr>
          <w:p w:rsidR="00FA448A" w:rsidRPr="00152623" w:rsidRDefault="00290948">
            <w:pPr>
              <w:jc w:val="center"/>
              <w:rPr>
                <w:lang w:val="id-ID"/>
              </w:rPr>
            </w:pPr>
            <w:r w:rsidRPr="00152623">
              <w:rPr>
                <w:bCs/>
                <w:shd w:val="clear" w:color="auto" w:fill="FDE9D9"/>
                <w:lang w:val="id-ID"/>
              </w:rPr>
              <w:t>RENDAH</w:t>
            </w:r>
          </w:p>
        </w:tc>
        <w:tc>
          <w:tcPr>
            <w:tcW w:w="0" w:type="auto"/>
            <w:noWrap/>
          </w:tcPr>
          <w:p w:rsidR="00FA448A" w:rsidRPr="00152623" w:rsidRDefault="00B0474E">
            <w:pPr>
              <w:jc w:val="center"/>
            </w:pPr>
            <w:r w:rsidRPr="00152623">
              <w:rPr>
                <w:bCs/>
              </w:rPr>
              <w:t>25.00%</w:t>
            </w:r>
          </w:p>
        </w:tc>
        <w:tc>
          <w:tcPr>
            <w:tcW w:w="0" w:type="auto"/>
            <w:noWrap/>
          </w:tcPr>
          <w:p w:rsidR="00FA448A" w:rsidRPr="00152623" w:rsidRDefault="00B0474E" w:rsidP="000362E2">
            <w:pPr>
              <w:jc w:val="center"/>
            </w:pPr>
            <w:r w:rsidRPr="00152623">
              <w:t xml:space="preserve"> </w:t>
            </w:r>
            <w:r w:rsidR="000362E2" w:rsidRPr="00152623">
              <w:rPr>
                <w:lang w:val="id-ID"/>
              </w:rPr>
              <w:t>5.00</w:t>
            </w:r>
            <w:r w:rsidRPr="00152623">
              <w:t xml:space="preserve"> </w:t>
            </w:r>
          </w:p>
        </w:tc>
      </w:tr>
      <w:tr w:rsidR="00FA448A">
        <w:tc>
          <w:tcPr>
            <w:tcW w:w="0" w:type="auto"/>
            <w:noWrap/>
          </w:tcPr>
          <w:p w:rsidR="00FA448A" w:rsidRDefault="00B0474E" w:rsidP="00C67ABD">
            <w:pPr>
              <w:jc w:val="center"/>
            </w:pPr>
            <w:r>
              <w:t>2</w:t>
            </w:r>
          </w:p>
        </w:tc>
        <w:tc>
          <w:tcPr>
            <w:tcW w:w="0" w:type="auto"/>
            <w:noWrap/>
          </w:tcPr>
          <w:p w:rsidR="00FA448A" w:rsidRDefault="00B0474E">
            <w:r>
              <w:t>Kesiapsiagaan Laboratorium</w:t>
            </w:r>
          </w:p>
        </w:tc>
        <w:tc>
          <w:tcPr>
            <w:tcW w:w="0" w:type="auto"/>
            <w:shd w:val="clear" w:color="auto" w:fill="FDE9D9"/>
            <w:noWrap/>
          </w:tcPr>
          <w:p w:rsidR="00FA448A" w:rsidRPr="00152623" w:rsidRDefault="00B0474E">
            <w:pPr>
              <w:jc w:val="center"/>
            </w:pPr>
            <w:r w:rsidRPr="00152623">
              <w:rPr>
                <w:bCs/>
                <w:shd w:val="clear" w:color="auto" w:fill="FDE9D9"/>
              </w:rPr>
              <w:t xml:space="preserve">SEDANG </w:t>
            </w:r>
          </w:p>
        </w:tc>
        <w:tc>
          <w:tcPr>
            <w:tcW w:w="0" w:type="auto"/>
            <w:noWrap/>
          </w:tcPr>
          <w:p w:rsidR="00FA448A" w:rsidRPr="00152623" w:rsidRDefault="00B0474E">
            <w:pPr>
              <w:jc w:val="center"/>
            </w:pPr>
            <w:r w:rsidRPr="00152623">
              <w:rPr>
                <w:bCs/>
              </w:rPr>
              <w:t>8.75%</w:t>
            </w:r>
          </w:p>
        </w:tc>
        <w:tc>
          <w:tcPr>
            <w:tcW w:w="0" w:type="auto"/>
            <w:noWrap/>
          </w:tcPr>
          <w:p w:rsidR="00FA448A" w:rsidRPr="00152623" w:rsidRDefault="000362E2">
            <w:pPr>
              <w:jc w:val="center"/>
              <w:rPr>
                <w:lang w:val="id-ID"/>
              </w:rPr>
            </w:pPr>
            <w:r w:rsidRPr="00152623">
              <w:rPr>
                <w:lang w:val="id-ID"/>
              </w:rPr>
              <w:t>75.00</w:t>
            </w:r>
          </w:p>
        </w:tc>
      </w:tr>
      <w:tr w:rsidR="00FA448A">
        <w:tc>
          <w:tcPr>
            <w:tcW w:w="0" w:type="auto"/>
            <w:noWrap/>
          </w:tcPr>
          <w:p w:rsidR="00FA448A" w:rsidRDefault="00B0474E" w:rsidP="00C67ABD">
            <w:pPr>
              <w:jc w:val="center"/>
            </w:pPr>
            <w:r>
              <w:t>3</w:t>
            </w:r>
          </w:p>
        </w:tc>
        <w:tc>
          <w:tcPr>
            <w:tcW w:w="0" w:type="auto"/>
            <w:noWrap/>
          </w:tcPr>
          <w:p w:rsidR="00FA448A" w:rsidRDefault="00B0474E">
            <w:r>
              <w:t>Kesiapsiagaan Puskesmas</w:t>
            </w:r>
          </w:p>
        </w:tc>
        <w:tc>
          <w:tcPr>
            <w:tcW w:w="0" w:type="auto"/>
            <w:shd w:val="clear" w:color="auto" w:fill="FDE9D9"/>
            <w:noWrap/>
          </w:tcPr>
          <w:p w:rsidR="00FA448A" w:rsidRPr="00152623" w:rsidRDefault="00B0474E">
            <w:pPr>
              <w:jc w:val="center"/>
            </w:pPr>
            <w:r w:rsidRPr="00152623">
              <w:rPr>
                <w:bCs/>
                <w:shd w:val="clear" w:color="auto" w:fill="FDE9D9"/>
              </w:rPr>
              <w:t xml:space="preserve">TINGGI </w:t>
            </w:r>
          </w:p>
        </w:tc>
        <w:tc>
          <w:tcPr>
            <w:tcW w:w="0" w:type="auto"/>
            <w:noWrap/>
          </w:tcPr>
          <w:p w:rsidR="00FA448A" w:rsidRPr="00152623" w:rsidRDefault="00B0474E">
            <w:pPr>
              <w:jc w:val="center"/>
            </w:pPr>
            <w:r w:rsidRPr="00152623">
              <w:rPr>
                <w:bCs/>
              </w:rPr>
              <w:t>8.75%</w:t>
            </w:r>
          </w:p>
        </w:tc>
        <w:tc>
          <w:tcPr>
            <w:tcW w:w="0" w:type="auto"/>
            <w:noWrap/>
          </w:tcPr>
          <w:p w:rsidR="00FA448A" w:rsidRPr="00152623" w:rsidRDefault="00B0474E">
            <w:pPr>
              <w:jc w:val="center"/>
            </w:pPr>
            <w:r w:rsidRPr="00152623">
              <w:t xml:space="preserve"> 100.00 </w:t>
            </w:r>
          </w:p>
        </w:tc>
      </w:tr>
      <w:tr w:rsidR="00FA448A">
        <w:tc>
          <w:tcPr>
            <w:tcW w:w="0" w:type="auto"/>
            <w:noWrap/>
          </w:tcPr>
          <w:p w:rsidR="00FA448A" w:rsidRDefault="00B0474E" w:rsidP="00C67ABD">
            <w:pPr>
              <w:jc w:val="center"/>
            </w:pPr>
            <w:r>
              <w:t>4</w:t>
            </w:r>
          </w:p>
        </w:tc>
        <w:tc>
          <w:tcPr>
            <w:tcW w:w="0" w:type="auto"/>
            <w:noWrap/>
          </w:tcPr>
          <w:p w:rsidR="00FA448A" w:rsidRDefault="00B0474E">
            <w:r>
              <w:t>Kesiapsiagaan Rumah Sakit</w:t>
            </w:r>
          </w:p>
        </w:tc>
        <w:tc>
          <w:tcPr>
            <w:tcW w:w="0" w:type="auto"/>
            <w:shd w:val="clear" w:color="auto" w:fill="FDE9D9"/>
            <w:noWrap/>
          </w:tcPr>
          <w:p w:rsidR="00FA448A" w:rsidRPr="00152623" w:rsidRDefault="00B0474E">
            <w:pPr>
              <w:jc w:val="center"/>
            </w:pPr>
            <w:r w:rsidRPr="00152623">
              <w:rPr>
                <w:bCs/>
                <w:shd w:val="clear" w:color="auto" w:fill="FDE9D9"/>
              </w:rPr>
              <w:t xml:space="preserve">TINGGI </w:t>
            </w:r>
          </w:p>
        </w:tc>
        <w:tc>
          <w:tcPr>
            <w:tcW w:w="0" w:type="auto"/>
            <w:noWrap/>
          </w:tcPr>
          <w:p w:rsidR="00FA448A" w:rsidRPr="00152623" w:rsidRDefault="00B0474E">
            <w:pPr>
              <w:jc w:val="center"/>
            </w:pPr>
            <w:r w:rsidRPr="00152623">
              <w:rPr>
                <w:bCs/>
              </w:rPr>
              <w:t>8.75%</w:t>
            </w:r>
          </w:p>
        </w:tc>
        <w:tc>
          <w:tcPr>
            <w:tcW w:w="0" w:type="auto"/>
            <w:noWrap/>
          </w:tcPr>
          <w:p w:rsidR="00FA448A" w:rsidRPr="00152623" w:rsidRDefault="00290948">
            <w:pPr>
              <w:jc w:val="center"/>
              <w:rPr>
                <w:lang w:val="id-ID"/>
              </w:rPr>
            </w:pPr>
            <w:r w:rsidRPr="00152623">
              <w:t xml:space="preserve"> </w:t>
            </w:r>
            <w:r w:rsidRPr="00152623">
              <w:rPr>
                <w:lang w:val="id-ID"/>
              </w:rPr>
              <w:t>100</w:t>
            </w:r>
            <w:r w:rsidRPr="00152623">
              <w:t>.</w:t>
            </w:r>
            <w:r w:rsidRPr="00152623">
              <w:rPr>
                <w:lang w:val="id-ID"/>
              </w:rPr>
              <w:t>00</w:t>
            </w:r>
          </w:p>
        </w:tc>
      </w:tr>
      <w:tr w:rsidR="00FA448A">
        <w:tc>
          <w:tcPr>
            <w:tcW w:w="0" w:type="auto"/>
            <w:noWrap/>
          </w:tcPr>
          <w:p w:rsidR="00FA448A" w:rsidRDefault="00B0474E" w:rsidP="00C67ABD">
            <w:pPr>
              <w:jc w:val="center"/>
            </w:pPr>
            <w:r>
              <w:t>5</w:t>
            </w:r>
          </w:p>
        </w:tc>
        <w:tc>
          <w:tcPr>
            <w:tcW w:w="0" w:type="auto"/>
            <w:noWrap/>
          </w:tcPr>
          <w:p w:rsidR="00FA448A" w:rsidRDefault="00B0474E">
            <w:r>
              <w:t>Kesiapsiagaan Kabupaten/Kota</w:t>
            </w:r>
          </w:p>
        </w:tc>
        <w:tc>
          <w:tcPr>
            <w:tcW w:w="0" w:type="auto"/>
            <w:shd w:val="clear" w:color="auto" w:fill="FDE9D9"/>
            <w:noWrap/>
          </w:tcPr>
          <w:p w:rsidR="00FA448A" w:rsidRPr="00152623" w:rsidRDefault="00B0474E">
            <w:pPr>
              <w:jc w:val="center"/>
            </w:pPr>
            <w:r w:rsidRPr="00152623">
              <w:rPr>
                <w:bCs/>
                <w:shd w:val="clear" w:color="auto" w:fill="FDE9D9"/>
              </w:rPr>
              <w:t xml:space="preserve">SEDANG </w:t>
            </w:r>
          </w:p>
        </w:tc>
        <w:tc>
          <w:tcPr>
            <w:tcW w:w="0" w:type="auto"/>
            <w:noWrap/>
          </w:tcPr>
          <w:p w:rsidR="00FA448A" w:rsidRPr="00152623" w:rsidRDefault="00B0474E">
            <w:pPr>
              <w:jc w:val="center"/>
            </w:pPr>
            <w:r w:rsidRPr="00152623">
              <w:rPr>
                <w:bCs/>
              </w:rPr>
              <w:t>8.75%</w:t>
            </w:r>
          </w:p>
        </w:tc>
        <w:tc>
          <w:tcPr>
            <w:tcW w:w="0" w:type="auto"/>
            <w:noWrap/>
          </w:tcPr>
          <w:p w:rsidR="00FA448A" w:rsidRPr="00152623" w:rsidRDefault="00290948">
            <w:pPr>
              <w:jc w:val="center"/>
              <w:rPr>
                <w:lang w:val="id-ID"/>
              </w:rPr>
            </w:pPr>
            <w:r w:rsidRPr="00152623">
              <w:rPr>
                <w:lang w:val="id-ID"/>
              </w:rPr>
              <w:t>72.67</w:t>
            </w:r>
          </w:p>
        </w:tc>
      </w:tr>
      <w:tr w:rsidR="00FA448A">
        <w:tc>
          <w:tcPr>
            <w:tcW w:w="0" w:type="auto"/>
            <w:noWrap/>
          </w:tcPr>
          <w:p w:rsidR="00FA448A" w:rsidRDefault="00B0474E" w:rsidP="00C67ABD">
            <w:pPr>
              <w:jc w:val="center"/>
            </w:pPr>
            <w:r>
              <w:t>6</w:t>
            </w:r>
          </w:p>
        </w:tc>
        <w:tc>
          <w:tcPr>
            <w:tcW w:w="0" w:type="auto"/>
            <w:noWrap/>
          </w:tcPr>
          <w:p w:rsidR="00FA448A" w:rsidRDefault="00B0474E">
            <w:r>
              <w:t>Surveilans Puskesmas</w:t>
            </w:r>
          </w:p>
        </w:tc>
        <w:tc>
          <w:tcPr>
            <w:tcW w:w="0" w:type="auto"/>
            <w:shd w:val="clear" w:color="auto" w:fill="FDE9D9"/>
            <w:noWrap/>
          </w:tcPr>
          <w:p w:rsidR="00FA448A" w:rsidRPr="00152623" w:rsidRDefault="00B0474E">
            <w:pPr>
              <w:jc w:val="center"/>
            </w:pPr>
            <w:r w:rsidRPr="00152623">
              <w:rPr>
                <w:bCs/>
                <w:shd w:val="clear" w:color="auto" w:fill="FDE9D9"/>
              </w:rPr>
              <w:t xml:space="preserve">TINGGI </w:t>
            </w:r>
          </w:p>
        </w:tc>
        <w:tc>
          <w:tcPr>
            <w:tcW w:w="0" w:type="auto"/>
            <w:noWrap/>
          </w:tcPr>
          <w:p w:rsidR="00FA448A" w:rsidRPr="00152623" w:rsidRDefault="00B0474E">
            <w:pPr>
              <w:jc w:val="center"/>
            </w:pPr>
            <w:r w:rsidRPr="00152623">
              <w:rPr>
                <w:bCs/>
              </w:rPr>
              <w:t>7.50%</w:t>
            </w:r>
          </w:p>
        </w:tc>
        <w:tc>
          <w:tcPr>
            <w:tcW w:w="0" w:type="auto"/>
            <w:noWrap/>
          </w:tcPr>
          <w:p w:rsidR="00FA448A" w:rsidRPr="00152623" w:rsidRDefault="00B0474E">
            <w:pPr>
              <w:jc w:val="center"/>
            </w:pPr>
            <w:r w:rsidRPr="00152623">
              <w:t xml:space="preserve"> 100.00 </w:t>
            </w:r>
          </w:p>
        </w:tc>
      </w:tr>
      <w:tr w:rsidR="00FA448A">
        <w:tc>
          <w:tcPr>
            <w:tcW w:w="0" w:type="auto"/>
            <w:noWrap/>
          </w:tcPr>
          <w:p w:rsidR="00FA448A" w:rsidRDefault="00B0474E" w:rsidP="00C67ABD">
            <w:pPr>
              <w:jc w:val="center"/>
            </w:pPr>
            <w:r>
              <w:t>7</w:t>
            </w:r>
          </w:p>
        </w:tc>
        <w:tc>
          <w:tcPr>
            <w:tcW w:w="0" w:type="auto"/>
            <w:noWrap/>
          </w:tcPr>
          <w:p w:rsidR="00FA448A" w:rsidRDefault="00B0474E">
            <w:r>
              <w:t>Surveilans Rumah Sakit (RS)</w:t>
            </w:r>
          </w:p>
        </w:tc>
        <w:tc>
          <w:tcPr>
            <w:tcW w:w="0" w:type="auto"/>
            <w:shd w:val="clear" w:color="auto" w:fill="FDE9D9"/>
            <w:noWrap/>
          </w:tcPr>
          <w:p w:rsidR="00FA448A" w:rsidRPr="00152623" w:rsidRDefault="00B0474E">
            <w:pPr>
              <w:jc w:val="center"/>
            </w:pPr>
            <w:r w:rsidRPr="00152623">
              <w:rPr>
                <w:bCs/>
                <w:shd w:val="clear" w:color="auto" w:fill="FDE9D9"/>
              </w:rPr>
              <w:t xml:space="preserve">SEDANG </w:t>
            </w:r>
          </w:p>
        </w:tc>
        <w:tc>
          <w:tcPr>
            <w:tcW w:w="0" w:type="auto"/>
            <w:noWrap/>
          </w:tcPr>
          <w:p w:rsidR="00FA448A" w:rsidRPr="00152623" w:rsidRDefault="00B0474E">
            <w:pPr>
              <w:jc w:val="center"/>
            </w:pPr>
            <w:r w:rsidRPr="00152623">
              <w:rPr>
                <w:bCs/>
              </w:rPr>
              <w:t>7.50%</w:t>
            </w:r>
          </w:p>
        </w:tc>
        <w:tc>
          <w:tcPr>
            <w:tcW w:w="0" w:type="auto"/>
            <w:noWrap/>
          </w:tcPr>
          <w:p w:rsidR="00FA448A" w:rsidRPr="00152623" w:rsidRDefault="00B0474E">
            <w:pPr>
              <w:jc w:val="center"/>
            </w:pPr>
            <w:r w:rsidRPr="00152623">
              <w:t xml:space="preserve"> 66.67 </w:t>
            </w:r>
          </w:p>
        </w:tc>
      </w:tr>
      <w:tr w:rsidR="00FA448A">
        <w:tc>
          <w:tcPr>
            <w:tcW w:w="0" w:type="auto"/>
            <w:noWrap/>
          </w:tcPr>
          <w:p w:rsidR="00FA448A" w:rsidRDefault="00B0474E" w:rsidP="00C67ABD">
            <w:pPr>
              <w:jc w:val="center"/>
            </w:pPr>
            <w:r>
              <w:t>8</w:t>
            </w:r>
          </w:p>
        </w:tc>
        <w:tc>
          <w:tcPr>
            <w:tcW w:w="0" w:type="auto"/>
            <w:noWrap/>
          </w:tcPr>
          <w:p w:rsidR="00FA448A" w:rsidRDefault="00B0474E">
            <w:r>
              <w:t>Surveilans Kabupaten/Kota</w:t>
            </w:r>
          </w:p>
        </w:tc>
        <w:tc>
          <w:tcPr>
            <w:tcW w:w="0" w:type="auto"/>
            <w:shd w:val="clear" w:color="auto" w:fill="FDE9D9"/>
            <w:noWrap/>
          </w:tcPr>
          <w:p w:rsidR="00FA448A" w:rsidRPr="00152623" w:rsidRDefault="00B0474E">
            <w:pPr>
              <w:jc w:val="center"/>
            </w:pPr>
            <w:r w:rsidRPr="00152623">
              <w:rPr>
                <w:bCs/>
                <w:shd w:val="clear" w:color="auto" w:fill="FDE9D9"/>
              </w:rPr>
              <w:t xml:space="preserve">SEDANG </w:t>
            </w:r>
          </w:p>
        </w:tc>
        <w:tc>
          <w:tcPr>
            <w:tcW w:w="0" w:type="auto"/>
            <w:noWrap/>
          </w:tcPr>
          <w:p w:rsidR="00FA448A" w:rsidRPr="00152623" w:rsidRDefault="00B0474E">
            <w:pPr>
              <w:jc w:val="center"/>
            </w:pPr>
            <w:r w:rsidRPr="00152623">
              <w:rPr>
                <w:bCs/>
              </w:rPr>
              <w:t>7.50%</w:t>
            </w:r>
          </w:p>
        </w:tc>
        <w:tc>
          <w:tcPr>
            <w:tcW w:w="0" w:type="auto"/>
            <w:noWrap/>
          </w:tcPr>
          <w:p w:rsidR="00FA448A" w:rsidRPr="00152623" w:rsidRDefault="00290948">
            <w:pPr>
              <w:jc w:val="center"/>
            </w:pPr>
            <w:r w:rsidRPr="00152623">
              <w:rPr>
                <w:lang w:val="id-ID"/>
              </w:rPr>
              <w:t>50.00</w:t>
            </w:r>
            <w:r w:rsidR="00B0474E" w:rsidRPr="00152623">
              <w:t xml:space="preserve"> </w:t>
            </w:r>
          </w:p>
        </w:tc>
      </w:tr>
      <w:tr w:rsidR="00FA448A">
        <w:tc>
          <w:tcPr>
            <w:tcW w:w="0" w:type="auto"/>
            <w:noWrap/>
          </w:tcPr>
          <w:p w:rsidR="00FA448A" w:rsidRDefault="00B0474E" w:rsidP="00C67ABD">
            <w:pPr>
              <w:jc w:val="center"/>
            </w:pPr>
            <w:r>
              <w:t>9</w:t>
            </w:r>
          </w:p>
        </w:tc>
        <w:tc>
          <w:tcPr>
            <w:tcW w:w="0" w:type="auto"/>
            <w:noWrap/>
          </w:tcPr>
          <w:p w:rsidR="00FA448A" w:rsidRDefault="00B0474E">
            <w:r>
              <w:t>Surveilans Balai Kekarantinaan Kesehatan (BKK)</w:t>
            </w:r>
          </w:p>
        </w:tc>
        <w:tc>
          <w:tcPr>
            <w:tcW w:w="0" w:type="auto"/>
            <w:shd w:val="clear" w:color="auto" w:fill="FDE9D9"/>
            <w:noWrap/>
          </w:tcPr>
          <w:p w:rsidR="00FA448A" w:rsidRPr="00152623" w:rsidRDefault="00B0474E">
            <w:pPr>
              <w:jc w:val="center"/>
            </w:pPr>
            <w:r w:rsidRPr="00152623">
              <w:rPr>
                <w:bCs/>
                <w:shd w:val="clear" w:color="auto" w:fill="FDE9D9"/>
              </w:rPr>
              <w:t xml:space="preserve">TINGGI </w:t>
            </w:r>
          </w:p>
        </w:tc>
        <w:tc>
          <w:tcPr>
            <w:tcW w:w="0" w:type="auto"/>
            <w:noWrap/>
          </w:tcPr>
          <w:p w:rsidR="00FA448A" w:rsidRPr="00152623" w:rsidRDefault="00B0474E">
            <w:pPr>
              <w:jc w:val="center"/>
            </w:pPr>
            <w:r w:rsidRPr="00152623">
              <w:rPr>
                <w:bCs/>
              </w:rPr>
              <w:t>7.50%</w:t>
            </w:r>
          </w:p>
        </w:tc>
        <w:tc>
          <w:tcPr>
            <w:tcW w:w="0" w:type="auto"/>
            <w:noWrap/>
          </w:tcPr>
          <w:p w:rsidR="00FA448A" w:rsidRPr="00152623" w:rsidRDefault="00B0474E">
            <w:pPr>
              <w:jc w:val="center"/>
            </w:pPr>
            <w:r w:rsidRPr="00152623">
              <w:t xml:space="preserve"> 100.00 </w:t>
            </w:r>
          </w:p>
        </w:tc>
      </w:tr>
      <w:tr w:rsidR="00FA448A">
        <w:tc>
          <w:tcPr>
            <w:tcW w:w="0" w:type="auto"/>
            <w:noWrap/>
          </w:tcPr>
          <w:p w:rsidR="00FA448A" w:rsidRDefault="00B0474E" w:rsidP="00C67ABD">
            <w:pPr>
              <w:jc w:val="center"/>
            </w:pPr>
            <w:r>
              <w:t>10</w:t>
            </w:r>
          </w:p>
        </w:tc>
        <w:tc>
          <w:tcPr>
            <w:tcW w:w="0" w:type="auto"/>
            <w:noWrap/>
          </w:tcPr>
          <w:p w:rsidR="00FA448A" w:rsidRDefault="00B0474E">
            <w:r>
              <w:t>Promosi</w:t>
            </w:r>
          </w:p>
        </w:tc>
        <w:tc>
          <w:tcPr>
            <w:tcW w:w="0" w:type="auto"/>
            <w:shd w:val="clear" w:color="auto" w:fill="FDE9D9"/>
            <w:noWrap/>
          </w:tcPr>
          <w:p w:rsidR="00FA448A" w:rsidRPr="00152623" w:rsidRDefault="00B0474E">
            <w:pPr>
              <w:jc w:val="center"/>
            </w:pPr>
            <w:r w:rsidRPr="00152623">
              <w:rPr>
                <w:bCs/>
                <w:shd w:val="clear" w:color="auto" w:fill="FDE9D9"/>
              </w:rPr>
              <w:t xml:space="preserve">RENDAH </w:t>
            </w:r>
          </w:p>
        </w:tc>
        <w:tc>
          <w:tcPr>
            <w:tcW w:w="0" w:type="auto"/>
            <w:noWrap/>
          </w:tcPr>
          <w:p w:rsidR="00FA448A" w:rsidRPr="00152623" w:rsidRDefault="00B0474E">
            <w:pPr>
              <w:jc w:val="center"/>
            </w:pPr>
            <w:r w:rsidRPr="00152623">
              <w:rPr>
                <w:bCs/>
              </w:rPr>
              <w:t>10.00%</w:t>
            </w:r>
          </w:p>
        </w:tc>
        <w:tc>
          <w:tcPr>
            <w:tcW w:w="0" w:type="auto"/>
            <w:noWrap/>
          </w:tcPr>
          <w:p w:rsidR="00FA448A" w:rsidRPr="00152623" w:rsidRDefault="00B0474E" w:rsidP="00290948">
            <w:pPr>
              <w:jc w:val="center"/>
            </w:pPr>
            <w:r w:rsidRPr="00152623">
              <w:t xml:space="preserve"> </w:t>
            </w:r>
            <w:r w:rsidR="00290948" w:rsidRPr="00152623">
              <w:rPr>
                <w:lang w:val="id-ID"/>
              </w:rPr>
              <w:t>00.00</w:t>
            </w:r>
            <w:r w:rsidRPr="00152623">
              <w:t xml:space="preserve"> </w:t>
            </w:r>
          </w:p>
        </w:tc>
      </w:tr>
    </w:tbl>
    <w:p w:rsidR="00FA448A" w:rsidRDefault="00B0474E">
      <w:pPr>
        <w:jc w:val="center"/>
      </w:pPr>
      <w:proofErr w:type="gramStart"/>
      <w:r>
        <w:t>Tabel 3.</w:t>
      </w:r>
      <w:proofErr w:type="gramEnd"/>
      <w:r>
        <w:t xml:space="preserve"> Penetapan Nilai Risiko Covid-19 Kategori Kapasitas Kabupaten Pelalawan Tahun 2025 </w:t>
      </w:r>
    </w:p>
    <w:p w:rsidR="00FA448A" w:rsidRDefault="00B0474E">
      <w:pPr>
        <w:ind w:firstLine="360"/>
        <w:jc w:val="both"/>
      </w:pPr>
      <w:r>
        <w:t>Berdasarkan hasil penilaian kapasitas p</w:t>
      </w:r>
      <w:r w:rsidR="00A370CC">
        <w:t xml:space="preserve">ada penyakit Covid-19 terdapat </w:t>
      </w:r>
      <w:r w:rsidR="00A370CC">
        <w:rPr>
          <w:lang w:val="id-ID"/>
        </w:rPr>
        <w:t>2</w:t>
      </w:r>
      <w:r>
        <w:t xml:space="preserve"> subkategori pada kategori kapasitas yang ma</w:t>
      </w:r>
      <w:r w:rsidR="00A370CC">
        <w:t xml:space="preserve">suk ke dalam nilai risiko </w:t>
      </w:r>
      <w:r w:rsidR="00A370CC">
        <w:rPr>
          <w:lang w:val="id-ID"/>
        </w:rPr>
        <w:t>sedang</w:t>
      </w:r>
      <w:r>
        <w:t xml:space="preserve">, </w:t>
      </w:r>
      <w:proofErr w:type="gramStart"/>
      <w:r>
        <w:t>yaitu :</w:t>
      </w:r>
      <w:proofErr w:type="gramEnd"/>
    </w:p>
    <w:p w:rsidR="00FA448A" w:rsidRPr="00483924" w:rsidRDefault="00B0474E" w:rsidP="00483924">
      <w:pPr>
        <w:numPr>
          <w:ilvl w:val="0"/>
          <w:numId w:val="4"/>
        </w:numPr>
        <w:jc w:val="both"/>
        <w:rPr>
          <w:lang w:val="id-ID"/>
        </w:rPr>
      </w:pPr>
      <w:r>
        <w:t>Subkate</w:t>
      </w:r>
      <w:r w:rsidR="00483924">
        <w:t xml:space="preserve">gori Promosi, </w:t>
      </w:r>
      <w:r w:rsidR="00483924">
        <w:rPr>
          <w:lang w:val="id-ID"/>
        </w:rPr>
        <w:t xml:space="preserve">hal ini dikarenakan tidak ada mempublikasikan </w:t>
      </w:r>
      <w:r w:rsidR="00483924" w:rsidRPr="00483924">
        <w:rPr>
          <w:lang w:val="id-ID"/>
        </w:rPr>
        <w:t>media promosi cetak maupun digital terkait COVID-19 dalam satu tahun terakhir yang dapat di akses oleh masyarakat</w:t>
      </w:r>
    </w:p>
    <w:p w:rsidR="00FA448A" w:rsidRDefault="00B0474E">
      <w:pPr>
        <w:ind w:firstLine="360"/>
      </w:pPr>
      <w:r>
        <w:rPr>
          <w:b/>
          <w:bCs/>
        </w:rPr>
        <w:t>d. Karakteristik risiko (tinggi, rendah, sedang)</w:t>
      </w:r>
    </w:p>
    <w:p w:rsidR="00FA448A" w:rsidRDefault="00B0474E">
      <w:pPr>
        <w:ind w:firstLine="360"/>
        <w:jc w:val="both"/>
      </w:pPr>
      <w:proofErr w:type="gramStart"/>
      <w:r>
        <w:t>Penetapan nilai karakteristik risiko penyakit Covid-19 didapatkan berdasarkan pertanyaan dari pengisian Tools pemetaan yang terdiri dari kategori ancaman, kerentanan, dan kapasitas, maka di dapatkan hasil karakteristik risiko tinggi, rendah, dan sedang.</w:t>
      </w:r>
      <w:proofErr w:type="gramEnd"/>
      <w:r>
        <w:t xml:space="preserve"> </w:t>
      </w:r>
      <w:proofErr w:type="gramStart"/>
      <w:r>
        <w:t>Untuk karakteristik resiko Kabupaten Pelalawan dapat di lihat pada tabel 4.</w:t>
      </w:r>
      <w:proofErr w:type="gramEnd"/>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8058"/>
        <w:gridCol w:w="1005"/>
      </w:tblGrid>
      <w:tr w:rsidR="00FA448A">
        <w:tc>
          <w:tcPr>
            <w:tcW w:w="5000" w:type="pct"/>
            <w:noWrap/>
          </w:tcPr>
          <w:p w:rsidR="00FA448A" w:rsidRDefault="00B0474E">
            <w:r>
              <w:t>Provinsi</w:t>
            </w:r>
          </w:p>
        </w:tc>
        <w:tc>
          <w:tcPr>
            <w:tcW w:w="5000" w:type="pct"/>
            <w:noWrap/>
          </w:tcPr>
          <w:p w:rsidR="00FA448A" w:rsidRDefault="00B0474E">
            <w:r>
              <w:rPr>
                <w:b/>
                <w:bCs/>
              </w:rPr>
              <w:t>Riau</w:t>
            </w:r>
          </w:p>
        </w:tc>
      </w:tr>
      <w:tr w:rsidR="00FA448A">
        <w:tc>
          <w:tcPr>
            <w:tcW w:w="5000" w:type="pct"/>
            <w:noWrap/>
          </w:tcPr>
          <w:p w:rsidR="00FA448A" w:rsidRDefault="00B0474E">
            <w:r>
              <w:t>Kota</w:t>
            </w:r>
          </w:p>
        </w:tc>
        <w:tc>
          <w:tcPr>
            <w:tcW w:w="5000" w:type="pct"/>
            <w:noWrap/>
          </w:tcPr>
          <w:p w:rsidR="00FA448A" w:rsidRDefault="00B0474E">
            <w:r>
              <w:rPr>
                <w:b/>
                <w:bCs/>
              </w:rPr>
              <w:t>Pelalawan</w:t>
            </w:r>
          </w:p>
        </w:tc>
      </w:tr>
      <w:tr w:rsidR="00FA448A">
        <w:tc>
          <w:tcPr>
            <w:tcW w:w="5000" w:type="pct"/>
            <w:noWrap/>
          </w:tcPr>
          <w:p w:rsidR="00FA448A" w:rsidRDefault="00B0474E">
            <w:r>
              <w:t>Tahun</w:t>
            </w:r>
          </w:p>
        </w:tc>
        <w:tc>
          <w:tcPr>
            <w:tcW w:w="5000" w:type="pct"/>
            <w:noWrap/>
          </w:tcPr>
          <w:p w:rsidR="00FA448A" w:rsidRPr="00E35ABE" w:rsidRDefault="00E35ABE">
            <w:pPr>
              <w:rPr>
                <w:lang w:val="id-ID"/>
              </w:rPr>
            </w:pPr>
            <w:r>
              <w:rPr>
                <w:b/>
                <w:bCs/>
              </w:rPr>
              <w:t>202</w:t>
            </w:r>
            <w:r>
              <w:rPr>
                <w:b/>
                <w:bCs/>
                <w:lang w:val="id-ID"/>
              </w:rPr>
              <w:t>6</w:t>
            </w:r>
          </w:p>
        </w:tc>
      </w:tr>
    </w:tbl>
    <w:p w:rsidR="00FA448A" w:rsidRDefault="00FA448A">
      <w:pPr>
        <w:rPr>
          <w:lang w:val="id-ID"/>
        </w:rPr>
      </w:pPr>
    </w:p>
    <w:p w:rsidR="00152623" w:rsidRDefault="00152623">
      <w:pPr>
        <w:rPr>
          <w:lang w:val="id-ID"/>
        </w:rPr>
      </w:pPr>
    </w:p>
    <w:p w:rsidR="00152623" w:rsidRDefault="00152623">
      <w:pPr>
        <w:rPr>
          <w:lang w:val="id-ID"/>
        </w:rPr>
      </w:pPr>
    </w:p>
    <w:p w:rsidR="00152623" w:rsidRPr="00152623" w:rsidRDefault="00152623">
      <w:pPr>
        <w:rPr>
          <w:lang w:val="id-ID"/>
        </w:rPr>
      </w:pP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7485"/>
        <w:gridCol w:w="1578"/>
      </w:tblGrid>
      <w:tr w:rsidR="00FA448A">
        <w:tc>
          <w:tcPr>
            <w:tcW w:w="5000" w:type="pct"/>
            <w:gridSpan w:val="2"/>
            <w:noWrap/>
          </w:tcPr>
          <w:p w:rsidR="00FA448A" w:rsidRDefault="00B0474E">
            <w:pPr>
              <w:jc w:val="center"/>
            </w:pPr>
            <w:r>
              <w:rPr>
                <w:b/>
                <w:bCs/>
                <w:sz w:val="30"/>
                <w:szCs w:val="30"/>
              </w:rPr>
              <w:lastRenderedPageBreak/>
              <w:t>RESUME ANALISIS RISIKO COVID-19</w:t>
            </w:r>
          </w:p>
        </w:tc>
      </w:tr>
      <w:tr w:rsidR="00FA448A">
        <w:tc>
          <w:tcPr>
            <w:tcW w:w="5000" w:type="pct"/>
            <w:noWrap/>
          </w:tcPr>
          <w:p w:rsidR="00FA448A" w:rsidRDefault="00B0474E">
            <w:r>
              <w:rPr>
                <w:b/>
                <w:bCs/>
              </w:rPr>
              <w:t>KERENTANAN</w:t>
            </w:r>
          </w:p>
        </w:tc>
        <w:tc>
          <w:tcPr>
            <w:tcW w:w="5000" w:type="pct"/>
            <w:noWrap/>
          </w:tcPr>
          <w:p w:rsidR="00FA448A" w:rsidRDefault="00B0474E" w:rsidP="000362E2">
            <w:pPr>
              <w:jc w:val="center"/>
            </w:pPr>
            <w:r>
              <w:t xml:space="preserve"> </w:t>
            </w:r>
            <w:r w:rsidR="000362E2">
              <w:rPr>
                <w:lang w:val="id-ID"/>
              </w:rPr>
              <w:t>39.51</w:t>
            </w:r>
            <w:r>
              <w:t xml:space="preserve"> </w:t>
            </w:r>
          </w:p>
        </w:tc>
      </w:tr>
      <w:tr w:rsidR="00FA448A">
        <w:tc>
          <w:tcPr>
            <w:tcW w:w="5000" w:type="pct"/>
            <w:noWrap/>
          </w:tcPr>
          <w:p w:rsidR="00FA448A" w:rsidRDefault="00B0474E">
            <w:r>
              <w:rPr>
                <w:b/>
                <w:bCs/>
              </w:rPr>
              <w:t>ANCAMAN</w:t>
            </w:r>
          </w:p>
        </w:tc>
        <w:tc>
          <w:tcPr>
            <w:tcW w:w="5000" w:type="pct"/>
            <w:noWrap/>
          </w:tcPr>
          <w:p w:rsidR="00FA448A" w:rsidRDefault="00B0474E" w:rsidP="000362E2">
            <w:pPr>
              <w:jc w:val="center"/>
            </w:pPr>
            <w:r>
              <w:t xml:space="preserve"> </w:t>
            </w:r>
            <w:r w:rsidR="000362E2">
              <w:rPr>
                <w:lang w:val="id-ID"/>
              </w:rPr>
              <w:t>.39.00</w:t>
            </w:r>
            <w:r>
              <w:t xml:space="preserve"> </w:t>
            </w:r>
          </w:p>
        </w:tc>
      </w:tr>
      <w:tr w:rsidR="00FA448A">
        <w:tc>
          <w:tcPr>
            <w:tcW w:w="5000" w:type="pct"/>
            <w:noWrap/>
          </w:tcPr>
          <w:p w:rsidR="00FA448A" w:rsidRDefault="00B0474E">
            <w:r>
              <w:rPr>
                <w:b/>
                <w:bCs/>
              </w:rPr>
              <w:t>KAPASITAS</w:t>
            </w:r>
          </w:p>
        </w:tc>
        <w:tc>
          <w:tcPr>
            <w:tcW w:w="5000" w:type="pct"/>
            <w:noWrap/>
          </w:tcPr>
          <w:p w:rsidR="00FA448A" w:rsidRDefault="00B0474E" w:rsidP="000362E2">
            <w:pPr>
              <w:jc w:val="center"/>
            </w:pPr>
            <w:r>
              <w:t xml:space="preserve"> </w:t>
            </w:r>
            <w:r w:rsidR="000362E2">
              <w:rPr>
                <w:lang w:val="id-ID"/>
              </w:rPr>
              <w:t>58.08</w:t>
            </w:r>
            <w:r>
              <w:t xml:space="preserve"> </w:t>
            </w:r>
          </w:p>
        </w:tc>
      </w:tr>
      <w:tr w:rsidR="00FA448A">
        <w:tc>
          <w:tcPr>
            <w:tcW w:w="5000" w:type="pct"/>
            <w:shd w:val="clear" w:color="auto" w:fill="CDA8BC"/>
            <w:noWrap/>
          </w:tcPr>
          <w:p w:rsidR="00FA448A" w:rsidRDefault="00B0474E">
            <w:r>
              <w:rPr>
                <w:b/>
                <w:bCs/>
                <w:shd w:val="clear" w:color="auto" w:fill="CDA8BC"/>
              </w:rPr>
              <w:t>RISIKO</w:t>
            </w:r>
          </w:p>
        </w:tc>
        <w:tc>
          <w:tcPr>
            <w:tcW w:w="5000" w:type="pct"/>
            <w:shd w:val="clear" w:color="auto" w:fill="CDA8BC"/>
            <w:noWrap/>
          </w:tcPr>
          <w:p w:rsidR="00FA448A" w:rsidRPr="000362E2" w:rsidRDefault="000362E2">
            <w:pPr>
              <w:jc w:val="center"/>
              <w:rPr>
                <w:lang w:val="id-ID"/>
              </w:rPr>
            </w:pPr>
            <w:r>
              <w:rPr>
                <w:b/>
                <w:bCs/>
                <w:shd w:val="clear" w:color="auto" w:fill="CDA8BC"/>
                <w:lang w:val="id-ID"/>
              </w:rPr>
              <w:t>40.59</w:t>
            </w:r>
          </w:p>
        </w:tc>
      </w:tr>
      <w:tr w:rsidR="00FA448A">
        <w:tc>
          <w:tcPr>
            <w:tcW w:w="5000" w:type="pct"/>
            <w:noWrap/>
          </w:tcPr>
          <w:p w:rsidR="00FA448A" w:rsidRDefault="00B0474E">
            <w:r>
              <w:rPr>
                <w:b/>
                <w:bCs/>
              </w:rPr>
              <w:t>Derajat Risiko</w:t>
            </w:r>
          </w:p>
        </w:tc>
        <w:tc>
          <w:tcPr>
            <w:tcW w:w="5000" w:type="pct"/>
            <w:shd w:val="clear" w:color="auto" w:fill="28A745"/>
            <w:noWrap/>
          </w:tcPr>
          <w:p w:rsidR="00FA448A" w:rsidRDefault="00B0474E">
            <w:pPr>
              <w:jc w:val="center"/>
            </w:pPr>
            <w:r>
              <w:rPr>
                <w:b/>
                <w:bCs/>
                <w:sz w:val="36"/>
                <w:szCs w:val="36"/>
                <w:shd w:val="clear" w:color="auto" w:fill="28A745"/>
              </w:rPr>
              <w:t>RENDAH</w:t>
            </w:r>
          </w:p>
        </w:tc>
      </w:tr>
    </w:tbl>
    <w:p w:rsidR="00FA448A" w:rsidRDefault="00B0474E">
      <w:pPr>
        <w:jc w:val="center"/>
      </w:pPr>
      <w:proofErr w:type="gramStart"/>
      <w:r>
        <w:t>Tabel 4.</w:t>
      </w:r>
      <w:proofErr w:type="gramEnd"/>
      <w:r>
        <w:t xml:space="preserve"> </w:t>
      </w:r>
      <w:proofErr w:type="gramStart"/>
      <w:r>
        <w:t>Penetapan Karakteristik Risiko Covid-1</w:t>
      </w:r>
      <w:r w:rsidR="00C67ABD">
        <w:t>9 Kabupaten Pelalawan Tahun 202</w:t>
      </w:r>
      <w:r w:rsidR="00C67ABD">
        <w:rPr>
          <w:lang w:val="id-ID"/>
        </w:rPr>
        <w:t>6</w:t>
      </w:r>
      <w:r>
        <w:t>.</w:t>
      </w:r>
      <w:proofErr w:type="gramEnd"/>
    </w:p>
    <w:p w:rsidR="00FA448A" w:rsidRDefault="00B0474E">
      <w:pPr>
        <w:ind w:firstLine="360"/>
        <w:jc w:val="both"/>
      </w:pPr>
      <w:r>
        <w:t>Berdasarkan hasil dari pemetaan risiko Covid-19 di Kabupaten Pelalawan untuk tahun 2025, dihasilkan analisis berupa nilai ancaman sebesar 12.00 dari 100, sedangkan untuk kerentanan sebesar 12.17 dari 100 dan nilai untuk kapasitas sebesar 77.00 dari 100 sehingga hasil perhitungan risiko dengan rumus Nilai Risiko = (Ancaman x Kerentanan)/ Kapasitas, diperoleh nilai 17.54 atau derajat risiko RENDAH</w:t>
      </w:r>
    </w:p>
    <w:p w:rsidR="00FA448A" w:rsidRPr="00A467FF" w:rsidRDefault="00B0474E" w:rsidP="00A467FF">
      <w:pPr>
        <w:pStyle w:val="ListParagraph"/>
        <w:numPr>
          <w:ilvl w:val="0"/>
          <w:numId w:val="4"/>
        </w:numPr>
        <w:rPr>
          <w:b/>
          <w:bCs/>
          <w:lang w:val="id-ID"/>
        </w:rPr>
      </w:pPr>
      <w:r w:rsidRPr="00A467FF">
        <w:rPr>
          <w:b/>
          <w:bCs/>
        </w:rPr>
        <w:t>Rekomendasi</w:t>
      </w:r>
    </w:p>
    <w:p w:rsidR="00A467FF" w:rsidRPr="00A467FF" w:rsidRDefault="00A467FF" w:rsidP="00A467FF">
      <w:pPr>
        <w:pStyle w:val="ListParagraph"/>
        <w:rPr>
          <w:lang w:val="id-ID"/>
        </w:rPr>
      </w:pPr>
    </w:p>
    <w:tbl>
      <w:tblPr>
        <w:tblW w:w="9087" w:type="dxa"/>
        <w:tblInd w:w="93" w:type="dxa"/>
        <w:tblLook w:val="04A0" w:firstRow="1" w:lastRow="0" w:firstColumn="1" w:lastColumn="0" w:noHBand="0" w:noVBand="1"/>
      </w:tblPr>
      <w:tblGrid>
        <w:gridCol w:w="516"/>
        <w:gridCol w:w="1694"/>
        <w:gridCol w:w="2728"/>
        <w:gridCol w:w="1598"/>
        <w:gridCol w:w="1150"/>
        <w:gridCol w:w="1401"/>
      </w:tblGrid>
      <w:tr w:rsidR="00A467FF" w:rsidRPr="00A467FF" w:rsidTr="00A467FF">
        <w:trPr>
          <w:trHeight w:val="300"/>
        </w:trPr>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NO</w:t>
            </w:r>
          </w:p>
        </w:tc>
        <w:tc>
          <w:tcPr>
            <w:tcW w:w="1694" w:type="dxa"/>
            <w:tcBorders>
              <w:top w:val="single" w:sz="4" w:space="0" w:color="auto"/>
              <w:left w:val="nil"/>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SUBKATEGORI</w:t>
            </w:r>
          </w:p>
        </w:tc>
        <w:tc>
          <w:tcPr>
            <w:tcW w:w="2728" w:type="dxa"/>
            <w:tcBorders>
              <w:top w:val="single" w:sz="4" w:space="0" w:color="auto"/>
              <w:left w:val="nil"/>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REKOMENDASI</w:t>
            </w:r>
          </w:p>
        </w:tc>
        <w:tc>
          <w:tcPr>
            <w:tcW w:w="1598" w:type="dxa"/>
            <w:tcBorders>
              <w:top w:val="single" w:sz="4" w:space="0" w:color="auto"/>
              <w:left w:val="nil"/>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PIC</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TIMELINE</w:t>
            </w:r>
          </w:p>
        </w:tc>
        <w:tc>
          <w:tcPr>
            <w:tcW w:w="1401" w:type="dxa"/>
            <w:tcBorders>
              <w:top w:val="single" w:sz="4" w:space="0" w:color="auto"/>
              <w:left w:val="nil"/>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KET</w:t>
            </w:r>
          </w:p>
        </w:tc>
      </w:tr>
      <w:tr w:rsidR="00A467FF" w:rsidRPr="00A467FF" w:rsidTr="00A467FF">
        <w:trPr>
          <w:trHeight w:val="2040"/>
        </w:trPr>
        <w:tc>
          <w:tcPr>
            <w:tcW w:w="516" w:type="dxa"/>
            <w:tcBorders>
              <w:top w:val="nil"/>
              <w:left w:val="single" w:sz="4" w:space="0" w:color="auto"/>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1</w:t>
            </w:r>
          </w:p>
        </w:tc>
        <w:tc>
          <w:tcPr>
            <w:tcW w:w="1694"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Promosi</w:t>
            </w:r>
          </w:p>
        </w:tc>
        <w:tc>
          <w:tcPr>
            <w:tcW w:w="2728"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Melakukan koordinasi dengan pemegang program untuk mempromosikan tentang Covid-19 ke Fasyankes (RS dan Puskesmas serta jaringannya)</w:t>
            </w:r>
          </w:p>
        </w:tc>
        <w:tc>
          <w:tcPr>
            <w:tcW w:w="1598" w:type="dxa"/>
            <w:tcBorders>
              <w:top w:val="nil"/>
              <w:left w:val="nil"/>
              <w:bottom w:val="nil"/>
              <w:right w:val="nil"/>
            </w:tcBorders>
            <w:shd w:val="clear" w:color="auto" w:fill="auto"/>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Dinas Kesehatan Kab. Pelalawan Seksi Surveilans dan Imunisasi</w:t>
            </w:r>
          </w:p>
        </w:tc>
        <w:tc>
          <w:tcPr>
            <w:tcW w:w="1150" w:type="dxa"/>
            <w:tcBorders>
              <w:top w:val="nil"/>
              <w:left w:val="single" w:sz="4" w:space="0" w:color="auto"/>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2026</w:t>
            </w:r>
          </w:p>
        </w:tc>
        <w:tc>
          <w:tcPr>
            <w:tcW w:w="1401" w:type="dxa"/>
            <w:tcBorders>
              <w:top w:val="nil"/>
              <w:left w:val="nil"/>
              <w:bottom w:val="nil"/>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 </w:t>
            </w:r>
          </w:p>
        </w:tc>
      </w:tr>
      <w:tr w:rsidR="00A467FF" w:rsidRPr="00A467FF" w:rsidTr="00A467FF">
        <w:trPr>
          <w:trHeight w:val="1742"/>
        </w:trPr>
        <w:tc>
          <w:tcPr>
            <w:tcW w:w="516" w:type="dxa"/>
            <w:tcBorders>
              <w:top w:val="nil"/>
              <w:left w:val="single" w:sz="4" w:space="0" w:color="auto"/>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 </w:t>
            </w:r>
          </w:p>
        </w:tc>
        <w:tc>
          <w:tcPr>
            <w:tcW w:w="1694"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 </w:t>
            </w:r>
          </w:p>
        </w:tc>
        <w:tc>
          <w:tcPr>
            <w:tcW w:w="2728"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Melakukan koordinasi dengan fasyankes, puskesmas dan jaringannya</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Dinas Kesehatan Kab. Pelalawan Seksi Surveilans dan Imunisasi</w:t>
            </w:r>
          </w:p>
        </w:tc>
        <w:tc>
          <w:tcPr>
            <w:tcW w:w="1150"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lang w:val="id-ID"/>
              </w:rPr>
            </w:pPr>
            <w:r w:rsidRPr="00A467FF">
              <w:rPr>
                <w:rFonts w:eastAsia="Times New Roman"/>
                <w:color w:val="000000"/>
                <w:lang w:val="id-ID"/>
              </w:rPr>
              <w:t>2027</w:t>
            </w:r>
          </w:p>
        </w:tc>
        <w:tc>
          <w:tcPr>
            <w:tcW w:w="1401" w:type="dxa"/>
            <w:tcBorders>
              <w:top w:val="single" w:sz="4" w:space="0" w:color="auto"/>
              <w:left w:val="nil"/>
              <w:bottom w:val="nil"/>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lang w:val="id-ID"/>
              </w:rPr>
            </w:pPr>
            <w:r w:rsidRPr="00A467FF">
              <w:rPr>
                <w:rFonts w:eastAsia="Times New Roman"/>
                <w:b/>
                <w:bCs/>
                <w:color w:val="000000"/>
                <w:lang w:val="id-ID"/>
              </w:rPr>
              <w:t> </w:t>
            </w:r>
          </w:p>
        </w:tc>
      </w:tr>
      <w:tr w:rsidR="00A467FF" w:rsidRPr="00A467FF" w:rsidTr="00A467FF">
        <w:trPr>
          <w:trHeight w:val="1852"/>
        </w:trPr>
        <w:tc>
          <w:tcPr>
            <w:tcW w:w="516" w:type="dxa"/>
            <w:tcBorders>
              <w:top w:val="nil"/>
              <w:left w:val="single" w:sz="4" w:space="0" w:color="auto"/>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 </w:t>
            </w:r>
          </w:p>
        </w:tc>
        <w:tc>
          <w:tcPr>
            <w:tcW w:w="1694"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 </w:t>
            </w:r>
          </w:p>
        </w:tc>
        <w:tc>
          <w:tcPr>
            <w:tcW w:w="2728"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Mengusulkan Anggaran pengadaan media cetak terkait promosi covid-19</w:t>
            </w:r>
          </w:p>
        </w:tc>
        <w:tc>
          <w:tcPr>
            <w:tcW w:w="1598" w:type="dxa"/>
            <w:tcBorders>
              <w:top w:val="nil"/>
              <w:left w:val="nil"/>
              <w:bottom w:val="single" w:sz="4" w:space="0" w:color="auto"/>
              <w:right w:val="single" w:sz="4" w:space="0" w:color="auto"/>
            </w:tcBorders>
            <w:shd w:val="clear" w:color="auto" w:fill="auto"/>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Dinas Kesehatan Kab. Pelalawan Seksi Surveilans dan Imunisasi</w:t>
            </w:r>
          </w:p>
        </w:tc>
        <w:tc>
          <w:tcPr>
            <w:tcW w:w="1150"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2027</w:t>
            </w:r>
          </w:p>
        </w:tc>
        <w:tc>
          <w:tcPr>
            <w:tcW w:w="1401" w:type="dxa"/>
            <w:tcBorders>
              <w:top w:val="single" w:sz="4" w:space="0" w:color="auto"/>
              <w:left w:val="nil"/>
              <w:bottom w:val="nil"/>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 </w:t>
            </w:r>
          </w:p>
        </w:tc>
      </w:tr>
      <w:tr w:rsidR="00A467FF" w:rsidRPr="00A467FF" w:rsidTr="00A467FF">
        <w:trPr>
          <w:trHeight w:val="2385"/>
        </w:trPr>
        <w:tc>
          <w:tcPr>
            <w:tcW w:w="516" w:type="dxa"/>
            <w:tcBorders>
              <w:top w:val="nil"/>
              <w:left w:val="single" w:sz="4" w:space="0" w:color="auto"/>
              <w:bottom w:val="single" w:sz="4" w:space="0" w:color="auto"/>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lastRenderedPageBreak/>
              <w:t>2</w:t>
            </w:r>
          </w:p>
        </w:tc>
        <w:tc>
          <w:tcPr>
            <w:tcW w:w="1694"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Surveilans Kabupaten/Kota</w:t>
            </w:r>
          </w:p>
        </w:tc>
        <w:tc>
          <w:tcPr>
            <w:tcW w:w="2728"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Melakukan Penguatan dan koordinasi dengan pemegang surveilans puskesmas melakukan verifikasi alert &lt;24 jam jika ada laporan temuan suspek Covid-19</w:t>
            </w:r>
          </w:p>
        </w:tc>
        <w:tc>
          <w:tcPr>
            <w:tcW w:w="1598" w:type="dxa"/>
            <w:tcBorders>
              <w:top w:val="nil"/>
              <w:left w:val="nil"/>
              <w:bottom w:val="single" w:sz="4" w:space="0" w:color="auto"/>
              <w:right w:val="single" w:sz="4" w:space="0" w:color="auto"/>
            </w:tcBorders>
            <w:shd w:val="clear" w:color="auto" w:fill="auto"/>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Dinas Kesehatan Kab. Pelalawan Seksi Surveilans dan Imunisasi</w:t>
            </w:r>
          </w:p>
        </w:tc>
        <w:tc>
          <w:tcPr>
            <w:tcW w:w="1150"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2026</w:t>
            </w:r>
          </w:p>
        </w:tc>
        <w:tc>
          <w:tcPr>
            <w:tcW w:w="1401" w:type="dxa"/>
            <w:tcBorders>
              <w:top w:val="single" w:sz="4" w:space="0" w:color="auto"/>
              <w:left w:val="nil"/>
              <w:bottom w:val="nil"/>
              <w:right w:val="single" w:sz="4" w:space="0" w:color="auto"/>
            </w:tcBorders>
            <w:shd w:val="clear" w:color="000000" w:fill="FFFFFF"/>
            <w:noWrap/>
            <w:vAlign w:val="center"/>
            <w:hideMark/>
          </w:tcPr>
          <w:p w:rsidR="00A467FF" w:rsidRPr="00A467FF" w:rsidRDefault="00A467FF" w:rsidP="00A467FF">
            <w:pPr>
              <w:spacing w:after="0" w:line="240" w:lineRule="auto"/>
              <w:jc w:val="center"/>
              <w:rPr>
                <w:rFonts w:eastAsia="Times New Roman"/>
                <w:b/>
                <w:bCs/>
                <w:color w:val="000000"/>
              </w:rPr>
            </w:pPr>
            <w:r w:rsidRPr="00A467FF">
              <w:rPr>
                <w:rFonts w:eastAsia="Times New Roman"/>
                <w:b/>
                <w:bCs/>
                <w:color w:val="000000"/>
              </w:rPr>
              <w:t> </w:t>
            </w:r>
          </w:p>
        </w:tc>
      </w:tr>
      <w:tr w:rsidR="00A467FF" w:rsidRPr="00A467FF" w:rsidTr="00A467FF">
        <w:trPr>
          <w:trHeight w:val="204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3</w:t>
            </w:r>
          </w:p>
        </w:tc>
        <w:tc>
          <w:tcPr>
            <w:tcW w:w="1694"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Kesiapsiagaan Kabupaten/Kota</w:t>
            </w:r>
          </w:p>
        </w:tc>
        <w:tc>
          <w:tcPr>
            <w:tcW w:w="2728"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Mengirimkan Tim TGC untuk mengikuti pelatihan bersertifikat</w:t>
            </w:r>
          </w:p>
        </w:tc>
        <w:tc>
          <w:tcPr>
            <w:tcW w:w="1598" w:type="dxa"/>
            <w:tcBorders>
              <w:top w:val="nil"/>
              <w:left w:val="nil"/>
              <w:bottom w:val="single" w:sz="4" w:space="0" w:color="auto"/>
              <w:right w:val="single" w:sz="4" w:space="0" w:color="auto"/>
            </w:tcBorders>
            <w:shd w:val="clear" w:color="auto" w:fill="auto"/>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Dinas Kesehatan Kab. Pelalawan Seksi Surveilans dan Imunisasi</w:t>
            </w:r>
          </w:p>
        </w:tc>
        <w:tc>
          <w:tcPr>
            <w:tcW w:w="1150"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2027</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 </w:t>
            </w:r>
          </w:p>
        </w:tc>
      </w:tr>
      <w:tr w:rsidR="00A467FF" w:rsidRPr="00A467FF" w:rsidTr="00A467FF">
        <w:trPr>
          <w:trHeight w:val="204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 </w:t>
            </w:r>
          </w:p>
        </w:tc>
        <w:tc>
          <w:tcPr>
            <w:tcW w:w="1694"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 </w:t>
            </w:r>
          </w:p>
        </w:tc>
        <w:tc>
          <w:tcPr>
            <w:tcW w:w="2728"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Mengajukan dokumen rencana Kontijenji Tim TGC</w:t>
            </w:r>
          </w:p>
        </w:tc>
        <w:tc>
          <w:tcPr>
            <w:tcW w:w="1598" w:type="dxa"/>
            <w:tcBorders>
              <w:top w:val="nil"/>
              <w:left w:val="nil"/>
              <w:bottom w:val="single" w:sz="4" w:space="0" w:color="auto"/>
              <w:right w:val="single" w:sz="4" w:space="0" w:color="auto"/>
            </w:tcBorders>
            <w:shd w:val="clear" w:color="auto" w:fill="auto"/>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Dinas Kesehatan Kab. Pelalawan Seksi Surveilans dan Imunisasi</w:t>
            </w:r>
          </w:p>
        </w:tc>
        <w:tc>
          <w:tcPr>
            <w:tcW w:w="1150"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2027</w:t>
            </w:r>
          </w:p>
        </w:tc>
        <w:tc>
          <w:tcPr>
            <w:tcW w:w="1401"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 </w:t>
            </w:r>
          </w:p>
        </w:tc>
      </w:tr>
      <w:tr w:rsidR="00A467FF" w:rsidRPr="00A467FF" w:rsidTr="00A467FF">
        <w:trPr>
          <w:trHeight w:val="204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 </w:t>
            </w:r>
          </w:p>
        </w:tc>
        <w:tc>
          <w:tcPr>
            <w:tcW w:w="1694"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 </w:t>
            </w:r>
          </w:p>
        </w:tc>
        <w:tc>
          <w:tcPr>
            <w:tcW w:w="2728"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Mengajukan anggaran pelatihan untuk Tim TGC dan penyusunan dokumen rencana kontijensi covid-19</w:t>
            </w:r>
          </w:p>
        </w:tc>
        <w:tc>
          <w:tcPr>
            <w:tcW w:w="1598" w:type="dxa"/>
            <w:tcBorders>
              <w:top w:val="nil"/>
              <w:left w:val="nil"/>
              <w:bottom w:val="single" w:sz="4" w:space="0" w:color="auto"/>
              <w:right w:val="single" w:sz="4" w:space="0" w:color="auto"/>
            </w:tcBorders>
            <w:shd w:val="clear" w:color="auto" w:fill="auto"/>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Dinas Kesehatan Kab. Pelalawan Seksi Surveilans dan Imunisasi</w:t>
            </w:r>
          </w:p>
        </w:tc>
        <w:tc>
          <w:tcPr>
            <w:tcW w:w="1150"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jc w:val="center"/>
              <w:rPr>
                <w:rFonts w:eastAsia="Times New Roman"/>
                <w:color w:val="000000"/>
              </w:rPr>
            </w:pPr>
            <w:r w:rsidRPr="00A467FF">
              <w:rPr>
                <w:rFonts w:eastAsia="Times New Roman"/>
                <w:color w:val="000000"/>
              </w:rPr>
              <w:t>2027</w:t>
            </w:r>
          </w:p>
        </w:tc>
        <w:tc>
          <w:tcPr>
            <w:tcW w:w="1401" w:type="dxa"/>
            <w:tcBorders>
              <w:top w:val="nil"/>
              <w:left w:val="nil"/>
              <w:bottom w:val="single" w:sz="4" w:space="0" w:color="auto"/>
              <w:right w:val="single" w:sz="4" w:space="0" w:color="auto"/>
            </w:tcBorders>
            <w:shd w:val="clear" w:color="000000" w:fill="FFFFFF"/>
            <w:vAlign w:val="center"/>
            <w:hideMark/>
          </w:tcPr>
          <w:p w:rsidR="00A467FF" w:rsidRPr="00A467FF" w:rsidRDefault="00A467FF" w:rsidP="00A467FF">
            <w:pPr>
              <w:spacing w:after="0" w:line="240" w:lineRule="auto"/>
              <w:rPr>
                <w:rFonts w:eastAsia="Times New Roman"/>
                <w:color w:val="000000"/>
              </w:rPr>
            </w:pPr>
            <w:r w:rsidRPr="00A467FF">
              <w:rPr>
                <w:rFonts w:eastAsia="Times New Roman"/>
                <w:color w:val="000000"/>
              </w:rPr>
              <w:t> </w:t>
            </w:r>
          </w:p>
        </w:tc>
      </w:tr>
    </w:tbl>
    <w:p w:rsidR="00FA448A" w:rsidRDefault="00FA448A">
      <w:pPr>
        <w:rPr>
          <w:lang w:val="id-ID"/>
        </w:rPr>
      </w:pPr>
    </w:p>
    <w:p w:rsidR="00483924" w:rsidRDefault="00483924">
      <w:pPr>
        <w:rPr>
          <w:lang w:val="id-ID"/>
        </w:rPr>
      </w:pPr>
    </w:p>
    <w:p w:rsidR="00483924" w:rsidRPr="00E85850" w:rsidRDefault="00483924" w:rsidP="00483924">
      <w:pPr>
        <w:tabs>
          <w:tab w:val="left" w:pos="5387"/>
        </w:tabs>
        <w:spacing w:line="240" w:lineRule="auto"/>
        <w:rPr>
          <w:lang w:val="id-ID"/>
        </w:rPr>
      </w:pPr>
      <w:r>
        <w:rPr>
          <w:b/>
          <w:noProof/>
        </w:rPr>
        <w:drawing>
          <wp:anchor distT="0" distB="0" distL="114300" distR="114300" simplePos="0" relativeHeight="251661312" behindDoc="1" locked="0" layoutInCell="1" allowOverlap="1" wp14:anchorId="0CC85C76" wp14:editId="7D8FC98B">
            <wp:simplePos x="0" y="0"/>
            <wp:positionH relativeFrom="column">
              <wp:posOffset>2647950</wp:posOffset>
            </wp:positionH>
            <wp:positionV relativeFrom="paragraph">
              <wp:posOffset>177165</wp:posOffset>
            </wp:positionV>
            <wp:extent cx="2733675" cy="1488440"/>
            <wp:effectExtent l="0" t="0" r="0" b="0"/>
            <wp:wrapNone/>
            <wp:docPr id="1" name="Picture 1" descr="C:\Users\USER\Downloads\WhatsApp Image 2025-07-23 at 12.2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7-23 at 12.22.4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E35ABE">
        <w:rPr>
          <w:lang w:val="id-ID"/>
        </w:rPr>
        <w:tab/>
        <w:t>Pangkalan Kerinci,    Juli 2026</w:t>
      </w:r>
    </w:p>
    <w:p w:rsidR="00483924" w:rsidRDefault="006A5AB5" w:rsidP="00483924">
      <w:pPr>
        <w:tabs>
          <w:tab w:val="left" w:pos="5387"/>
        </w:tabs>
        <w:spacing w:after="0" w:line="240" w:lineRule="auto"/>
        <w:rPr>
          <w:b/>
          <w:lang w:val="id-ID"/>
        </w:rPr>
      </w:pPr>
      <w:r>
        <w:rPr>
          <w:b/>
          <w:noProof/>
        </w:rPr>
        <w:drawing>
          <wp:anchor distT="0" distB="0" distL="114300" distR="114300" simplePos="0" relativeHeight="251663360" behindDoc="1" locked="0" layoutInCell="1" allowOverlap="1" wp14:anchorId="234096AB" wp14:editId="7FE0F4E2">
            <wp:simplePos x="0" y="0"/>
            <wp:positionH relativeFrom="column">
              <wp:posOffset>2406650</wp:posOffset>
            </wp:positionH>
            <wp:positionV relativeFrom="paragraph">
              <wp:posOffset>56515</wp:posOffset>
            </wp:positionV>
            <wp:extent cx="2733675" cy="1488440"/>
            <wp:effectExtent l="0" t="0" r="0" b="0"/>
            <wp:wrapNone/>
            <wp:docPr id="3" name="Picture 3" descr="C:\Users\USER\Downloads\WhatsApp Image 2025-07-23 at 12.2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7-23 at 12.22.4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924">
        <w:rPr>
          <w:lang w:val="id-ID"/>
        </w:rPr>
        <w:tab/>
      </w:r>
      <w:r w:rsidR="00483924">
        <w:rPr>
          <w:b/>
          <w:lang w:val="id-ID"/>
        </w:rPr>
        <w:t>KEPALA DINAS KESEHATAN</w:t>
      </w:r>
    </w:p>
    <w:p w:rsidR="00483924" w:rsidRDefault="00483924" w:rsidP="00483924">
      <w:pPr>
        <w:tabs>
          <w:tab w:val="left" w:pos="5387"/>
        </w:tabs>
        <w:spacing w:line="240" w:lineRule="auto"/>
        <w:rPr>
          <w:b/>
          <w:lang w:val="id-ID"/>
        </w:rPr>
      </w:pPr>
      <w:r>
        <w:rPr>
          <w:b/>
          <w:lang w:val="id-ID"/>
        </w:rPr>
        <w:tab/>
        <w:t xml:space="preserve">  KABUPATEN PELALAWAN</w:t>
      </w:r>
    </w:p>
    <w:p w:rsidR="00483924" w:rsidRDefault="00483924" w:rsidP="00483924">
      <w:pPr>
        <w:tabs>
          <w:tab w:val="left" w:pos="5387"/>
        </w:tabs>
        <w:spacing w:line="480" w:lineRule="auto"/>
        <w:rPr>
          <w:b/>
          <w:lang w:val="id-ID"/>
        </w:rPr>
      </w:pPr>
    </w:p>
    <w:p w:rsidR="00483924" w:rsidRDefault="00483924" w:rsidP="00483924">
      <w:pPr>
        <w:tabs>
          <w:tab w:val="left" w:pos="5387"/>
        </w:tabs>
        <w:spacing w:line="240" w:lineRule="auto"/>
        <w:rPr>
          <w:b/>
          <w:lang w:val="id-ID"/>
        </w:rPr>
      </w:pPr>
    </w:p>
    <w:p w:rsidR="00483924" w:rsidRPr="00E85850" w:rsidRDefault="00483924" w:rsidP="00483924">
      <w:pPr>
        <w:tabs>
          <w:tab w:val="left" w:pos="5387"/>
        </w:tabs>
        <w:spacing w:after="0" w:line="240" w:lineRule="auto"/>
        <w:rPr>
          <w:b/>
          <w:u w:val="single"/>
          <w:lang w:val="id-ID"/>
        </w:rPr>
      </w:pPr>
      <w:r>
        <w:rPr>
          <w:b/>
          <w:lang w:val="id-ID"/>
        </w:rPr>
        <w:tab/>
        <w:t xml:space="preserve">    </w:t>
      </w:r>
      <w:r w:rsidRPr="00E85850">
        <w:rPr>
          <w:b/>
          <w:u w:val="single"/>
          <w:lang w:val="id-ID"/>
        </w:rPr>
        <w:t>H. ASRIL.K, SKM, M.Kes</w:t>
      </w:r>
    </w:p>
    <w:p w:rsidR="00483924" w:rsidRDefault="00483924" w:rsidP="00483924">
      <w:pPr>
        <w:tabs>
          <w:tab w:val="left" w:pos="5387"/>
        </w:tabs>
        <w:spacing w:after="0" w:line="240" w:lineRule="auto"/>
        <w:rPr>
          <w:lang w:val="id-ID"/>
        </w:rPr>
      </w:pPr>
      <w:r>
        <w:rPr>
          <w:b/>
          <w:lang w:val="id-ID"/>
        </w:rPr>
        <w:tab/>
        <w:t xml:space="preserve">  </w:t>
      </w:r>
      <w:r>
        <w:rPr>
          <w:lang w:val="id-ID"/>
        </w:rPr>
        <w:t>Pembina Utama Muda / IV c</w:t>
      </w:r>
    </w:p>
    <w:p w:rsidR="00483924" w:rsidRPr="00E85850" w:rsidRDefault="00483924" w:rsidP="00483924">
      <w:pPr>
        <w:tabs>
          <w:tab w:val="left" w:pos="5387"/>
        </w:tabs>
        <w:spacing w:after="0" w:line="240" w:lineRule="auto"/>
        <w:rPr>
          <w:lang w:val="id-ID"/>
        </w:rPr>
      </w:pPr>
      <w:r>
        <w:rPr>
          <w:lang w:val="id-ID"/>
        </w:rPr>
        <w:tab/>
        <w:t xml:space="preserve"> NIP. 19700506 199101 1 001</w:t>
      </w:r>
    </w:p>
    <w:p w:rsidR="00483924" w:rsidRPr="00483924" w:rsidRDefault="00483924">
      <w:pPr>
        <w:rPr>
          <w:lang w:val="id-ID"/>
        </w:rPr>
        <w:sectPr w:rsidR="00483924" w:rsidRPr="00483924">
          <w:pgSz w:w="11905" w:h="16837"/>
          <w:pgMar w:top="1440" w:right="1440" w:bottom="1440" w:left="1440" w:header="720" w:footer="720" w:gutter="0"/>
          <w:cols w:space="720"/>
        </w:sectPr>
      </w:pPr>
    </w:p>
    <w:p w:rsidR="00FA448A" w:rsidRDefault="00B0474E">
      <w:pPr>
        <w:jc w:val="center"/>
      </w:pPr>
      <w:r>
        <w:rPr>
          <w:b/>
          <w:bCs/>
        </w:rPr>
        <w:lastRenderedPageBreak/>
        <w:t>TAHAPAN MEMBUAT DOKUMEN REKOMENDASI DARI HASIL ANALISIS RISIKO PENYAKIT COVID-19</w:t>
      </w:r>
    </w:p>
    <w:p w:rsidR="00FA448A" w:rsidRDefault="00B0474E">
      <w:pPr>
        <w:jc w:val="center"/>
      </w:pPr>
      <w:r>
        <w:rPr>
          <w:b/>
          <w:bCs/>
        </w:rPr>
        <w:t>Langkah pertama adalah MERUMUSKAN MASALAH</w:t>
      </w:r>
    </w:p>
    <w:p w:rsidR="00FA448A" w:rsidRDefault="00B0474E">
      <w:r>
        <w:rPr>
          <w:b/>
          <w:bCs/>
        </w:rPr>
        <w:t>1. MENETAPKAN SUBKATEGORI PRIORITAS</w:t>
      </w:r>
    </w:p>
    <w:p w:rsidR="00FA448A" w:rsidRDefault="00B0474E">
      <w:r>
        <w:t>Subkategori prioritas ditetapkan dengan langkah sebagai berikut:</w:t>
      </w:r>
    </w:p>
    <w:p w:rsidR="00FA448A" w:rsidRDefault="00B0474E" w:rsidP="00EB714A">
      <w:pPr>
        <w:numPr>
          <w:ilvl w:val="0"/>
          <w:numId w:val="5"/>
        </w:numPr>
        <w:jc w:val="both"/>
      </w:pPr>
      <w:r>
        <w:t>Memilih maksimal lima (5) subkategori pada setiap kategori kerentanan dan kapasitas</w:t>
      </w:r>
    </w:p>
    <w:p w:rsidR="00FA448A" w:rsidRDefault="00B0474E" w:rsidP="00EB714A">
      <w:pPr>
        <w:numPr>
          <w:ilvl w:val="0"/>
          <w:numId w:val="5"/>
        </w:numPr>
        <w:jc w:val="both"/>
      </w:pPr>
      <w:r>
        <w:t xml:space="preserve">Lima sub kategori kerentanan yang dipilih merupakan subkategori dengan nilai risiko kategori kerentanan tertinggi (urutan dari tertinggi: Tinggi, Sedang, Rendah, Abai) dan bobot tertinggi </w:t>
      </w:r>
    </w:p>
    <w:p w:rsidR="00FA448A" w:rsidRDefault="00B0474E" w:rsidP="00EB714A">
      <w:pPr>
        <w:numPr>
          <w:ilvl w:val="0"/>
          <w:numId w:val="5"/>
        </w:numPr>
        <w:jc w:val="both"/>
      </w:pPr>
      <w:r>
        <w:t>Lima sub kategori kapasitas yang dipilih merupakan subkategori dengan nilai risiko kategori kapasitas terendah (urutan dari terendah: Abai, Rendah, Sedang, Tinggi) dan bobot tertinggi</w:t>
      </w:r>
    </w:p>
    <w:p w:rsidR="00FA448A" w:rsidRDefault="00B0474E" w:rsidP="00EB714A">
      <w:pPr>
        <w:jc w:val="both"/>
      </w:pPr>
      <w:r>
        <w:rPr>
          <w:b/>
          <w:bCs/>
        </w:rPr>
        <w:t>2. Menetapkan Subkategori yang dapat ditindaklanjuti</w:t>
      </w:r>
    </w:p>
    <w:p w:rsidR="00FA448A" w:rsidRDefault="00B0474E" w:rsidP="00EB714A">
      <w:pPr>
        <w:numPr>
          <w:ilvl w:val="0"/>
          <w:numId w:val="6"/>
        </w:numPr>
        <w:jc w:val="both"/>
      </w:pPr>
      <w:r>
        <w:t xml:space="preserve">Dari masing-masing </w:t>
      </w:r>
      <w:proofErr w:type="gramStart"/>
      <w:r>
        <w:t>lima</w:t>
      </w:r>
      <w:proofErr w:type="gramEnd"/>
      <w:r>
        <w:t xml:space="preserve"> Subkategori yang dipilih, ditetapkan masing-masing maksimal tiga subkategori dari setiap kategori kerentanan dan kapasitas.</w:t>
      </w:r>
    </w:p>
    <w:p w:rsidR="00FA448A" w:rsidRDefault="00B0474E" w:rsidP="00EB714A">
      <w:pPr>
        <w:numPr>
          <w:ilvl w:val="0"/>
          <w:numId w:val="6"/>
        </w:numPr>
        <w:jc w:val="both"/>
      </w:pPr>
      <w:r>
        <w:t>Pemilihan tiga subkategori berdasarkan bobot tertinggi (kerentanan) atau bobot terendah (kapasitas) dan/atau pertimbangan daerah masing-masing.</w:t>
      </w:r>
    </w:p>
    <w:p w:rsidR="00FA448A" w:rsidRDefault="00B0474E" w:rsidP="00EB714A">
      <w:pPr>
        <w:numPr>
          <w:ilvl w:val="0"/>
          <w:numId w:val="6"/>
        </w:numPr>
        <w:jc w:val="both"/>
      </w:pPr>
      <w:r>
        <w:t xml:space="preserve">Untuk penyakit MERS, subkategori pada kategori kerentanan tidak perlu ditindaklanjuti karena tindak lanjutnya </w:t>
      </w:r>
      <w:proofErr w:type="gramStart"/>
      <w:r>
        <w:t>akan</w:t>
      </w:r>
      <w:proofErr w:type="gramEnd"/>
      <w:r>
        <w:t xml:space="preserve"> berkaitan dengan kapasitas.</w:t>
      </w:r>
    </w:p>
    <w:p w:rsidR="00FA448A" w:rsidRDefault="00B0474E" w:rsidP="00EB714A">
      <w:pPr>
        <w:numPr>
          <w:ilvl w:val="0"/>
          <w:numId w:val="6"/>
        </w:numPr>
        <w:jc w:val="both"/>
      </w:pPr>
      <w:r>
        <w:t>Kerentanan tetap menjadi pertimbangan dalam menentukan rekomendasi.</w:t>
      </w:r>
    </w:p>
    <w:p w:rsidR="00FA448A" w:rsidRDefault="00B0474E">
      <w:pPr>
        <w:jc w:val="center"/>
      </w:pPr>
      <w:r>
        <w:t xml:space="preserve">Tabel </w:t>
      </w:r>
      <w:proofErr w:type="gramStart"/>
      <w:r>
        <w:t>Isian :</w:t>
      </w:r>
      <w:proofErr w:type="gramEnd"/>
    </w:p>
    <w:p w:rsidR="00FA448A" w:rsidRDefault="00B0474E">
      <w:pPr>
        <w:jc w:val="center"/>
      </w:pPr>
      <w:r>
        <w:rPr>
          <w:b/>
          <w:bCs/>
        </w:rPr>
        <w:t>Penetapan Subkategori prioritas pada kategori kerentanan</w:t>
      </w:r>
    </w:p>
    <w:tbl>
      <w:tblPr>
        <w:tblW w:w="5240" w:type="pct"/>
        <w:tblInd w:w="-265"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8"/>
        <w:gridCol w:w="5528"/>
        <w:gridCol w:w="1843"/>
        <w:gridCol w:w="1559"/>
      </w:tblGrid>
      <w:tr w:rsidR="00FA448A" w:rsidTr="00483924">
        <w:tc>
          <w:tcPr>
            <w:tcW w:w="568" w:type="dxa"/>
            <w:noWrap/>
          </w:tcPr>
          <w:p w:rsidR="00FA448A" w:rsidRDefault="00B0474E" w:rsidP="00483924">
            <w:pPr>
              <w:jc w:val="center"/>
            </w:pPr>
            <w:r>
              <w:rPr>
                <w:b/>
                <w:bCs/>
              </w:rPr>
              <w:t>No</w:t>
            </w:r>
          </w:p>
        </w:tc>
        <w:tc>
          <w:tcPr>
            <w:tcW w:w="5528" w:type="dxa"/>
            <w:noWrap/>
          </w:tcPr>
          <w:p w:rsidR="00FA448A" w:rsidRDefault="00B0474E">
            <w:pPr>
              <w:jc w:val="center"/>
            </w:pPr>
            <w:r>
              <w:rPr>
                <w:b/>
                <w:bCs/>
              </w:rPr>
              <w:t>Subkategori</w:t>
            </w:r>
          </w:p>
        </w:tc>
        <w:tc>
          <w:tcPr>
            <w:tcW w:w="1843" w:type="dxa"/>
            <w:noWrap/>
          </w:tcPr>
          <w:p w:rsidR="00FA448A" w:rsidRDefault="00B0474E">
            <w:pPr>
              <w:jc w:val="center"/>
            </w:pPr>
            <w:r>
              <w:rPr>
                <w:b/>
                <w:bCs/>
              </w:rPr>
              <w:t>Bobot</w:t>
            </w:r>
          </w:p>
        </w:tc>
        <w:tc>
          <w:tcPr>
            <w:tcW w:w="1559" w:type="dxa"/>
            <w:noWrap/>
          </w:tcPr>
          <w:p w:rsidR="00FA448A" w:rsidRDefault="00B0474E">
            <w:pPr>
              <w:jc w:val="center"/>
            </w:pPr>
            <w:r>
              <w:rPr>
                <w:b/>
                <w:bCs/>
              </w:rPr>
              <w:t>Nilai Risiko</w:t>
            </w:r>
          </w:p>
        </w:tc>
      </w:tr>
      <w:tr w:rsidR="00FA448A" w:rsidTr="00483924">
        <w:tc>
          <w:tcPr>
            <w:tcW w:w="568" w:type="dxa"/>
            <w:noWrap/>
          </w:tcPr>
          <w:p w:rsidR="00FA448A" w:rsidRDefault="00B0474E" w:rsidP="00483924">
            <w:pPr>
              <w:jc w:val="center"/>
            </w:pPr>
            <w:r>
              <w:t>1</w:t>
            </w:r>
          </w:p>
        </w:tc>
        <w:tc>
          <w:tcPr>
            <w:tcW w:w="5528" w:type="dxa"/>
            <w:noWrap/>
          </w:tcPr>
          <w:p w:rsidR="00FA448A" w:rsidRDefault="00B0474E">
            <w:r>
              <w:t>KEWASPADAAN KAB/KOTA</w:t>
            </w:r>
          </w:p>
        </w:tc>
        <w:tc>
          <w:tcPr>
            <w:tcW w:w="1843" w:type="dxa"/>
            <w:noWrap/>
          </w:tcPr>
          <w:p w:rsidR="00FA448A" w:rsidRPr="00152623" w:rsidRDefault="00B0474E">
            <w:pPr>
              <w:jc w:val="center"/>
            </w:pPr>
            <w:r w:rsidRPr="00152623">
              <w:rPr>
                <w:bCs/>
              </w:rPr>
              <w:t>20.00%</w:t>
            </w:r>
          </w:p>
        </w:tc>
        <w:tc>
          <w:tcPr>
            <w:tcW w:w="1559" w:type="dxa"/>
            <w:noWrap/>
          </w:tcPr>
          <w:p w:rsidR="00FA448A" w:rsidRPr="00152623" w:rsidRDefault="00B0474E">
            <w:pPr>
              <w:jc w:val="center"/>
            </w:pPr>
            <w:r w:rsidRPr="00152623">
              <w:rPr>
                <w:bCs/>
              </w:rPr>
              <w:t>SEDANG</w:t>
            </w:r>
          </w:p>
        </w:tc>
      </w:tr>
      <w:tr w:rsidR="00FA448A" w:rsidTr="00483924">
        <w:tc>
          <w:tcPr>
            <w:tcW w:w="568" w:type="dxa"/>
            <w:noWrap/>
          </w:tcPr>
          <w:p w:rsidR="00FA448A" w:rsidRDefault="00B0474E" w:rsidP="00483924">
            <w:pPr>
              <w:jc w:val="center"/>
            </w:pPr>
            <w:r>
              <w:t>2</w:t>
            </w:r>
          </w:p>
        </w:tc>
        <w:tc>
          <w:tcPr>
            <w:tcW w:w="5528" w:type="dxa"/>
            <w:noWrap/>
          </w:tcPr>
          <w:p w:rsidR="00FA448A" w:rsidRDefault="00B0474E">
            <w:r>
              <w:t>KETAHANAN PENDUDUK</w:t>
            </w:r>
          </w:p>
        </w:tc>
        <w:tc>
          <w:tcPr>
            <w:tcW w:w="1843" w:type="dxa"/>
            <w:noWrap/>
          </w:tcPr>
          <w:p w:rsidR="00FA448A" w:rsidRPr="00152623" w:rsidRDefault="00B0474E">
            <w:pPr>
              <w:jc w:val="center"/>
            </w:pPr>
            <w:r w:rsidRPr="00152623">
              <w:rPr>
                <w:bCs/>
              </w:rPr>
              <w:t>30.00%</w:t>
            </w:r>
          </w:p>
        </w:tc>
        <w:tc>
          <w:tcPr>
            <w:tcW w:w="1559" w:type="dxa"/>
            <w:noWrap/>
          </w:tcPr>
          <w:p w:rsidR="00FA448A" w:rsidRPr="00152623" w:rsidRDefault="00B0474E">
            <w:pPr>
              <w:jc w:val="center"/>
            </w:pPr>
            <w:r w:rsidRPr="00152623">
              <w:rPr>
                <w:bCs/>
              </w:rPr>
              <w:t>RENDAH</w:t>
            </w:r>
          </w:p>
        </w:tc>
      </w:tr>
      <w:tr w:rsidR="00FA448A" w:rsidTr="00483924">
        <w:tc>
          <w:tcPr>
            <w:tcW w:w="568" w:type="dxa"/>
            <w:noWrap/>
          </w:tcPr>
          <w:p w:rsidR="00FA448A" w:rsidRDefault="00B0474E" w:rsidP="00483924">
            <w:pPr>
              <w:jc w:val="center"/>
            </w:pPr>
            <w:r>
              <w:t>3</w:t>
            </w:r>
          </w:p>
        </w:tc>
        <w:tc>
          <w:tcPr>
            <w:tcW w:w="5528" w:type="dxa"/>
            <w:noWrap/>
          </w:tcPr>
          <w:p w:rsidR="00FA448A" w:rsidRDefault="00B0474E">
            <w:r>
              <w:t>Kunjungan Penduduk Ke Negara/ Wilayah Berisiko</w:t>
            </w:r>
          </w:p>
        </w:tc>
        <w:tc>
          <w:tcPr>
            <w:tcW w:w="1843" w:type="dxa"/>
            <w:noWrap/>
          </w:tcPr>
          <w:p w:rsidR="00FA448A" w:rsidRPr="00152623" w:rsidRDefault="00B0474E">
            <w:pPr>
              <w:jc w:val="center"/>
            </w:pPr>
            <w:r w:rsidRPr="00152623">
              <w:rPr>
                <w:bCs/>
              </w:rPr>
              <w:t>30.00%</w:t>
            </w:r>
          </w:p>
        </w:tc>
        <w:tc>
          <w:tcPr>
            <w:tcW w:w="1559" w:type="dxa"/>
            <w:noWrap/>
          </w:tcPr>
          <w:p w:rsidR="00FA448A" w:rsidRPr="00152623" w:rsidRDefault="00B0474E">
            <w:pPr>
              <w:jc w:val="center"/>
            </w:pPr>
            <w:r w:rsidRPr="00152623">
              <w:rPr>
                <w:bCs/>
              </w:rPr>
              <w:t>RENDAH</w:t>
            </w:r>
          </w:p>
        </w:tc>
      </w:tr>
      <w:tr w:rsidR="00FA448A" w:rsidTr="00483924">
        <w:tc>
          <w:tcPr>
            <w:tcW w:w="568" w:type="dxa"/>
            <w:noWrap/>
          </w:tcPr>
          <w:p w:rsidR="00FA448A" w:rsidRDefault="00B0474E" w:rsidP="00483924">
            <w:pPr>
              <w:jc w:val="center"/>
            </w:pPr>
            <w:r>
              <w:t>4</w:t>
            </w:r>
          </w:p>
        </w:tc>
        <w:tc>
          <w:tcPr>
            <w:tcW w:w="5528" w:type="dxa"/>
            <w:noWrap/>
          </w:tcPr>
          <w:p w:rsidR="00FA448A" w:rsidRDefault="00B0474E">
            <w:r>
              <w:t>KARAKTERISTIK PENDUDUK</w:t>
            </w:r>
          </w:p>
        </w:tc>
        <w:tc>
          <w:tcPr>
            <w:tcW w:w="1843" w:type="dxa"/>
            <w:noWrap/>
          </w:tcPr>
          <w:p w:rsidR="00FA448A" w:rsidRPr="00152623" w:rsidRDefault="00B0474E">
            <w:pPr>
              <w:jc w:val="center"/>
            </w:pPr>
            <w:r w:rsidRPr="00152623">
              <w:rPr>
                <w:bCs/>
              </w:rPr>
              <w:t>20.00%</w:t>
            </w:r>
          </w:p>
        </w:tc>
        <w:tc>
          <w:tcPr>
            <w:tcW w:w="1559" w:type="dxa"/>
            <w:noWrap/>
          </w:tcPr>
          <w:p w:rsidR="00FA448A" w:rsidRPr="00152623" w:rsidRDefault="00B0474E">
            <w:pPr>
              <w:jc w:val="center"/>
            </w:pPr>
            <w:r w:rsidRPr="00152623">
              <w:rPr>
                <w:bCs/>
              </w:rPr>
              <w:t>RENDAH</w:t>
            </w:r>
          </w:p>
        </w:tc>
      </w:tr>
    </w:tbl>
    <w:p w:rsidR="00FA448A" w:rsidRDefault="00FA448A"/>
    <w:p w:rsidR="00FA448A" w:rsidRDefault="00B0474E">
      <w:pPr>
        <w:jc w:val="center"/>
      </w:pPr>
      <w:r>
        <w:rPr>
          <w:b/>
          <w:bCs/>
        </w:rPr>
        <w:t xml:space="preserve">Penetapan Subkategori yang dapat ditindaklanjuti pada kategori kerentanan </w:t>
      </w:r>
    </w:p>
    <w:tbl>
      <w:tblPr>
        <w:tblW w:w="5240" w:type="pct"/>
        <w:tblInd w:w="-265"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8"/>
        <w:gridCol w:w="5528"/>
        <w:gridCol w:w="1843"/>
        <w:gridCol w:w="1559"/>
      </w:tblGrid>
      <w:tr w:rsidR="00FA448A" w:rsidTr="00483924">
        <w:tc>
          <w:tcPr>
            <w:tcW w:w="568" w:type="dxa"/>
            <w:noWrap/>
          </w:tcPr>
          <w:p w:rsidR="00FA448A" w:rsidRDefault="00B0474E" w:rsidP="00483924">
            <w:pPr>
              <w:jc w:val="center"/>
            </w:pPr>
            <w:r>
              <w:rPr>
                <w:b/>
                <w:bCs/>
              </w:rPr>
              <w:t>No</w:t>
            </w:r>
          </w:p>
        </w:tc>
        <w:tc>
          <w:tcPr>
            <w:tcW w:w="5528" w:type="dxa"/>
            <w:noWrap/>
          </w:tcPr>
          <w:p w:rsidR="00FA448A" w:rsidRDefault="00B0474E">
            <w:pPr>
              <w:jc w:val="center"/>
            </w:pPr>
            <w:r>
              <w:rPr>
                <w:b/>
                <w:bCs/>
              </w:rPr>
              <w:t>Subkategori</w:t>
            </w:r>
          </w:p>
        </w:tc>
        <w:tc>
          <w:tcPr>
            <w:tcW w:w="1843" w:type="dxa"/>
            <w:noWrap/>
          </w:tcPr>
          <w:p w:rsidR="00FA448A" w:rsidRDefault="00B0474E">
            <w:pPr>
              <w:jc w:val="center"/>
            </w:pPr>
            <w:r>
              <w:rPr>
                <w:b/>
                <w:bCs/>
              </w:rPr>
              <w:t>Bobot</w:t>
            </w:r>
          </w:p>
        </w:tc>
        <w:tc>
          <w:tcPr>
            <w:tcW w:w="1559" w:type="dxa"/>
            <w:noWrap/>
          </w:tcPr>
          <w:p w:rsidR="00FA448A" w:rsidRDefault="00B0474E">
            <w:pPr>
              <w:jc w:val="center"/>
            </w:pPr>
            <w:r>
              <w:rPr>
                <w:b/>
                <w:bCs/>
              </w:rPr>
              <w:t>Nilai Risiko</w:t>
            </w:r>
          </w:p>
        </w:tc>
      </w:tr>
      <w:tr w:rsidR="00FA448A" w:rsidTr="00483924">
        <w:tc>
          <w:tcPr>
            <w:tcW w:w="568" w:type="dxa"/>
            <w:noWrap/>
          </w:tcPr>
          <w:p w:rsidR="00FA448A" w:rsidRDefault="00B0474E" w:rsidP="00483924">
            <w:pPr>
              <w:jc w:val="center"/>
            </w:pPr>
            <w:r>
              <w:t>1</w:t>
            </w:r>
          </w:p>
        </w:tc>
        <w:tc>
          <w:tcPr>
            <w:tcW w:w="5528" w:type="dxa"/>
            <w:noWrap/>
          </w:tcPr>
          <w:p w:rsidR="00FA448A" w:rsidRPr="002B3BF5" w:rsidRDefault="002B3BF5">
            <w:pPr>
              <w:rPr>
                <w:lang w:val="id-ID"/>
              </w:rPr>
            </w:pPr>
            <w:r>
              <w:rPr>
                <w:lang w:val="id-ID"/>
              </w:rPr>
              <w:t>Kewaspadaan Kab/Kota</w:t>
            </w:r>
          </w:p>
        </w:tc>
        <w:tc>
          <w:tcPr>
            <w:tcW w:w="1843" w:type="dxa"/>
            <w:noWrap/>
          </w:tcPr>
          <w:p w:rsidR="00FA448A" w:rsidRPr="00152623" w:rsidRDefault="002B3BF5">
            <w:pPr>
              <w:jc w:val="center"/>
              <w:rPr>
                <w:lang w:val="id-ID"/>
              </w:rPr>
            </w:pPr>
            <w:r w:rsidRPr="00152623">
              <w:rPr>
                <w:lang w:val="id-ID"/>
              </w:rPr>
              <w:t>20.00%</w:t>
            </w:r>
          </w:p>
        </w:tc>
        <w:tc>
          <w:tcPr>
            <w:tcW w:w="1559" w:type="dxa"/>
            <w:noWrap/>
          </w:tcPr>
          <w:p w:rsidR="00FA448A" w:rsidRPr="00152623" w:rsidRDefault="002B3BF5">
            <w:pPr>
              <w:jc w:val="center"/>
              <w:rPr>
                <w:lang w:val="id-ID"/>
              </w:rPr>
            </w:pPr>
            <w:r w:rsidRPr="00152623">
              <w:rPr>
                <w:lang w:val="id-ID"/>
              </w:rPr>
              <w:t>SEDANG</w:t>
            </w:r>
          </w:p>
        </w:tc>
      </w:tr>
      <w:tr w:rsidR="000E6CD0" w:rsidTr="00483924">
        <w:tc>
          <w:tcPr>
            <w:tcW w:w="568" w:type="dxa"/>
            <w:noWrap/>
          </w:tcPr>
          <w:p w:rsidR="000E6CD0" w:rsidRDefault="000E6CD0" w:rsidP="00483924">
            <w:pPr>
              <w:jc w:val="center"/>
            </w:pPr>
            <w:r>
              <w:t>2</w:t>
            </w:r>
          </w:p>
        </w:tc>
        <w:tc>
          <w:tcPr>
            <w:tcW w:w="5528" w:type="dxa"/>
            <w:noWrap/>
          </w:tcPr>
          <w:p w:rsidR="000E6CD0" w:rsidRDefault="000E6CD0" w:rsidP="00FA7A74">
            <w:r>
              <w:t>Kunjungan Penduduk Ke Negara/ Wilayah Berisiko</w:t>
            </w:r>
          </w:p>
        </w:tc>
        <w:tc>
          <w:tcPr>
            <w:tcW w:w="1843" w:type="dxa"/>
            <w:noWrap/>
          </w:tcPr>
          <w:p w:rsidR="000E6CD0" w:rsidRPr="00152623" w:rsidRDefault="000E6CD0" w:rsidP="00FA7A74">
            <w:pPr>
              <w:jc w:val="center"/>
            </w:pPr>
            <w:r w:rsidRPr="00152623">
              <w:rPr>
                <w:bCs/>
              </w:rPr>
              <w:t>30.00%</w:t>
            </w:r>
          </w:p>
        </w:tc>
        <w:tc>
          <w:tcPr>
            <w:tcW w:w="1559" w:type="dxa"/>
            <w:noWrap/>
          </w:tcPr>
          <w:p w:rsidR="000E6CD0" w:rsidRPr="00152623" w:rsidRDefault="000E6CD0" w:rsidP="00FA7A74">
            <w:pPr>
              <w:jc w:val="center"/>
            </w:pPr>
            <w:r w:rsidRPr="00152623">
              <w:rPr>
                <w:bCs/>
              </w:rPr>
              <w:t>RENDAH</w:t>
            </w:r>
          </w:p>
        </w:tc>
      </w:tr>
      <w:tr w:rsidR="000E6CD0" w:rsidTr="00483924">
        <w:tc>
          <w:tcPr>
            <w:tcW w:w="568" w:type="dxa"/>
            <w:noWrap/>
          </w:tcPr>
          <w:p w:rsidR="000E6CD0" w:rsidRDefault="000E6CD0" w:rsidP="00483924">
            <w:pPr>
              <w:jc w:val="center"/>
            </w:pPr>
            <w:r>
              <w:t>3</w:t>
            </w:r>
          </w:p>
        </w:tc>
        <w:tc>
          <w:tcPr>
            <w:tcW w:w="5528" w:type="dxa"/>
            <w:noWrap/>
          </w:tcPr>
          <w:p w:rsidR="000E6CD0" w:rsidRDefault="000E6CD0" w:rsidP="00FA7A74">
            <w:r>
              <w:t>KARAKTERISTIK PENDUDUK</w:t>
            </w:r>
          </w:p>
        </w:tc>
        <w:tc>
          <w:tcPr>
            <w:tcW w:w="1843" w:type="dxa"/>
            <w:noWrap/>
          </w:tcPr>
          <w:p w:rsidR="000E6CD0" w:rsidRPr="00152623" w:rsidRDefault="000E6CD0" w:rsidP="00FA7A74">
            <w:pPr>
              <w:jc w:val="center"/>
            </w:pPr>
            <w:r w:rsidRPr="00152623">
              <w:rPr>
                <w:bCs/>
              </w:rPr>
              <w:t>20.00%</w:t>
            </w:r>
          </w:p>
        </w:tc>
        <w:tc>
          <w:tcPr>
            <w:tcW w:w="1559" w:type="dxa"/>
            <w:noWrap/>
          </w:tcPr>
          <w:p w:rsidR="000E6CD0" w:rsidRPr="00152623" w:rsidRDefault="000E6CD0" w:rsidP="00FA7A74">
            <w:pPr>
              <w:jc w:val="center"/>
            </w:pPr>
            <w:r w:rsidRPr="00152623">
              <w:rPr>
                <w:bCs/>
              </w:rPr>
              <w:t>RENDAH</w:t>
            </w:r>
          </w:p>
        </w:tc>
      </w:tr>
    </w:tbl>
    <w:p w:rsidR="00FA448A" w:rsidRDefault="00FA448A"/>
    <w:p w:rsidR="00FA448A" w:rsidRDefault="00B0474E">
      <w:pPr>
        <w:jc w:val="center"/>
      </w:pPr>
      <w:r>
        <w:rPr>
          <w:b/>
          <w:bCs/>
        </w:rPr>
        <w:lastRenderedPageBreak/>
        <w:t xml:space="preserve">Penetapan Subkategori prioritas pada kategori kapasitas </w:t>
      </w:r>
    </w:p>
    <w:tbl>
      <w:tblPr>
        <w:tblW w:w="5240" w:type="pct"/>
        <w:tblInd w:w="-265"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7"/>
        <w:gridCol w:w="5528"/>
        <w:gridCol w:w="1843"/>
        <w:gridCol w:w="1560"/>
      </w:tblGrid>
      <w:tr w:rsidR="00FA448A" w:rsidTr="00483924">
        <w:tc>
          <w:tcPr>
            <w:tcW w:w="299" w:type="pct"/>
            <w:noWrap/>
          </w:tcPr>
          <w:p w:rsidR="00FA448A" w:rsidRDefault="00B0474E" w:rsidP="00483924">
            <w:pPr>
              <w:jc w:val="center"/>
            </w:pPr>
            <w:r>
              <w:rPr>
                <w:b/>
                <w:bCs/>
              </w:rPr>
              <w:t>No</w:t>
            </w:r>
          </w:p>
        </w:tc>
        <w:tc>
          <w:tcPr>
            <w:tcW w:w="2910" w:type="pct"/>
            <w:noWrap/>
          </w:tcPr>
          <w:p w:rsidR="00FA448A" w:rsidRDefault="00B0474E">
            <w:pPr>
              <w:jc w:val="center"/>
            </w:pPr>
            <w:r>
              <w:rPr>
                <w:b/>
                <w:bCs/>
              </w:rPr>
              <w:t>Subkategori</w:t>
            </w:r>
          </w:p>
        </w:tc>
        <w:tc>
          <w:tcPr>
            <w:tcW w:w="970" w:type="pct"/>
            <w:noWrap/>
          </w:tcPr>
          <w:p w:rsidR="00FA448A" w:rsidRDefault="00B0474E">
            <w:pPr>
              <w:jc w:val="center"/>
            </w:pPr>
            <w:r>
              <w:rPr>
                <w:b/>
                <w:bCs/>
              </w:rPr>
              <w:t>Bobot</w:t>
            </w:r>
          </w:p>
        </w:tc>
        <w:tc>
          <w:tcPr>
            <w:tcW w:w="821" w:type="pct"/>
            <w:noWrap/>
          </w:tcPr>
          <w:p w:rsidR="00FA448A" w:rsidRDefault="00B0474E">
            <w:pPr>
              <w:jc w:val="center"/>
            </w:pPr>
            <w:r>
              <w:rPr>
                <w:b/>
                <w:bCs/>
              </w:rPr>
              <w:t>Nilai Risiko</w:t>
            </w:r>
          </w:p>
        </w:tc>
      </w:tr>
      <w:tr w:rsidR="00FA448A" w:rsidTr="00483924">
        <w:tc>
          <w:tcPr>
            <w:tcW w:w="299" w:type="pct"/>
            <w:noWrap/>
          </w:tcPr>
          <w:p w:rsidR="00FA448A" w:rsidRDefault="00B0474E" w:rsidP="00483924">
            <w:pPr>
              <w:jc w:val="center"/>
            </w:pPr>
            <w:r>
              <w:t>1</w:t>
            </w:r>
          </w:p>
        </w:tc>
        <w:tc>
          <w:tcPr>
            <w:tcW w:w="2910" w:type="pct"/>
            <w:noWrap/>
          </w:tcPr>
          <w:p w:rsidR="00FA448A" w:rsidRDefault="00B0474E">
            <w:r>
              <w:t>Promosi</w:t>
            </w:r>
          </w:p>
        </w:tc>
        <w:tc>
          <w:tcPr>
            <w:tcW w:w="970" w:type="pct"/>
            <w:noWrap/>
          </w:tcPr>
          <w:p w:rsidR="00FA448A" w:rsidRPr="00D35AEB" w:rsidRDefault="00B0474E">
            <w:pPr>
              <w:jc w:val="center"/>
            </w:pPr>
            <w:r w:rsidRPr="00D35AEB">
              <w:rPr>
                <w:bCs/>
              </w:rPr>
              <w:t>10.00%</w:t>
            </w:r>
          </w:p>
        </w:tc>
        <w:tc>
          <w:tcPr>
            <w:tcW w:w="821" w:type="pct"/>
            <w:noWrap/>
          </w:tcPr>
          <w:p w:rsidR="00FA448A" w:rsidRPr="00D35AEB" w:rsidRDefault="00B0474E">
            <w:pPr>
              <w:jc w:val="center"/>
            </w:pPr>
            <w:r w:rsidRPr="00D35AEB">
              <w:rPr>
                <w:bCs/>
              </w:rPr>
              <w:t xml:space="preserve">RENDAH </w:t>
            </w:r>
          </w:p>
        </w:tc>
      </w:tr>
      <w:tr w:rsidR="00FA448A" w:rsidTr="00483924">
        <w:tc>
          <w:tcPr>
            <w:tcW w:w="299" w:type="pct"/>
            <w:noWrap/>
          </w:tcPr>
          <w:p w:rsidR="00FA448A" w:rsidRDefault="00B0474E" w:rsidP="00483924">
            <w:pPr>
              <w:jc w:val="center"/>
            </w:pPr>
            <w:r>
              <w:t>2</w:t>
            </w:r>
          </w:p>
        </w:tc>
        <w:tc>
          <w:tcPr>
            <w:tcW w:w="2910" w:type="pct"/>
            <w:noWrap/>
          </w:tcPr>
          <w:p w:rsidR="00FA448A" w:rsidRDefault="00B0474E">
            <w:r>
              <w:t>Kesiapsiagaan Laboratorium</w:t>
            </w:r>
          </w:p>
        </w:tc>
        <w:tc>
          <w:tcPr>
            <w:tcW w:w="970" w:type="pct"/>
            <w:noWrap/>
          </w:tcPr>
          <w:p w:rsidR="00FA448A" w:rsidRPr="00D35AEB" w:rsidRDefault="00B0474E">
            <w:pPr>
              <w:jc w:val="center"/>
            </w:pPr>
            <w:r w:rsidRPr="00D35AEB">
              <w:rPr>
                <w:bCs/>
              </w:rPr>
              <w:t>8.75%</w:t>
            </w:r>
          </w:p>
        </w:tc>
        <w:tc>
          <w:tcPr>
            <w:tcW w:w="821" w:type="pct"/>
            <w:noWrap/>
          </w:tcPr>
          <w:p w:rsidR="00FA448A" w:rsidRPr="00D35AEB" w:rsidRDefault="00B0474E">
            <w:pPr>
              <w:jc w:val="center"/>
            </w:pPr>
            <w:r w:rsidRPr="00D35AEB">
              <w:rPr>
                <w:bCs/>
              </w:rPr>
              <w:t xml:space="preserve">SEDANG </w:t>
            </w:r>
          </w:p>
        </w:tc>
      </w:tr>
      <w:tr w:rsidR="00FA448A" w:rsidTr="00483924">
        <w:tc>
          <w:tcPr>
            <w:tcW w:w="299" w:type="pct"/>
            <w:noWrap/>
          </w:tcPr>
          <w:p w:rsidR="00FA448A" w:rsidRDefault="00B0474E" w:rsidP="00483924">
            <w:pPr>
              <w:jc w:val="center"/>
            </w:pPr>
            <w:r>
              <w:t>3</w:t>
            </w:r>
          </w:p>
        </w:tc>
        <w:tc>
          <w:tcPr>
            <w:tcW w:w="2910" w:type="pct"/>
            <w:noWrap/>
          </w:tcPr>
          <w:p w:rsidR="00FA448A" w:rsidRDefault="00B0474E">
            <w:r>
              <w:t>Kesiapsiagaan Kabupaten/Kota</w:t>
            </w:r>
          </w:p>
        </w:tc>
        <w:tc>
          <w:tcPr>
            <w:tcW w:w="970" w:type="pct"/>
            <w:noWrap/>
          </w:tcPr>
          <w:p w:rsidR="00FA448A" w:rsidRPr="00D35AEB" w:rsidRDefault="00B0474E">
            <w:pPr>
              <w:jc w:val="center"/>
            </w:pPr>
            <w:r w:rsidRPr="00D35AEB">
              <w:rPr>
                <w:bCs/>
              </w:rPr>
              <w:t>8.75%</w:t>
            </w:r>
          </w:p>
        </w:tc>
        <w:tc>
          <w:tcPr>
            <w:tcW w:w="821" w:type="pct"/>
            <w:noWrap/>
          </w:tcPr>
          <w:p w:rsidR="00FA448A" w:rsidRPr="00D35AEB" w:rsidRDefault="00B0474E">
            <w:pPr>
              <w:jc w:val="center"/>
            </w:pPr>
            <w:r w:rsidRPr="00D35AEB">
              <w:rPr>
                <w:bCs/>
              </w:rPr>
              <w:t xml:space="preserve">SEDANG </w:t>
            </w:r>
          </w:p>
        </w:tc>
      </w:tr>
      <w:tr w:rsidR="00FA448A" w:rsidTr="00483924">
        <w:tc>
          <w:tcPr>
            <w:tcW w:w="299" w:type="pct"/>
            <w:noWrap/>
          </w:tcPr>
          <w:p w:rsidR="00FA448A" w:rsidRDefault="00B0474E" w:rsidP="00483924">
            <w:pPr>
              <w:jc w:val="center"/>
            </w:pPr>
            <w:r>
              <w:t>4</w:t>
            </w:r>
          </w:p>
        </w:tc>
        <w:tc>
          <w:tcPr>
            <w:tcW w:w="2910" w:type="pct"/>
            <w:noWrap/>
          </w:tcPr>
          <w:p w:rsidR="00FA448A" w:rsidRDefault="00B0474E">
            <w:r>
              <w:t>Surveilans Rumah Sakit (RS)</w:t>
            </w:r>
          </w:p>
        </w:tc>
        <w:tc>
          <w:tcPr>
            <w:tcW w:w="970" w:type="pct"/>
            <w:noWrap/>
          </w:tcPr>
          <w:p w:rsidR="00FA448A" w:rsidRPr="00D35AEB" w:rsidRDefault="00B0474E">
            <w:pPr>
              <w:jc w:val="center"/>
            </w:pPr>
            <w:r w:rsidRPr="00D35AEB">
              <w:rPr>
                <w:bCs/>
              </w:rPr>
              <w:t>7.50%</w:t>
            </w:r>
          </w:p>
        </w:tc>
        <w:tc>
          <w:tcPr>
            <w:tcW w:w="821" w:type="pct"/>
            <w:noWrap/>
          </w:tcPr>
          <w:p w:rsidR="00FA448A" w:rsidRPr="00D35AEB" w:rsidRDefault="00B0474E">
            <w:pPr>
              <w:jc w:val="center"/>
            </w:pPr>
            <w:r w:rsidRPr="00D35AEB">
              <w:rPr>
                <w:bCs/>
              </w:rPr>
              <w:t xml:space="preserve">SEDANG </w:t>
            </w:r>
          </w:p>
        </w:tc>
      </w:tr>
      <w:tr w:rsidR="00FA448A" w:rsidTr="00483924">
        <w:tc>
          <w:tcPr>
            <w:tcW w:w="299" w:type="pct"/>
            <w:noWrap/>
          </w:tcPr>
          <w:p w:rsidR="00FA448A" w:rsidRDefault="00B0474E" w:rsidP="00483924">
            <w:pPr>
              <w:jc w:val="center"/>
            </w:pPr>
            <w:r>
              <w:t>5</w:t>
            </w:r>
          </w:p>
        </w:tc>
        <w:tc>
          <w:tcPr>
            <w:tcW w:w="2910" w:type="pct"/>
            <w:noWrap/>
          </w:tcPr>
          <w:p w:rsidR="00FA448A" w:rsidRDefault="00B0474E">
            <w:r>
              <w:t>Surveilans Kabupaten/Kota</w:t>
            </w:r>
          </w:p>
        </w:tc>
        <w:tc>
          <w:tcPr>
            <w:tcW w:w="970" w:type="pct"/>
            <w:noWrap/>
          </w:tcPr>
          <w:p w:rsidR="00FA448A" w:rsidRPr="00D35AEB" w:rsidRDefault="00B0474E">
            <w:pPr>
              <w:jc w:val="center"/>
            </w:pPr>
            <w:r w:rsidRPr="00D35AEB">
              <w:rPr>
                <w:bCs/>
              </w:rPr>
              <w:t>7.50%</w:t>
            </w:r>
          </w:p>
        </w:tc>
        <w:tc>
          <w:tcPr>
            <w:tcW w:w="821" w:type="pct"/>
            <w:noWrap/>
          </w:tcPr>
          <w:p w:rsidR="00FA448A" w:rsidRPr="00D35AEB" w:rsidRDefault="00B0474E">
            <w:pPr>
              <w:jc w:val="center"/>
            </w:pPr>
            <w:r w:rsidRPr="00D35AEB">
              <w:rPr>
                <w:bCs/>
              </w:rPr>
              <w:t xml:space="preserve">SEDANG </w:t>
            </w:r>
          </w:p>
        </w:tc>
      </w:tr>
    </w:tbl>
    <w:p w:rsidR="00FA448A" w:rsidRDefault="00FA448A"/>
    <w:p w:rsidR="00FA448A" w:rsidRDefault="00B0474E">
      <w:pPr>
        <w:jc w:val="center"/>
      </w:pPr>
      <w:r>
        <w:rPr>
          <w:b/>
          <w:bCs/>
        </w:rPr>
        <w:t xml:space="preserve">Penetapan Subkategori yang dapat ditindaklanjuti pada kategori kapasitas </w:t>
      </w:r>
    </w:p>
    <w:tbl>
      <w:tblPr>
        <w:tblW w:w="5240" w:type="pct"/>
        <w:tblInd w:w="-265"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7"/>
        <w:gridCol w:w="5528"/>
        <w:gridCol w:w="1843"/>
        <w:gridCol w:w="1560"/>
      </w:tblGrid>
      <w:tr w:rsidR="00FA448A" w:rsidTr="00483924">
        <w:tc>
          <w:tcPr>
            <w:tcW w:w="299" w:type="pct"/>
            <w:noWrap/>
          </w:tcPr>
          <w:p w:rsidR="00FA448A" w:rsidRDefault="00B0474E" w:rsidP="00483924">
            <w:pPr>
              <w:jc w:val="center"/>
            </w:pPr>
            <w:r>
              <w:rPr>
                <w:b/>
                <w:bCs/>
              </w:rPr>
              <w:t>No</w:t>
            </w:r>
          </w:p>
        </w:tc>
        <w:tc>
          <w:tcPr>
            <w:tcW w:w="2910" w:type="pct"/>
            <w:noWrap/>
          </w:tcPr>
          <w:p w:rsidR="00FA448A" w:rsidRDefault="00B0474E">
            <w:pPr>
              <w:jc w:val="center"/>
            </w:pPr>
            <w:r>
              <w:rPr>
                <w:b/>
                <w:bCs/>
              </w:rPr>
              <w:t>Subkategori</w:t>
            </w:r>
          </w:p>
        </w:tc>
        <w:tc>
          <w:tcPr>
            <w:tcW w:w="970" w:type="pct"/>
            <w:noWrap/>
          </w:tcPr>
          <w:p w:rsidR="00FA448A" w:rsidRDefault="00B0474E">
            <w:pPr>
              <w:jc w:val="center"/>
            </w:pPr>
            <w:r>
              <w:rPr>
                <w:b/>
                <w:bCs/>
              </w:rPr>
              <w:t>Bobot</w:t>
            </w:r>
          </w:p>
        </w:tc>
        <w:tc>
          <w:tcPr>
            <w:tcW w:w="821" w:type="pct"/>
            <w:noWrap/>
          </w:tcPr>
          <w:p w:rsidR="00FA448A" w:rsidRDefault="00B0474E">
            <w:pPr>
              <w:jc w:val="center"/>
            </w:pPr>
            <w:r>
              <w:rPr>
                <w:b/>
                <w:bCs/>
              </w:rPr>
              <w:t>Nilai Risiko</w:t>
            </w:r>
          </w:p>
        </w:tc>
      </w:tr>
      <w:tr w:rsidR="00FA448A" w:rsidTr="00483924">
        <w:tc>
          <w:tcPr>
            <w:tcW w:w="299" w:type="pct"/>
            <w:noWrap/>
          </w:tcPr>
          <w:p w:rsidR="00FA448A" w:rsidRDefault="00B0474E" w:rsidP="00483924">
            <w:pPr>
              <w:jc w:val="center"/>
            </w:pPr>
            <w:r>
              <w:t>1</w:t>
            </w:r>
          </w:p>
        </w:tc>
        <w:tc>
          <w:tcPr>
            <w:tcW w:w="2910" w:type="pct"/>
            <w:noWrap/>
          </w:tcPr>
          <w:p w:rsidR="00FA448A" w:rsidRPr="002B3BF5" w:rsidRDefault="002B3BF5">
            <w:pPr>
              <w:rPr>
                <w:lang w:val="id-ID"/>
              </w:rPr>
            </w:pPr>
            <w:r>
              <w:rPr>
                <w:lang w:val="id-ID"/>
              </w:rPr>
              <w:t>Kesiapan Laboratorium</w:t>
            </w:r>
          </w:p>
        </w:tc>
        <w:tc>
          <w:tcPr>
            <w:tcW w:w="970" w:type="pct"/>
            <w:noWrap/>
          </w:tcPr>
          <w:p w:rsidR="00FA448A" w:rsidRPr="00A91D17" w:rsidRDefault="00A91D17">
            <w:pPr>
              <w:jc w:val="center"/>
              <w:rPr>
                <w:lang w:val="id-ID"/>
              </w:rPr>
            </w:pPr>
            <w:r>
              <w:rPr>
                <w:lang w:val="id-ID"/>
              </w:rPr>
              <w:t>8.75%</w:t>
            </w:r>
          </w:p>
        </w:tc>
        <w:tc>
          <w:tcPr>
            <w:tcW w:w="821" w:type="pct"/>
            <w:noWrap/>
          </w:tcPr>
          <w:p w:rsidR="00FA448A" w:rsidRPr="00A91D17" w:rsidRDefault="00A91D17">
            <w:pPr>
              <w:jc w:val="center"/>
              <w:rPr>
                <w:lang w:val="id-ID"/>
              </w:rPr>
            </w:pPr>
            <w:r>
              <w:rPr>
                <w:lang w:val="id-ID"/>
              </w:rPr>
              <w:t>SEDANG</w:t>
            </w:r>
          </w:p>
        </w:tc>
      </w:tr>
      <w:tr w:rsidR="00FA448A" w:rsidTr="00483924">
        <w:tc>
          <w:tcPr>
            <w:tcW w:w="299" w:type="pct"/>
            <w:noWrap/>
          </w:tcPr>
          <w:p w:rsidR="00FA448A" w:rsidRDefault="00B0474E" w:rsidP="00483924">
            <w:pPr>
              <w:jc w:val="center"/>
            </w:pPr>
            <w:r>
              <w:t>2</w:t>
            </w:r>
          </w:p>
        </w:tc>
        <w:tc>
          <w:tcPr>
            <w:tcW w:w="2910" w:type="pct"/>
            <w:noWrap/>
          </w:tcPr>
          <w:p w:rsidR="00FA448A" w:rsidRPr="00A91D17" w:rsidRDefault="00A91D17">
            <w:pPr>
              <w:rPr>
                <w:lang w:val="id-ID"/>
              </w:rPr>
            </w:pPr>
            <w:r>
              <w:rPr>
                <w:lang w:val="id-ID"/>
              </w:rPr>
              <w:t>Kesiapsiagaan Kabupaten/Kota</w:t>
            </w:r>
          </w:p>
        </w:tc>
        <w:tc>
          <w:tcPr>
            <w:tcW w:w="970" w:type="pct"/>
            <w:noWrap/>
          </w:tcPr>
          <w:p w:rsidR="00FA448A" w:rsidRPr="00A91D17" w:rsidRDefault="00A91D17">
            <w:pPr>
              <w:jc w:val="center"/>
              <w:rPr>
                <w:lang w:val="id-ID"/>
              </w:rPr>
            </w:pPr>
            <w:r>
              <w:rPr>
                <w:lang w:val="id-ID"/>
              </w:rPr>
              <w:t>8.75%</w:t>
            </w:r>
          </w:p>
        </w:tc>
        <w:tc>
          <w:tcPr>
            <w:tcW w:w="821" w:type="pct"/>
            <w:noWrap/>
          </w:tcPr>
          <w:p w:rsidR="00FA448A" w:rsidRPr="00A91D17" w:rsidRDefault="00A91D17">
            <w:pPr>
              <w:jc w:val="center"/>
              <w:rPr>
                <w:lang w:val="id-ID"/>
              </w:rPr>
            </w:pPr>
            <w:r>
              <w:rPr>
                <w:lang w:val="id-ID"/>
              </w:rPr>
              <w:t>SEDANG</w:t>
            </w:r>
          </w:p>
        </w:tc>
      </w:tr>
      <w:tr w:rsidR="00FA448A" w:rsidTr="00483924">
        <w:tc>
          <w:tcPr>
            <w:tcW w:w="299" w:type="pct"/>
            <w:noWrap/>
          </w:tcPr>
          <w:p w:rsidR="00FA448A" w:rsidRDefault="00B0474E" w:rsidP="00483924">
            <w:pPr>
              <w:jc w:val="center"/>
            </w:pPr>
            <w:r>
              <w:t>3</w:t>
            </w:r>
          </w:p>
        </w:tc>
        <w:tc>
          <w:tcPr>
            <w:tcW w:w="2910" w:type="pct"/>
            <w:noWrap/>
          </w:tcPr>
          <w:p w:rsidR="00FA448A" w:rsidRPr="00A91D17" w:rsidRDefault="00A91D17">
            <w:pPr>
              <w:rPr>
                <w:lang w:val="id-ID"/>
              </w:rPr>
            </w:pPr>
            <w:r>
              <w:rPr>
                <w:lang w:val="id-ID"/>
              </w:rPr>
              <w:t>Surveilans Kabupaten/Kota</w:t>
            </w:r>
          </w:p>
        </w:tc>
        <w:tc>
          <w:tcPr>
            <w:tcW w:w="970" w:type="pct"/>
            <w:noWrap/>
          </w:tcPr>
          <w:p w:rsidR="00FA448A" w:rsidRPr="00A91D17" w:rsidRDefault="00A91D17">
            <w:pPr>
              <w:jc w:val="center"/>
              <w:rPr>
                <w:lang w:val="id-ID"/>
              </w:rPr>
            </w:pPr>
            <w:r>
              <w:rPr>
                <w:lang w:val="id-ID"/>
              </w:rPr>
              <w:t>7.50%</w:t>
            </w:r>
          </w:p>
        </w:tc>
        <w:tc>
          <w:tcPr>
            <w:tcW w:w="821" w:type="pct"/>
            <w:noWrap/>
          </w:tcPr>
          <w:p w:rsidR="00FA448A" w:rsidRPr="00A91D17" w:rsidRDefault="00A91D17">
            <w:pPr>
              <w:jc w:val="center"/>
              <w:rPr>
                <w:lang w:val="id-ID"/>
              </w:rPr>
            </w:pPr>
            <w:r>
              <w:rPr>
                <w:lang w:val="id-ID"/>
              </w:rPr>
              <w:t>SEDANG</w:t>
            </w:r>
          </w:p>
        </w:tc>
      </w:tr>
    </w:tbl>
    <w:p w:rsidR="00FA448A" w:rsidRDefault="00FA448A"/>
    <w:p w:rsidR="00FA448A" w:rsidRDefault="00B0474E">
      <w:r>
        <w:rPr>
          <w:b/>
          <w:bCs/>
        </w:rPr>
        <w:t>3. Menganalisis inventarisasi masalah dari setiap subkategori yang dapat ditindaklanjuti</w:t>
      </w:r>
    </w:p>
    <w:p w:rsidR="00FA448A" w:rsidRDefault="00B0474E">
      <w:pPr>
        <w:numPr>
          <w:ilvl w:val="0"/>
          <w:numId w:val="7"/>
        </w:numPr>
      </w:pPr>
      <w:r>
        <w:t xml:space="preserve">Memilih minimal satu pertanyaan turunan pada subkategori prioritas dengan nilai jawaan paling rendah/buruk </w:t>
      </w:r>
    </w:p>
    <w:p w:rsidR="00FA448A" w:rsidRDefault="00B0474E">
      <w:pPr>
        <w:numPr>
          <w:ilvl w:val="0"/>
          <w:numId w:val="7"/>
        </w:numPr>
      </w:pPr>
      <w:r>
        <w:t>Setiap pertanyaan turunan yang dipilih dibuat inventarisasi masalah melalui metode 5M (man, method, material, money, dan machine)</w:t>
      </w:r>
    </w:p>
    <w:p w:rsidR="00FA448A" w:rsidRDefault="00B0474E">
      <w:pPr>
        <w:rPr>
          <w:b/>
          <w:bCs/>
          <w:lang w:val="id-ID"/>
        </w:rPr>
      </w:pPr>
      <w:r>
        <w:rPr>
          <w:b/>
          <w:bCs/>
        </w:rPr>
        <w:t>Kerentanan</w:t>
      </w:r>
    </w:p>
    <w:tbl>
      <w:tblPr>
        <w:tblW w:w="9498" w:type="dxa"/>
        <w:tblInd w:w="-176" w:type="dxa"/>
        <w:tblLayout w:type="fixed"/>
        <w:tblLook w:val="04A0" w:firstRow="1" w:lastRow="0" w:firstColumn="1" w:lastColumn="0" w:noHBand="0" w:noVBand="1"/>
      </w:tblPr>
      <w:tblGrid>
        <w:gridCol w:w="559"/>
        <w:gridCol w:w="2844"/>
        <w:gridCol w:w="2169"/>
        <w:gridCol w:w="1249"/>
        <w:gridCol w:w="1685"/>
        <w:gridCol w:w="992"/>
      </w:tblGrid>
      <w:tr w:rsidR="0012585B" w:rsidRPr="0012585B" w:rsidTr="00D35AEB">
        <w:trPr>
          <w:trHeight w:val="525"/>
        </w:trPr>
        <w:tc>
          <w:tcPr>
            <w:tcW w:w="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65F67" w:rsidRPr="00765F67" w:rsidRDefault="00765F67" w:rsidP="00765F67">
            <w:pPr>
              <w:spacing w:after="0" w:line="240" w:lineRule="auto"/>
              <w:jc w:val="center"/>
              <w:rPr>
                <w:rFonts w:eastAsia="Times New Roman"/>
                <w:b/>
                <w:bCs/>
              </w:rPr>
            </w:pPr>
            <w:r w:rsidRPr="00765F67">
              <w:rPr>
                <w:rFonts w:eastAsia="Times New Roman"/>
                <w:b/>
                <w:bCs/>
              </w:rPr>
              <w:t>NO</w:t>
            </w:r>
          </w:p>
        </w:tc>
        <w:tc>
          <w:tcPr>
            <w:tcW w:w="2844" w:type="dxa"/>
            <w:tcBorders>
              <w:top w:val="single" w:sz="4" w:space="0" w:color="auto"/>
              <w:left w:val="nil"/>
              <w:bottom w:val="single" w:sz="4" w:space="0" w:color="auto"/>
              <w:right w:val="single" w:sz="4" w:space="0" w:color="auto"/>
            </w:tcBorders>
            <w:shd w:val="clear" w:color="000000" w:fill="FFFFFF"/>
            <w:noWrap/>
            <w:vAlign w:val="center"/>
            <w:hideMark/>
          </w:tcPr>
          <w:p w:rsidR="00765F67" w:rsidRPr="00765F67" w:rsidRDefault="00765F67" w:rsidP="00765F67">
            <w:pPr>
              <w:spacing w:after="0" w:line="240" w:lineRule="auto"/>
              <w:jc w:val="center"/>
              <w:rPr>
                <w:rFonts w:eastAsia="Times New Roman"/>
                <w:b/>
                <w:bCs/>
              </w:rPr>
            </w:pPr>
            <w:r w:rsidRPr="00765F67">
              <w:rPr>
                <w:rFonts w:eastAsia="Times New Roman"/>
                <w:b/>
                <w:bCs/>
              </w:rPr>
              <w:t>SUBKATEGORI</w:t>
            </w:r>
          </w:p>
        </w:tc>
        <w:tc>
          <w:tcPr>
            <w:tcW w:w="21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65F67" w:rsidRPr="00765F67" w:rsidRDefault="00765F67" w:rsidP="00765F67">
            <w:pPr>
              <w:spacing w:after="0" w:line="240" w:lineRule="auto"/>
              <w:jc w:val="center"/>
              <w:rPr>
                <w:rFonts w:eastAsia="Times New Roman"/>
              </w:rPr>
            </w:pPr>
            <w:r w:rsidRPr="00765F67">
              <w:rPr>
                <w:rFonts w:eastAsia="Times New Roman"/>
              </w:rPr>
              <w:t>Man</w:t>
            </w:r>
          </w:p>
        </w:tc>
        <w:tc>
          <w:tcPr>
            <w:tcW w:w="1249" w:type="dxa"/>
            <w:tcBorders>
              <w:top w:val="single" w:sz="8" w:space="0" w:color="000000"/>
              <w:left w:val="nil"/>
              <w:bottom w:val="single" w:sz="8" w:space="0" w:color="000000"/>
              <w:right w:val="single" w:sz="8" w:space="0" w:color="000000"/>
            </w:tcBorders>
            <w:shd w:val="clear" w:color="auto" w:fill="auto"/>
            <w:vAlign w:val="center"/>
            <w:hideMark/>
          </w:tcPr>
          <w:p w:rsidR="00765F67" w:rsidRPr="00765F67" w:rsidRDefault="00765F67" w:rsidP="00765F67">
            <w:pPr>
              <w:spacing w:after="0" w:line="240" w:lineRule="auto"/>
              <w:jc w:val="center"/>
              <w:rPr>
                <w:rFonts w:eastAsia="Times New Roman"/>
              </w:rPr>
            </w:pPr>
            <w:r w:rsidRPr="00765F67">
              <w:rPr>
                <w:rFonts w:eastAsia="Times New Roman"/>
              </w:rPr>
              <w:t>Method</w:t>
            </w:r>
          </w:p>
        </w:tc>
        <w:tc>
          <w:tcPr>
            <w:tcW w:w="1685" w:type="dxa"/>
            <w:tcBorders>
              <w:top w:val="single" w:sz="8" w:space="0" w:color="000000"/>
              <w:left w:val="nil"/>
              <w:bottom w:val="single" w:sz="8" w:space="0" w:color="000000"/>
              <w:right w:val="single" w:sz="8" w:space="0" w:color="000000"/>
            </w:tcBorders>
            <w:shd w:val="clear" w:color="auto" w:fill="auto"/>
            <w:vAlign w:val="center"/>
            <w:hideMark/>
          </w:tcPr>
          <w:p w:rsidR="00765F67" w:rsidRPr="00765F67" w:rsidRDefault="00765F67" w:rsidP="00765F67">
            <w:pPr>
              <w:spacing w:after="0" w:line="240" w:lineRule="auto"/>
              <w:jc w:val="center"/>
              <w:rPr>
                <w:rFonts w:eastAsia="Times New Roman"/>
              </w:rPr>
            </w:pPr>
            <w:r w:rsidRPr="00765F67">
              <w:rPr>
                <w:rFonts w:eastAsia="Times New Roman"/>
              </w:rPr>
              <w:t>Material/Money</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rsidR="00765F67" w:rsidRPr="00765F67" w:rsidRDefault="00765F67" w:rsidP="00765F67">
            <w:pPr>
              <w:spacing w:after="0" w:line="240" w:lineRule="auto"/>
              <w:jc w:val="center"/>
              <w:rPr>
                <w:rFonts w:eastAsia="Times New Roman"/>
              </w:rPr>
            </w:pPr>
            <w:r w:rsidRPr="00765F67">
              <w:rPr>
                <w:rFonts w:eastAsia="Times New Roman"/>
              </w:rPr>
              <w:t>Machine</w:t>
            </w:r>
          </w:p>
        </w:tc>
      </w:tr>
      <w:tr w:rsidR="0012585B" w:rsidRPr="0012585B" w:rsidTr="00D35AEB">
        <w:trPr>
          <w:trHeight w:val="2895"/>
        </w:trPr>
        <w:tc>
          <w:tcPr>
            <w:tcW w:w="559" w:type="dxa"/>
            <w:tcBorders>
              <w:top w:val="nil"/>
              <w:left w:val="single" w:sz="4" w:space="0" w:color="auto"/>
              <w:bottom w:val="single" w:sz="4" w:space="0" w:color="auto"/>
              <w:right w:val="single" w:sz="4" w:space="0" w:color="auto"/>
            </w:tcBorders>
            <w:shd w:val="clear" w:color="000000" w:fill="FFFFFF"/>
            <w:noWrap/>
            <w:vAlign w:val="center"/>
            <w:hideMark/>
          </w:tcPr>
          <w:p w:rsidR="00765F67" w:rsidRPr="00765F67" w:rsidRDefault="00765F67" w:rsidP="00765F67">
            <w:pPr>
              <w:spacing w:after="0" w:line="240" w:lineRule="auto"/>
              <w:jc w:val="center"/>
              <w:rPr>
                <w:rFonts w:eastAsia="Times New Roman"/>
              </w:rPr>
            </w:pPr>
            <w:r w:rsidRPr="00765F67">
              <w:rPr>
                <w:rFonts w:eastAsia="Times New Roman"/>
              </w:rPr>
              <w:t>1</w:t>
            </w:r>
          </w:p>
        </w:tc>
        <w:tc>
          <w:tcPr>
            <w:tcW w:w="2844" w:type="dxa"/>
            <w:tcBorders>
              <w:top w:val="nil"/>
              <w:left w:val="nil"/>
              <w:bottom w:val="single" w:sz="4" w:space="0" w:color="auto"/>
              <w:right w:val="single" w:sz="4" w:space="0" w:color="auto"/>
            </w:tcBorders>
            <w:shd w:val="clear" w:color="auto" w:fill="auto"/>
            <w:vAlign w:val="center"/>
            <w:hideMark/>
          </w:tcPr>
          <w:p w:rsidR="00765F67" w:rsidRPr="00765F67" w:rsidRDefault="00765F67" w:rsidP="00765F67">
            <w:pPr>
              <w:spacing w:after="0" w:line="240" w:lineRule="auto"/>
              <w:rPr>
                <w:rFonts w:eastAsia="Times New Roman"/>
              </w:rPr>
            </w:pPr>
            <w:r w:rsidRPr="00765F67">
              <w:rPr>
                <w:rFonts w:eastAsia="Times New Roman"/>
              </w:rPr>
              <w:t>KEWASPADAAN KAB/KOTA % transportasi antar Kabupaten/Kota/provinsi/negara yang keluar masuk kabupaten/kota</w:t>
            </w:r>
          </w:p>
        </w:tc>
        <w:tc>
          <w:tcPr>
            <w:tcW w:w="2169" w:type="dxa"/>
            <w:tcBorders>
              <w:top w:val="nil"/>
              <w:left w:val="single" w:sz="8" w:space="0" w:color="000000"/>
              <w:bottom w:val="single" w:sz="8" w:space="0" w:color="000000"/>
              <w:right w:val="single" w:sz="8" w:space="0" w:color="000000"/>
            </w:tcBorders>
            <w:shd w:val="clear" w:color="auto" w:fill="auto"/>
            <w:vAlign w:val="center"/>
            <w:hideMark/>
          </w:tcPr>
          <w:p w:rsidR="00765F67" w:rsidRPr="00765F67" w:rsidRDefault="0012585B" w:rsidP="00765F67">
            <w:pPr>
              <w:spacing w:after="0" w:line="240" w:lineRule="auto"/>
              <w:jc w:val="both"/>
              <w:rPr>
                <w:rFonts w:eastAsia="Times New Roman"/>
              </w:rPr>
            </w:pPr>
            <w:r>
              <w:rPr>
                <w:rFonts w:eastAsia="Times New Roman"/>
                <w:lang w:val="id-ID"/>
              </w:rPr>
              <w:t>Tiim TGC tidak</w:t>
            </w:r>
            <w:r w:rsidR="00765F67" w:rsidRPr="00765F67">
              <w:rPr>
                <w:rFonts w:eastAsia="Times New Roman"/>
                <w:lang w:val="id-ID"/>
              </w:rPr>
              <w:t xml:space="preserve">  melakukan sekrining kesehatan terhadap keluar masuknya masyarakat keluar kab/propinsi/negara</w:t>
            </w:r>
          </w:p>
        </w:tc>
        <w:tc>
          <w:tcPr>
            <w:tcW w:w="1249" w:type="dxa"/>
            <w:tcBorders>
              <w:top w:val="nil"/>
              <w:left w:val="nil"/>
              <w:bottom w:val="single" w:sz="8" w:space="0" w:color="000000"/>
              <w:right w:val="single" w:sz="8" w:space="0" w:color="000000"/>
            </w:tcBorders>
            <w:shd w:val="clear" w:color="auto" w:fill="auto"/>
            <w:vAlign w:val="center"/>
            <w:hideMark/>
          </w:tcPr>
          <w:p w:rsidR="00765F67" w:rsidRPr="00765F67" w:rsidRDefault="00765F67" w:rsidP="00765F67">
            <w:pPr>
              <w:spacing w:after="0" w:line="240" w:lineRule="auto"/>
              <w:jc w:val="both"/>
              <w:rPr>
                <w:rFonts w:eastAsia="Times New Roman"/>
              </w:rPr>
            </w:pPr>
            <w:r w:rsidRPr="00765F67">
              <w:rPr>
                <w:rFonts w:eastAsia="Times New Roman"/>
                <w:lang w:val="id-ID"/>
              </w:rPr>
              <w:t>Tidak adanya Kerjasama Tim dengan pihak terkait seperti perusahaan</w:t>
            </w:r>
          </w:p>
        </w:tc>
        <w:tc>
          <w:tcPr>
            <w:tcW w:w="1685" w:type="dxa"/>
            <w:tcBorders>
              <w:top w:val="nil"/>
              <w:left w:val="nil"/>
              <w:bottom w:val="single" w:sz="8" w:space="0" w:color="000000"/>
              <w:right w:val="single" w:sz="8" w:space="0" w:color="000000"/>
            </w:tcBorders>
            <w:shd w:val="clear" w:color="auto" w:fill="auto"/>
            <w:vAlign w:val="center"/>
            <w:hideMark/>
          </w:tcPr>
          <w:p w:rsidR="00765F67" w:rsidRPr="00765F67" w:rsidRDefault="00765F67" w:rsidP="00765F67">
            <w:pPr>
              <w:spacing w:after="0" w:line="240" w:lineRule="auto"/>
              <w:jc w:val="both"/>
              <w:rPr>
                <w:rFonts w:eastAsia="Times New Roman"/>
              </w:rPr>
            </w:pPr>
            <w:r w:rsidRPr="00765F67">
              <w:rPr>
                <w:rFonts w:eastAsia="Times New Roman"/>
                <w:lang w:val="id-ID"/>
              </w:rPr>
              <w:t>Tidak tersedia pelatihan Tim TGC karena tidak adanya anggaran untuk melakukan hal tersebut</w:t>
            </w:r>
          </w:p>
        </w:tc>
        <w:tc>
          <w:tcPr>
            <w:tcW w:w="992" w:type="dxa"/>
            <w:tcBorders>
              <w:top w:val="nil"/>
              <w:left w:val="nil"/>
              <w:bottom w:val="single" w:sz="8" w:space="0" w:color="000000"/>
              <w:right w:val="single" w:sz="8" w:space="0" w:color="000000"/>
            </w:tcBorders>
            <w:shd w:val="clear" w:color="auto" w:fill="auto"/>
            <w:vAlign w:val="center"/>
            <w:hideMark/>
          </w:tcPr>
          <w:p w:rsidR="00765F67" w:rsidRPr="00765F67" w:rsidRDefault="00765F67" w:rsidP="00765F67">
            <w:pPr>
              <w:spacing w:after="0" w:line="240" w:lineRule="auto"/>
              <w:jc w:val="center"/>
              <w:rPr>
                <w:rFonts w:eastAsia="Times New Roman"/>
              </w:rPr>
            </w:pPr>
            <w:r w:rsidRPr="00765F67">
              <w:rPr>
                <w:rFonts w:eastAsia="Times New Roman"/>
                <w:lang w:val="id-ID"/>
              </w:rPr>
              <w:t>Tidak adanya anggaran pelatihan untuk TGC</w:t>
            </w:r>
          </w:p>
        </w:tc>
      </w:tr>
    </w:tbl>
    <w:p w:rsidR="000E6CD0" w:rsidRDefault="000E6CD0">
      <w:pPr>
        <w:rPr>
          <w:lang w:val="id-ID"/>
        </w:rPr>
      </w:pPr>
    </w:p>
    <w:p w:rsidR="000E6CD0" w:rsidRPr="000E6CD0" w:rsidRDefault="000E6CD0">
      <w:pPr>
        <w:rPr>
          <w:lang w:val="id-ID"/>
        </w:rPr>
      </w:pPr>
    </w:p>
    <w:p w:rsidR="00FA448A" w:rsidRDefault="00B0474E">
      <w:r>
        <w:rPr>
          <w:b/>
          <w:bCs/>
        </w:rPr>
        <w:lastRenderedPageBreak/>
        <w:t>Kapasitas</w:t>
      </w:r>
    </w:p>
    <w:tbl>
      <w:tblPr>
        <w:tblW w:w="10769" w:type="dxa"/>
        <w:tblInd w:w="-459" w:type="dxa"/>
        <w:tblLayout w:type="fixed"/>
        <w:tblLook w:val="0400" w:firstRow="0" w:lastRow="0" w:firstColumn="0" w:lastColumn="0" w:noHBand="0" w:noVBand="1"/>
      </w:tblPr>
      <w:tblGrid>
        <w:gridCol w:w="2410"/>
        <w:gridCol w:w="2410"/>
        <w:gridCol w:w="2268"/>
        <w:gridCol w:w="2268"/>
        <w:gridCol w:w="1413"/>
      </w:tblGrid>
      <w:tr w:rsidR="001B08DA" w:rsidTr="001A719C">
        <w:trPr>
          <w:trHeight w:val="491"/>
        </w:trPr>
        <w:tc>
          <w:tcPr>
            <w:tcW w:w="2410" w:type="dxa"/>
            <w:tcBorders>
              <w:top w:val="single" w:sz="4" w:space="0" w:color="000000"/>
              <w:left w:val="single" w:sz="4" w:space="0" w:color="000000"/>
              <w:bottom w:val="single" w:sz="4" w:space="0" w:color="000000"/>
              <w:right w:val="single" w:sz="4" w:space="0" w:color="000000"/>
            </w:tcBorders>
          </w:tcPr>
          <w:p w:rsidR="001B08DA" w:rsidRDefault="001B08DA" w:rsidP="001A719C">
            <w:pPr>
              <w:ind w:left="5"/>
              <w:jc w:val="center"/>
            </w:pPr>
            <w:r>
              <w:t>Sub Kategori</w:t>
            </w:r>
          </w:p>
        </w:tc>
        <w:tc>
          <w:tcPr>
            <w:tcW w:w="2410" w:type="dxa"/>
            <w:tcBorders>
              <w:top w:val="single" w:sz="4" w:space="0" w:color="000000"/>
              <w:left w:val="single" w:sz="4" w:space="0" w:color="000000"/>
              <w:bottom w:val="single" w:sz="4" w:space="0" w:color="000000"/>
              <w:right w:val="single" w:sz="4" w:space="0" w:color="000000"/>
            </w:tcBorders>
          </w:tcPr>
          <w:p w:rsidR="001B08DA" w:rsidRDefault="001B08DA" w:rsidP="001A719C">
            <w:pPr>
              <w:jc w:val="center"/>
            </w:pPr>
            <w:r>
              <w:t>Man</w:t>
            </w:r>
          </w:p>
        </w:tc>
        <w:tc>
          <w:tcPr>
            <w:tcW w:w="2268" w:type="dxa"/>
            <w:tcBorders>
              <w:top w:val="single" w:sz="4" w:space="0" w:color="000000"/>
              <w:left w:val="single" w:sz="4" w:space="0" w:color="000000"/>
              <w:bottom w:val="single" w:sz="4" w:space="0" w:color="000000"/>
              <w:right w:val="single" w:sz="4" w:space="0" w:color="000000"/>
            </w:tcBorders>
          </w:tcPr>
          <w:p w:rsidR="001B08DA" w:rsidRDefault="001B08DA" w:rsidP="001A719C">
            <w:pPr>
              <w:ind w:left="4"/>
              <w:jc w:val="center"/>
            </w:pPr>
            <w:r>
              <w:t>Method</w:t>
            </w:r>
          </w:p>
        </w:tc>
        <w:tc>
          <w:tcPr>
            <w:tcW w:w="2268" w:type="dxa"/>
            <w:tcBorders>
              <w:top w:val="single" w:sz="4" w:space="0" w:color="000000"/>
              <w:left w:val="single" w:sz="4" w:space="0" w:color="000000"/>
              <w:bottom w:val="single" w:sz="4" w:space="0" w:color="000000"/>
              <w:right w:val="single" w:sz="4" w:space="0" w:color="000000"/>
            </w:tcBorders>
          </w:tcPr>
          <w:p w:rsidR="001B08DA" w:rsidRDefault="001B08DA" w:rsidP="001A719C">
            <w:pPr>
              <w:ind w:left="4"/>
              <w:jc w:val="center"/>
            </w:pPr>
            <w:r>
              <w:t>Material/Money</w:t>
            </w:r>
          </w:p>
        </w:tc>
        <w:tc>
          <w:tcPr>
            <w:tcW w:w="1413" w:type="dxa"/>
            <w:tcBorders>
              <w:top w:val="single" w:sz="4" w:space="0" w:color="000000"/>
              <w:left w:val="single" w:sz="4" w:space="0" w:color="000000"/>
              <w:bottom w:val="single" w:sz="4" w:space="0" w:color="000000"/>
              <w:right w:val="single" w:sz="4" w:space="0" w:color="000000"/>
            </w:tcBorders>
          </w:tcPr>
          <w:p w:rsidR="001B08DA" w:rsidRDefault="001B08DA" w:rsidP="001A719C">
            <w:pPr>
              <w:jc w:val="center"/>
            </w:pPr>
            <w:r>
              <w:t>Machine</w:t>
            </w:r>
          </w:p>
        </w:tc>
      </w:tr>
      <w:tr w:rsidR="001B08DA" w:rsidTr="001A719C">
        <w:trPr>
          <w:trHeight w:val="628"/>
        </w:trPr>
        <w:tc>
          <w:tcPr>
            <w:tcW w:w="2410" w:type="dxa"/>
            <w:tcBorders>
              <w:top w:val="single" w:sz="4" w:space="0" w:color="000000"/>
              <w:left w:val="single" w:sz="4" w:space="0" w:color="000000"/>
              <w:bottom w:val="single" w:sz="4" w:space="0" w:color="000000"/>
              <w:right w:val="single" w:sz="4" w:space="0" w:color="000000"/>
            </w:tcBorders>
          </w:tcPr>
          <w:p w:rsidR="001B08DA" w:rsidRDefault="00E33973" w:rsidP="001A719C">
            <w:pPr>
              <w:jc w:val="both"/>
            </w:pPr>
            <w:r>
              <w:rPr>
                <w:lang w:val="id-ID"/>
              </w:rPr>
              <w:t>Kesiapan Laboratorium</w:t>
            </w:r>
          </w:p>
        </w:tc>
        <w:tc>
          <w:tcPr>
            <w:tcW w:w="2410" w:type="dxa"/>
            <w:tcBorders>
              <w:top w:val="single" w:sz="4" w:space="0" w:color="000000"/>
              <w:left w:val="single" w:sz="4" w:space="0" w:color="000000"/>
              <w:bottom w:val="single" w:sz="4" w:space="0" w:color="000000"/>
              <w:right w:val="single" w:sz="4" w:space="0" w:color="000000"/>
            </w:tcBorders>
          </w:tcPr>
          <w:p w:rsidR="001B08DA" w:rsidRPr="00D60F35" w:rsidRDefault="001B08DA" w:rsidP="001A719C">
            <w:pPr>
              <w:spacing w:line="259" w:lineRule="auto"/>
              <w:ind w:right="37"/>
              <w:jc w:val="both"/>
              <w:rPr>
                <w:lang w:val="id-ID"/>
              </w:rPr>
            </w:pPr>
          </w:p>
        </w:tc>
        <w:tc>
          <w:tcPr>
            <w:tcW w:w="2268" w:type="dxa"/>
            <w:tcBorders>
              <w:top w:val="single" w:sz="4" w:space="0" w:color="000000"/>
              <w:left w:val="single" w:sz="4" w:space="0" w:color="000000"/>
              <w:bottom w:val="single" w:sz="4" w:space="0" w:color="000000"/>
              <w:right w:val="single" w:sz="4" w:space="0" w:color="000000"/>
            </w:tcBorders>
          </w:tcPr>
          <w:p w:rsidR="001B08DA" w:rsidRPr="00293D41" w:rsidRDefault="00182573" w:rsidP="001A719C">
            <w:pPr>
              <w:ind w:left="4"/>
              <w:jc w:val="both"/>
              <w:rPr>
                <w:lang w:val="id-ID"/>
              </w:rPr>
            </w:pPr>
            <w:r>
              <w:rPr>
                <w:lang w:val="id-ID"/>
              </w:rPr>
              <w:t>Lama Dinas Kesehatan dapat mengetahui hasil spesimen COVID-19 yang dirujuk lebih dari 7 hari kerja</w:t>
            </w:r>
          </w:p>
        </w:tc>
        <w:tc>
          <w:tcPr>
            <w:tcW w:w="2268" w:type="dxa"/>
            <w:tcBorders>
              <w:top w:val="single" w:sz="4" w:space="0" w:color="000000"/>
              <w:left w:val="single" w:sz="4" w:space="0" w:color="000000"/>
              <w:bottom w:val="single" w:sz="4" w:space="0" w:color="000000"/>
              <w:right w:val="single" w:sz="4" w:space="0" w:color="000000"/>
            </w:tcBorders>
          </w:tcPr>
          <w:p w:rsidR="001B08DA" w:rsidRPr="00070384" w:rsidRDefault="0012585B" w:rsidP="001A719C">
            <w:pPr>
              <w:jc w:val="both"/>
              <w:rPr>
                <w:lang w:val="id-ID"/>
              </w:rPr>
            </w:pPr>
            <w:r>
              <w:rPr>
                <w:lang w:val="id-ID"/>
              </w:rPr>
              <w:t>Tidak memiliki alat KIT dan BMHP untuk pengambilan spesimen Covid-19</w:t>
            </w:r>
          </w:p>
        </w:tc>
        <w:tc>
          <w:tcPr>
            <w:tcW w:w="1413" w:type="dxa"/>
            <w:tcBorders>
              <w:top w:val="single" w:sz="4" w:space="0" w:color="000000"/>
              <w:left w:val="single" w:sz="4" w:space="0" w:color="000000"/>
              <w:bottom w:val="single" w:sz="4" w:space="0" w:color="000000"/>
              <w:right w:val="single" w:sz="4" w:space="0" w:color="000000"/>
            </w:tcBorders>
          </w:tcPr>
          <w:p w:rsidR="001B08DA" w:rsidRPr="00293D41" w:rsidRDefault="0012585B" w:rsidP="001A719C">
            <w:pPr>
              <w:jc w:val="center"/>
              <w:rPr>
                <w:lang w:val="id-ID"/>
              </w:rPr>
            </w:pPr>
            <w:r>
              <w:rPr>
                <w:lang w:val="id-ID"/>
              </w:rPr>
              <w:t xml:space="preserve">Tidal </w:t>
            </w:r>
            <w:r w:rsidR="00194F3B">
              <w:rPr>
                <w:lang w:val="id-ID"/>
              </w:rPr>
              <w:t>Anggaran untuk penyediaan KIT dan BMHP</w:t>
            </w:r>
          </w:p>
        </w:tc>
      </w:tr>
      <w:tr w:rsidR="001B08DA" w:rsidTr="001A719C">
        <w:trPr>
          <w:trHeight w:val="628"/>
        </w:trPr>
        <w:tc>
          <w:tcPr>
            <w:tcW w:w="2410" w:type="dxa"/>
            <w:tcBorders>
              <w:top w:val="single" w:sz="4" w:space="0" w:color="000000"/>
              <w:left w:val="single" w:sz="4" w:space="0" w:color="000000"/>
              <w:bottom w:val="single" w:sz="4" w:space="0" w:color="000000"/>
              <w:right w:val="single" w:sz="4" w:space="0" w:color="000000"/>
            </w:tcBorders>
          </w:tcPr>
          <w:p w:rsidR="001B08DA" w:rsidRDefault="00E33973" w:rsidP="001A719C">
            <w:pPr>
              <w:ind w:left="3"/>
              <w:jc w:val="both"/>
            </w:pPr>
            <w:r>
              <w:rPr>
                <w:lang w:val="id-ID"/>
              </w:rPr>
              <w:t>Surveilans Kabupaten/Kota</w:t>
            </w:r>
          </w:p>
        </w:tc>
        <w:tc>
          <w:tcPr>
            <w:tcW w:w="2410" w:type="dxa"/>
            <w:tcBorders>
              <w:top w:val="single" w:sz="4" w:space="0" w:color="000000"/>
              <w:left w:val="single" w:sz="4" w:space="0" w:color="000000"/>
              <w:bottom w:val="single" w:sz="4" w:space="0" w:color="000000"/>
              <w:right w:val="single" w:sz="4" w:space="0" w:color="000000"/>
            </w:tcBorders>
          </w:tcPr>
          <w:p w:rsidR="001B08DA" w:rsidRPr="00F50CEE" w:rsidRDefault="00E33973" w:rsidP="00182573">
            <w:pPr>
              <w:rPr>
                <w:lang w:val="id-ID"/>
              </w:rPr>
            </w:pPr>
            <w:r>
              <w:rPr>
                <w:lang w:val="id-ID"/>
              </w:rPr>
              <w:t xml:space="preserve">Kurangnya respon survelans puskesmas dalam memberikan </w:t>
            </w:r>
            <w:r w:rsidR="006C6368">
              <w:rPr>
                <w:lang w:val="id-ID"/>
              </w:rPr>
              <w:t xml:space="preserve">feedback laporan kasus yang muncul </w:t>
            </w:r>
          </w:p>
        </w:tc>
        <w:tc>
          <w:tcPr>
            <w:tcW w:w="2268" w:type="dxa"/>
            <w:tcBorders>
              <w:top w:val="single" w:sz="4" w:space="0" w:color="000000"/>
              <w:left w:val="single" w:sz="4" w:space="0" w:color="000000"/>
              <w:bottom w:val="single" w:sz="4" w:space="0" w:color="000000"/>
              <w:right w:val="single" w:sz="4" w:space="0" w:color="000000"/>
            </w:tcBorders>
          </w:tcPr>
          <w:p w:rsidR="001B08DA" w:rsidRPr="00F50CEE" w:rsidRDefault="0012585B" w:rsidP="00182573">
            <w:pPr>
              <w:ind w:left="4"/>
              <w:rPr>
                <w:lang w:val="id-ID"/>
              </w:rPr>
            </w:pPr>
            <w:r>
              <w:rPr>
                <w:lang w:val="id-ID"/>
              </w:rPr>
              <w:t>Kurangnya ketepatan waktu verifikasi al</w:t>
            </w:r>
            <w:r w:rsidR="006C6368">
              <w:rPr>
                <w:lang w:val="id-ID"/>
              </w:rPr>
              <w:t>ert yang muncul</w:t>
            </w:r>
          </w:p>
        </w:tc>
        <w:tc>
          <w:tcPr>
            <w:tcW w:w="2268" w:type="dxa"/>
            <w:tcBorders>
              <w:top w:val="single" w:sz="4" w:space="0" w:color="000000"/>
              <w:left w:val="single" w:sz="4" w:space="0" w:color="000000"/>
              <w:bottom w:val="single" w:sz="4" w:space="0" w:color="000000"/>
              <w:right w:val="single" w:sz="4" w:space="0" w:color="000000"/>
            </w:tcBorders>
          </w:tcPr>
          <w:p w:rsidR="001B08DA" w:rsidRPr="00F50CEE" w:rsidRDefault="00182573" w:rsidP="00182573">
            <w:pPr>
              <w:ind w:left="4"/>
              <w:rPr>
                <w:lang w:val="id-ID"/>
              </w:rPr>
            </w:pPr>
            <w:r>
              <w:rPr>
                <w:lang w:val="id-ID"/>
              </w:rPr>
              <w:t>Terlambatnya form PE yang dikirimkan sehingga ketepatan verifikasi alert&gt;24 jam</w:t>
            </w:r>
          </w:p>
        </w:tc>
        <w:tc>
          <w:tcPr>
            <w:tcW w:w="1413" w:type="dxa"/>
            <w:tcBorders>
              <w:top w:val="single" w:sz="4" w:space="0" w:color="000000"/>
              <w:left w:val="single" w:sz="4" w:space="0" w:color="000000"/>
              <w:bottom w:val="single" w:sz="4" w:space="0" w:color="000000"/>
              <w:right w:val="single" w:sz="4" w:space="0" w:color="000000"/>
            </w:tcBorders>
          </w:tcPr>
          <w:p w:rsidR="001B08DA" w:rsidRPr="00F50CEE" w:rsidRDefault="00194F3B" w:rsidP="001A719C">
            <w:pPr>
              <w:jc w:val="both"/>
              <w:rPr>
                <w:lang w:val="id-ID"/>
              </w:rPr>
            </w:pPr>
            <w:r>
              <w:rPr>
                <w:lang w:val="id-ID"/>
              </w:rPr>
              <w:t>Kurangnya anggaran dalam kegiatan surveilans</w:t>
            </w:r>
          </w:p>
        </w:tc>
      </w:tr>
    </w:tbl>
    <w:p w:rsidR="00FA448A" w:rsidRDefault="00FA448A"/>
    <w:p w:rsidR="00FA448A" w:rsidRDefault="00B0474E">
      <w:r>
        <w:rPr>
          <w:b/>
          <w:bCs/>
        </w:rPr>
        <w:t>4. Poin-point masalah yang harus ditindaklanjuti</w:t>
      </w:r>
    </w:p>
    <w:tbl>
      <w:tblPr>
        <w:tblW w:w="5709" w:type="pct"/>
        <w:tblInd w:w="-548"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10348"/>
      </w:tblGrid>
      <w:tr w:rsidR="001B08DA" w:rsidTr="00776274">
        <w:tc>
          <w:tcPr>
            <w:tcW w:w="5000" w:type="pct"/>
            <w:noWrap/>
          </w:tcPr>
          <w:p w:rsidR="001B08DA" w:rsidRPr="00A91D17" w:rsidRDefault="001B08DA">
            <w:pPr>
              <w:rPr>
                <w:lang w:val="id-ID"/>
              </w:rPr>
            </w:pPr>
            <w:r>
              <w:t>1</w:t>
            </w:r>
            <w:r w:rsidR="00A91D17">
              <w:rPr>
                <w:lang w:val="id-ID"/>
              </w:rPr>
              <w:t xml:space="preserve"> </w:t>
            </w:r>
            <w:r w:rsidR="0012585B">
              <w:rPr>
                <w:lang w:val="id-ID"/>
              </w:rPr>
              <w:t>Lama Dinas Kesehatan dapat mengetahui hasil spesimen COVID-19 yang dirujuk lebih dari 7 hari kerja</w:t>
            </w:r>
          </w:p>
        </w:tc>
      </w:tr>
      <w:tr w:rsidR="001B08DA" w:rsidTr="00776274">
        <w:tc>
          <w:tcPr>
            <w:tcW w:w="5000" w:type="pct"/>
            <w:noWrap/>
          </w:tcPr>
          <w:p w:rsidR="001B08DA" w:rsidRPr="00746085" w:rsidRDefault="001B08DA">
            <w:pPr>
              <w:rPr>
                <w:lang w:val="id-ID"/>
              </w:rPr>
            </w:pPr>
            <w:r>
              <w:t>2</w:t>
            </w:r>
            <w:r w:rsidR="00746085">
              <w:rPr>
                <w:lang w:val="id-ID"/>
              </w:rPr>
              <w:t xml:space="preserve"> Kurangnya anggaran untuk surveilan </w:t>
            </w:r>
          </w:p>
        </w:tc>
      </w:tr>
      <w:tr w:rsidR="001B08DA" w:rsidTr="00776274">
        <w:tc>
          <w:tcPr>
            <w:tcW w:w="5000" w:type="pct"/>
            <w:noWrap/>
          </w:tcPr>
          <w:p w:rsidR="001B08DA" w:rsidRPr="0012585B" w:rsidRDefault="001B08DA">
            <w:pPr>
              <w:rPr>
                <w:lang w:val="id-ID"/>
              </w:rPr>
            </w:pPr>
            <w:r>
              <w:t>3</w:t>
            </w:r>
            <w:r w:rsidR="0012585B">
              <w:rPr>
                <w:lang w:val="id-ID"/>
              </w:rPr>
              <w:t xml:space="preserve"> Kurangnya respon survelans puskesmas dalam memberikan feedback laporan kasus yang muncul</w:t>
            </w:r>
          </w:p>
        </w:tc>
      </w:tr>
      <w:tr w:rsidR="001B08DA" w:rsidTr="00776274">
        <w:tc>
          <w:tcPr>
            <w:tcW w:w="5000" w:type="pct"/>
            <w:noWrap/>
          </w:tcPr>
          <w:p w:rsidR="001B08DA" w:rsidRPr="0012585B" w:rsidRDefault="001B08DA">
            <w:pPr>
              <w:rPr>
                <w:lang w:val="id-ID"/>
              </w:rPr>
            </w:pPr>
            <w:r>
              <w:t>4</w:t>
            </w:r>
            <w:r w:rsidR="0012585B">
              <w:rPr>
                <w:lang w:val="id-ID"/>
              </w:rPr>
              <w:t xml:space="preserve"> </w:t>
            </w:r>
            <w:r w:rsidR="0012585B">
              <w:rPr>
                <w:rFonts w:eastAsia="Times New Roman"/>
                <w:lang w:val="id-ID"/>
              </w:rPr>
              <w:t>Tim TGC tidak</w:t>
            </w:r>
            <w:r w:rsidR="0012585B" w:rsidRPr="00765F67">
              <w:rPr>
                <w:rFonts w:eastAsia="Times New Roman"/>
                <w:lang w:val="id-ID"/>
              </w:rPr>
              <w:t xml:space="preserve">  melakukan sekrining kesehatan terhadap keluar masuknya masyarakat keluar kab/propinsi/negara</w:t>
            </w:r>
          </w:p>
        </w:tc>
      </w:tr>
      <w:tr w:rsidR="001B08DA" w:rsidTr="00776274">
        <w:tc>
          <w:tcPr>
            <w:tcW w:w="5000" w:type="pct"/>
            <w:noWrap/>
          </w:tcPr>
          <w:p w:rsidR="001B08DA" w:rsidRPr="0012585B" w:rsidRDefault="001B08DA">
            <w:pPr>
              <w:rPr>
                <w:lang w:val="id-ID"/>
              </w:rPr>
            </w:pPr>
            <w:r>
              <w:t>5</w:t>
            </w:r>
            <w:r w:rsidR="0012585B">
              <w:rPr>
                <w:lang w:val="id-ID"/>
              </w:rPr>
              <w:t xml:space="preserve"> Tidak adanya Pelatihan bagi TIM TGC</w:t>
            </w:r>
          </w:p>
        </w:tc>
      </w:tr>
    </w:tbl>
    <w:p w:rsidR="00FA448A" w:rsidRDefault="00FA448A"/>
    <w:p w:rsidR="00FA448A" w:rsidRPr="00776274" w:rsidRDefault="00B0474E">
      <w:pPr>
        <w:rPr>
          <w:lang w:val="id-ID"/>
        </w:rPr>
      </w:pPr>
      <w:r>
        <w:rPr>
          <w:b/>
          <w:bCs/>
        </w:rPr>
        <w:t>5. Rekomendasi</w:t>
      </w:r>
    </w:p>
    <w:tbl>
      <w:tblPr>
        <w:tblW w:w="9371" w:type="dxa"/>
        <w:tblInd w:w="93" w:type="dxa"/>
        <w:tblLayout w:type="fixed"/>
        <w:tblLook w:val="04A0" w:firstRow="1" w:lastRow="0" w:firstColumn="1" w:lastColumn="0" w:noHBand="0" w:noVBand="1"/>
      </w:tblPr>
      <w:tblGrid>
        <w:gridCol w:w="516"/>
        <w:gridCol w:w="1694"/>
        <w:gridCol w:w="2908"/>
        <w:gridCol w:w="1701"/>
        <w:gridCol w:w="1560"/>
        <w:gridCol w:w="992"/>
      </w:tblGrid>
      <w:tr w:rsidR="00776274" w:rsidRPr="00776274" w:rsidTr="00776274">
        <w:trPr>
          <w:trHeight w:val="300"/>
        </w:trPr>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NO</w:t>
            </w:r>
          </w:p>
        </w:tc>
        <w:tc>
          <w:tcPr>
            <w:tcW w:w="1694" w:type="dxa"/>
            <w:tcBorders>
              <w:top w:val="single" w:sz="4" w:space="0" w:color="auto"/>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SUBKATEGORI</w:t>
            </w:r>
          </w:p>
        </w:tc>
        <w:tc>
          <w:tcPr>
            <w:tcW w:w="2908" w:type="dxa"/>
            <w:tcBorders>
              <w:top w:val="single" w:sz="4" w:space="0" w:color="auto"/>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REKOMENDASI</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PIC</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TIMELINE</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KET</w:t>
            </w:r>
          </w:p>
        </w:tc>
      </w:tr>
      <w:tr w:rsidR="00776274" w:rsidRPr="00776274" w:rsidTr="00EB714A">
        <w:trPr>
          <w:trHeight w:val="756"/>
        </w:trPr>
        <w:tc>
          <w:tcPr>
            <w:tcW w:w="516" w:type="dxa"/>
            <w:tcBorders>
              <w:top w:val="nil"/>
              <w:left w:val="single" w:sz="4" w:space="0" w:color="auto"/>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color w:val="000000"/>
              </w:rPr>
            </w:pPr>
            <w:r w:rsidRPr="00776274">
              <w:rPr>
                <w:rFonts w:eastAsia="Times New Roman"/>
                <w:color w:val="000000"/>
              </w:rPr>
              <w:t>1</w:t>
            </w:r>
          </w:p>
        </w:tc>
        <w:tc>
          <w:tcPr>
            <w:tcW w:w="1694"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both"/>
              <w:rPr>
                <w:rFonts w:eastAsia="Times New Roman"/>
                <w:color w:val="000000"/>
              </w:rPr>
            </w:pPr>
            <w:r w:rsidRPr="00776274">
              <w:rPr>
                <w:rFonts w:eastAsia="Times New Roman"/>
                <w:color w:val="000000"/>
                <w:lang w:val="id-ID"/>
              </w:rPr>
              <w:t>Kesiapan Laboratorium</w:t>
            </w:r>
          </w:p>
        </w:tc>
        <w:tc>
          <w:tcPr>
            <w:tcW w:w="2908" w:type="dxa"/>
            <w:tcBorders>
              <w:top w:val="nil"/>
              <w:left w:val="nil"/>
              <w:bottom w:val="single" w:sz="4" w:space="0" w:color="auto"/>
              <w:right w:val="single" w:sz="4" w:space="0" w:color="auto"/>
            </w:tcBorders>
            <w:shd w:val="clear" w:color="000000" w:fill="FFFFFF"/>
            <w:vAlign w:val="center"/>
            <w:hideMark/>
          </w:tcPr>
          <w:p w:rsidR="00776274" w:rsidRPr="00776274" w:rsidRDefault="00776274" w:rsidP="00776274">
            <w:pPr>
              <w:spacing w:after="0" w:line="240" w:lineRule="auto"/>
              <w:rPr>
                <w:rFonts w:eastAsia="Times New Roman"/>
                <w:color w:val="000000"/>
              </w:rPr>
            </w:pPr>
            <w:r w:rsidRPr="00776274">
              <w:rPr>
                <w:rFonts w:eastAsia="Times New Roman"/>
                <w:color w:val="000000"/>
              </w:rPr>
              <w:t>Melakukan koordinasi dengan laboratorium rujukan</w:t>
            </w:r>
          </w:p>
        </w:tc>
        <w:tc>
          <w:tcPr>
            <w:tcW w:w="1701"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rPr>
                <w:rFonts w:eastAsia="Times New Roman"/>
                <w:color w:val="000000"/>
              </w:rPr>
            </w:pPr>
            <w:r w:rsidRPr="00776274">
              <w:rPr>
                <w:rFonts w:eastAsia="Times New Roman"/>
                <w:color w:val="000000"/>
              </w:rPr>
              <w:t>Tim Dinas Kesehatan</w:t>
            </w:r>
          </w:p>
        </w:tc>
        <w:tc>
          <w:tcPr>
            <w:tcW w:w="1560" w:type="dxa"/>
            <w:tcBorders>
              <w:top w:val="nil"/>
              <w:left w:val="nil"/>
              <w:bottom w:val="single" w:sz="4" w:space="0" w:color="auto"/>
              <w:right w:val="single" w:sz="4" w:space="0" w:color="auto"/>
            </w:tcBorders>
            <w:shd w:val="clear" w:color="000000" w:fill="FFFFFF"/>
            <w:vAlign w:val="center"/>
            <w:hideMark/>
          </w:tcPr>
          <w:p w:rsidR="00776274" w:rsidRPr="00776274" w:rsidRDefault="00776274" w:rsidP="00776274">
            <w:pPr>
              <w:spacing w:after="0" w:line="240" w:lineRule="auto"/>
              <w:jc w:val="center"/>
              <w:rPr>
                <w:rFonts w:eastAsia="Times New Roman"/>
                <w:color w:val="000000"/>
                <w:lang w:val="id-ID"/>
              </w:rPr>
            </w:pPr>
            <w:r w:rsidRPr="00776274">
              <w:rPr>
                <w:rFonts w:eastAsia="Times New Roman"/>
                <w:color w:val="000000"/>
                <w:lang w:val="id-ID"/>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lang w:val="id-ID"/>
              </w:rPr>
            </w:pPr>
            <w:r w:rsidRPr="00776274">
              <w:rPr>
                <w:rFonts w:eastAsia="Times New Roman"/>
                <w:b/>
                <w:bCs/>
                <w:color w:val="000000"/>
                <w:lang w:val="id-ID"/>
              </w:rPr>
              <w:t> </w:t>
            </w:r>
          </w:p>
        </w:tc>
      </w:tr>
      <w:tr w:rsidR="00776274" w:rsidRPr="00776274" w:rsidTr="00EB714A">
        <w:trPr>
          <w:trHeight w:val="1121"/>
        </w:trPr>
        <w:tc>
          <w:tcPr>
            <w:tcW w:w="516" w:type="dxa"/>
            <w:tcBorders>
              <w:top w:val="nil"/>
              <w:left w:val="single" w:sz="4" w:space="0" w:color="auto"/>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color w:val="000000"/>
              </w:rPr>
            </w:pPr>
            <w:r w:rsidRPr="00776274">
              <w:rPr>
                <w:rFonts w:eastAsia="Times New Roman"/>
                <w:color w:val="000000"/>
              </w:rPr>
              <w:t>2</w:t>
            </w:r>
          </w:p>
        </w:tc>
        <w:tc>
          <w:tcPr>
            <w:tcW w:w="1694"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both"/>
              <w:rPr>
                <w:rFonts w:eastAsia="Times New Roman"/>
                <w:color w:val="000000"/>
              </w:rPr>
            </w:pPr>
            <w:r w:rsidRPr="00776274">
              <w:rPr>
                <w:rFonts w:eastAsia="Times New Roman"/>
                <w:color w:val="000000"/>
                <w:lang w:val="id-ID"/>
              </w:rPr>
              <w:t>Surveilans Kabupaten/Kota</w:t>
            </w:r>
          </w:p>
        </w:tc>
        <w:tc>
          <w:tcPr>
            <w:tcW w:w="2908" w:type="dxa"/>
            <w:tcBorders>
              <w:top w:val="nil"/>
              <w:left w:val="nil"/>
              <w:bottom w:val="single" w:sz="4" w:space="0" w:color="auto"/>
              <w:right w:val="single" w:sz="4" w:space="0" w:color="auto"/>
            </w:tcBorders>
            <w:shd w:val="clear" w:color="000000" w:fill="FFFFFF"/>
            <w:vAlign w:val="center"/>
            <w:hideMark/>
          </w:tcPr>
          <w:p w:rsidR="00776274" w:rsidRPr="00776274" w:rsidRDefault="00776274" w:rsidP="00776274">
            <w:pPr>
              <w:spacing w:after="0" w:line="240" w:lineRule="auto"/>
              <w:rPr>
                <w:rFonts w:eastAsia="Times New Roman"/>
                <w:color w:val="000000"/>
              </w:rPr>
            </w:pPr>
            <w:r w:rsidRPr="00776274">
              <w:rPr>
                <w:rFonts w:eastAsia="Times New Roman"/>
                <w:color w:val="000000"/>
              </w:rPr>
              <w:t>Melakukan penguatan dan koordinasi dengan petugas surveilans puskesmas dalam melakukan verifikasi alert</w:t>
            </w:r>
          </w:p>
        </w:tc>
        <w:tc>
          <w:tcPr>
            <w:tcW w:w="1701"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rPr>
                <w:rFonts w:eastAsia="Times New Roman"/>
                <w:color w:val="000000"/>
              </w:rPr>
            </w:pPr>
            <w:r w:rsidRPr="00776274">
              <w:rPr>
                <w:rFonts w:eastAsia="Times New Roman"/>
                <w:color w:val="000000"/>
              </w:rPr>
              <w:t>Tim Dinas Kesehatan</w:t>
            </w:r>
          </w:p>
        </w:tc>
        <w:tc>
          <w:tcPr>
            <w:tcW w:w="1560" w:type="dxa"/>
            <w:tcBorders>
              <w:top w:val="nil"/>
              <w:left w:val="nil"/>
              <w:bottom w:val="single" w:sz="4" w:space="0" w:color="auto"/>
              <w:right w:val="single" w:sz="4" w:space="0" w:color="auto"/>
            </w:tcBorders>
            <w:shd w:val="clear" w:color="000000" w:fill="FFFFFF"/>
            <w:vAlign w:val="center"/>
            <w:hideMark/>
          </w:tcPr>
          <w:p w:rsidR="00776274" w:rsidRPr="00776274" w:rsidRDefault="00776274" w:rsidP="00776274">
            <w:pPr>
              <w:spacing w:after="0" w:line="240" w:lineRule="auto"/>
              <w:jc w:val="center"/>
              <w:rPr>
                <w:rFonts w:eastAsia="Times New Roman"/>
                <w:color w:val="000000"/>
              </w:rPr>
            </w:pPr>
            <w:r w:rsidRPr="00776274">
              <w:rPr>
                <w:rFonts w:eastAsia="Times New Roman"/>
                <w:color w:val="00000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 </w:t>
            </w:r>
          </w:p>
        </w:tc>
      </w:tr>
      <w:tr w:rsidR="00776274" w:rsidRPr="00776274" w:rsidTr="00776274">
        <w:trPr>
          <w:trHeight w:val="1020"/>
        </w:trPr>
        <w:tc>
          <w:tcPr>
            <w:tcW w:w="5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color w:val="000000"/>
              </w:rPr>
            </w:pPr>
            <w:r w:rsidRPr="00776274">
              <w:rPr>
                <w:rFonts w:eastAsia="Times New Roman"/>
                <w:color w:val="000000"/>
              </w:rPr>
              <w:t>3</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eastAsia="Times New Roman"/>
                <w:color w:val="000000"/>
              </w:rPr>
            </w:pPr>
            <w:r w:rsidRPr="00776274">
              <w:rPr>
                <w:rFonts w:eastAsia="Times New Roman"/>
                <w:color w:val="000000"/>
                <w:lang w:val="id-ID"/>
              </w:rPr>
              <w:t>Kesiapsiagaan Kabupaten/Kota</w:t>
            </w:r>
          </w:p>
        </w:tc>
        <w:tc>
          <w:tcPr>
            <w:tcW w:w="2908" w:type="dxa"/>
            <w:tcBorders>
              <w:top w:val="nil"/>
              <w:left w:val="nil"/>
              <w:bottom w:val="single" w:sz="4" w:space="0" w:color="auto"/>
              <w:right w:val="single" w:sz="4" w:space="0" w:color="auto"/>
            </w:tcBorders>
            <w:shd w:val="clear" w:color="000000" w:fill="FFFFFF"/>
            <w:vAlign w:val="center"/>
            <w:hideMark/>
          </w:tcPr>
          <w:p w:rsidR="00776274" w:rsidRPr="00776274" w:rsidRDefault="00776274" w:rsidP="00776274">
            <w:pPr>
              <w:spacing w:after="0" w:line="240" w:lineRule="auto"/>
              <w:rPr>
                <w:rFonts w:eastAsia="Times New Roman"/>
                <w:color w:val="000000"/>
              </w:rPr>
            </w:pPr>
            <w:r w:rsidRPr="00776274">
              <w:rPr>
                <w:rFonts w:eastAsia="Times New Roman"/>
                <w:color w:val="000000"/>
              </w:rPr>
              <w:t>Mengirim TIM TGC untuk mengikuti pelatihan bersertifikat</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eastAsia="Times New Roman"/>
                <w:color w:val="000000"/>
              </w:rPr>
            </w:pPr>
            <w:r w:rsidRPr="00776274">
              <w:rPr>
                <w:rFonts w:eastAsia="Times New Roman"/>
                <w:color w:val="000000"/>
              </w:rPr>
              <w:t>Tim Dinas Kesehatan</w:t>
            </w:r>
          </w:p>
        </w:tc>
        <w:tc>
          <w:tcPr>
            <w:tcW w:w="1560" w:type="dxa"/>
            <w:tcBorders>
              <w:top w:val="nil"/>
              <w:left w:val="nil"/>
              <w:bottom w:val="single" w:sz="4" w:space="0" w:color="auto"/>
              <w:right w:val="single" w:sz="4" w:space="0" w:color="auto"/>
            </w:tcBorders>
            <w:shd w:val="clear" w:color="000000" w:fill="FFFFFF"/>
            <w:vAlign w:val="center"/>
            <w:hideMark/>
          </w:tcPr>
          <w:p w:rsidR="00776274" w:rsidRPr="00776274" w:rsidRDefault="00776274" w:rsidP="00776274">
            <w:pPr>
              <w:spacing w:after="0" w:line="240" w:lineRule="auto"/>
              <w:jc w:val="center"/>
              <w:rPr>
                <w:rFonts w:eastAsia="Times New Roman"/>
                <w:color w:val="000000"/>
              </w:rPr>
            </w:pPr>
            <w:r w:rsidRPr="00776274">
              <w:rPr>
                <w:rFonts w:eastAsia="Times New Roman"/>
                <w:color w:val="00000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776274" w:rsidRPr="00776274" w:rsidRDefault="00776274" w:rsidP="00776274">
            <w:pPr>
              <w:spacing w:after="0" w:line="240" w:lineRule="auto"/>
              <w:jc w:val="center"/>
              <w:rPr>
                <w:rFonts w:eastAsia="Times New Roman"/>
                <w:b/>
                <w:bCs/>
                <w:color w:val="000000"/>
              </w:rPr>
            </w:pPr>
            <w:r w:rsidRPr="00776274">
              <w:rPr>
                <w:rFonts w:eastAsia="Times New Roman"/>
                <w:b/>
                <w:bCs/>
                <w:color w:val="000000"/>
              </w:rPr>
              <w:t> </w:t>
            </w:r>
          </w:p>
        </w:tc>
      </w:tr>
      <w:tr w:rsidR="00776274" w:rsidRPr="00776274" w:rsidTr="00EB714A">
        <w:trPr>
          <w:trHeight w:val="103"/>
        </w:trPr>
        <w:tc>
          <w:tcPr>
            <w:tcW w:w="516" w:type="dxa"/>
            <w:vMerge/>
            <w:tcBorders>
              <w:top w:val="nil"/>
              <w:left w:val="single" w:sz="4" w:space="0" w:color="auto"/>
              <w:bottom w:val="single" w:sz="4" w:space="0" w:color="auto"/>
              <w:right w:val="single" w:sz="4" w:space="0" w:color="auto"/>
            </w:tcBorders>
            <w:vAlign w:val="center"/>
            <w:hideMark/>
          </w:tcPr>
          <w:p w:rsidR="00776274" w:rsidRPr="00776274" w:rsidRDefault="00776274" w:rsidP="00776274">
            <w:pPr>
              <w:spacing w:after="0" w:line="240" w:lineRule="auto"/>
              <w:rPr>
                <w:rFonts w:eastAsia="Times New Roman"/>
                <w:color w:val="000000"/>
              </w:rPr>
            </w:pPr>
          </w:p>
        </w:tc>
        <w:tc>
          <w:tcPr>
            <w:tcW w:w="1694" w:type="dxa"/>
            <w:vMerge/>
            <w:tcBorders>
              <w:top w:val="nil"/>
              <w:left w:val="single" w:sz="4" w:space="0" w:color="auto"/>
              <w:bottom w:val="single" w:sz="4" w:space="0" w:color="auto"/>
              <w:right w:val="single" w:sz="4" w:space="0" w:color="auto"/>
            </w:tcBorders>
            <w:vAlign w:val="center"/>
            <w:hideMark/>
          </w:tcPr>
          <w:p w:rsidR="00776274" w:rsidRPr="00776274" w:rsidRDefault="00776274" w:rsidP="00776274">
            <w:pPr>
              <w:spacing w:after="0" w:line="240" w:lineRule="auto"/>
              <w:rPr>
                <w:rFonts w:eastAsia="Times New Roman"/>
                <w:color w:val="000000"/>
              </w:rPr>
            </w:pPr>
          </w:p>
        </w:tc>
        <w:tc>
          <w:tcPr>
            <w:tcW w:w="2908"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ascii="Calibri" w:eastAsia="Times New Roman" w:hAnsi="Calibri" w:cs="Times New Roman"/>
                <w:color w:val="000000"/>
                <w:sz w:val="22"/>
                <w:szCs w:val="22"/>
              </w:rPr>
            </w:pPr>
            <w:r w:rsidRPr="00776274">
              <w:rPr>
                <w:rFonts w:ascii="Calibri" w:eastAsia="Times New Roman" w:hAnsi="Calibri" w:cs="Times New Roman"/>
                <w:color w:val="000000"/>
                <w:sz w:val="22"/>
                <w:szCs w:val="22"/>
              </w:rPr>
              <w:t>Menyusun dokumen rencana kontijensi Covid-19</w:t>
            </w:r>
          </w:p>
        </w:tc>
        <w:tc>
          <w:tcPr>
            <w:tcW w:w="1701" w:type="dxa"/>
            <w:vMerge/>
            <w:tcBorders>
              <w:top w:val="nil"/>
              <w:left w:val="single" w:sz="4" w:space="0" w:color="auto"/>
              <w:bottom w:val="single" w:sz="4" w:space="0" w:color="auto"/>
              <w:right w:val="single" w:sz="4" w:space="0" w:color="auto"/>
            </w:tcBorders>
            <w:vAlign w:val="center"/>
            <w:hideMark/>
          </w:tcPr>
          <w:p w:rsidR="00776274" w:rsidRPr="00776274" w:rsidRDefault="00776274" w:rsidP="00776274">
            <w:pPr>
              <w:spacing w:after="0" w:line="240" w:lineRule="auto"/>
              <w:rPr>
                <w:rFonts w:eastAsia="Times New Roman"/>
                <w:color w:val="000000"/>
              </w:rPr>
            </w:pPr>
          </w:p>
        </w:tc>
        <w:tc>
          <w:tcPr>
            <w:tcW w:w="1560"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ascii="Calibri" w:eastAsia="Times New Roman" w:hAnsi="Calibri" w:cs="Times New Roman"/>
                <w:color w:val="000000"/>
                <w:sz w:val="22"/>
                <w:szCs w:val="22"/>
              </w:rPr>
            </w:pPr>
            <w:r w:rsidRPr="00776274">
              <w:rPr>
                <w:rFonts w:ascii="Calibri" w:eastAsia="Times New Roman" w:hAnsi="Calibri" w:cs="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ascii="Calibri" w:eastAsia="Times New Roman" w:hAnsi="Calibri" w:cs="Times New Roman"/>
                <w:color w:val="000000"/>
                <w:sz w:val="22"/>
                <w:szCs w:val="22"/>
              </w:rPr>
            </w:pPr>
            <w:r w:rsidRPr="00776274">
              <w:rPr>
                <w:rFonts w:ascii="Calibri" w:eastAsia="Times New Roman" w:hAnsi="Calibri" w:cs="Times New Roman"/>
                <w:color w:val="000000"/>
                <w:sz w:val="22"/>
                <w:szCs w:val="22"/>
              </w:rPr>
              <w:t> </w:t>
            </w:r>
          </w:p>
        </w:tc>
      </w:tr>
      <w:tr w:rsidR="00776274" w:rsidRPr="00776274" w:rsidTr="00776274">
        <w:trPr>
          <w:trHeight w:val="1200"/>
        </w:trPr>
        <w:tc>
          <w:tcPr>
            <w:tcW w:w="516" w:type="dxa"/>
            <w:vMerge/>
            <w:tcBorders>
              <w:top w:val="nil"/>
              <w:left w:val="single" w:sz="4" w:space="0" w:color="auto"/>
              <w:bottom w:val="single" w:sz="4" w:space="0" w:color="auto"/>
              <w:right w:val="single" w:sz="4" w:space="0" w:color="auto"/>
            </w:tcBorders>
            <w:vAlign w:val="center"/>
            <w:hideMark/>
          </w:tcPr>
          <w:p w:rsidR="00776274" w:rsidRPr="00776274" w:rsidRDefault="00776274" w:rsidP="00776274">
            <w:pPr>
              <w:spacing w:after="0" w:line="240" w:lineRule="auto"/>
              <w:rPr>
                <w:rFonts w:eastAsia="Times New Roman"/>
                <w:color w:val="000000"/>
              </w:rPr>
            </w:pPr>
          </w:p>
        </w:tc>
        <w:tc>
          <w:tcPr>
            <w:tcW w:w="1694" w:type="dxa"/>
            <w:vMerge/>
            <w:tcBorders>
              <w:top w:val="nil"/>
              <w:left w:val="single" w:sz="4" w:space="0" w:color="auto"/>
              <w:bottom w:val="single" w:sz="4" w:space="0" w:color="auto"/>
              <w:right w:val="single" w:sz="4" w:space="0" w:color="auto"/>
            </w:tcBorders>
            <w:vAlign w:val="center"/>
            <w:hideMark/>
          </w:tcPr>
          <w:p w:rsidR="00776274" w:rsidRPr="00776274" w:rsidRDefault="00776274" w:rsidP="00776274">
            <w:pPr>
              <w:spacing w:after="0" w:line="240" w:lineRule="auto"/>
              <w:rPr>
                <w:rFonts w:eastAsia="Times New Roman"/>
                <w:color w:val="000000"/>
              </w:rPr>
            </w:pPr>
          </w:p>
        </w:tc>
        <w:tc>
          <w:tcPr>
            <w:tcW w:w="2908"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ascii="Calibri" w:eastAsia="Times New Roman" w:hAnsi="Calibri" w:cs="Times New Roman"/>
                <w:color w:val="000000"/>
                <w:sz w:val="22"/>
                <w:szCs w:val="22"/>
              </w:rPr>
            </w:pPr>
            <w:r w:rsidRPr="00776274">
              <w:rPr>
                <w:rFonts w:ascii="Calibri" w:eastAsia="Times New Roman" w:hAnsi="Calibri" w:cs="Times New Roman"/>
                <w:color w:val="000000"/>
                <w:sz w:val="22"/>
                <w:szCs w:val="22"/>
              </w:rPr>
              <w:t>Mengusulkan anggaran untuk menyusun dokumen kontijensi Covid-19</w:t>
            </w:r>
          </w:p>
        </w:tc>
        <w:tc>
          <w:tcPr>
            <w:tcW w:w="1701" w:type="dxa"/>
            <w:vMerge/>
            <w:tcBorders>
              <w:top w:val="nil"/>
              <w:left w:val="single" w:sz="4" w:space="0" w:color="auto"/>
              <w:bottom w:val="single" w:sz="4" w:space="0" w:color="auto"/>
              <w:right w:val="single" w:sz="4" w:space="0" w:color="auto"/>
            </w:tcBorders>
            <w:vAlign w:val="center"/>
            <w:hideMark/>
          </w:tcPr>
          <w:p w:rsidR="00776274" w:rsidRPr="00776274" w:rsidRDefault="00776274" w:rsidP="00776274">
            <w:pPr>
              <w:spacing w:after="0" w:line="240" w:lineRule="auto"/>
              <w:rPr>
                <w:rFonts w:eastAsia="Times New Roman"/>
                <w:color w:val="000000"/>
              </w:rPr>
            </w:pPr>
          </w:p>
        </w:tc>
        <w:tc>
          <w:tcPr>
            <w:tcW w:w="1560"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ascii="Calibri" w:eastAsia="Times New Roman" w:hAnsi="Calibri" w:cs="Times New Roman"/>
                <w:color w:val="000000"/>
                <w:sz w:val="22"/>
                <w:szCs w:val="22"/>
              </w:rPr>
            </w:pPr>
            <w:r w:rsidRPr="00776274">
              <w:rPr>
                <w:rFonts w:ascii="Calibri" w:eastAsia="Times New Roman" w:hAnsi="Calibri" w:cs="Times New Roman"/>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776274" w:rsidRPr="00776274" w:rsidRDefault="00776274" w:rsidP="00776274">
            <w:pPr>
              <w:spacing w:after="0" w:line="240" w:lineRule="auto"/>
              <w:jc w:val="center"/>
              <w:rPr>
                <w:rFonts w:ascii="Calibri" w:eastAsia="Times New Roman" w:hAnsi="Calibri" w:cs="Times New Roman"/>
                <w:color w:val="000000"/>
                <w:sz w:val="22"/>
                <w:szCs w:val="22"/>
              </w:rPr>
            </w:pPr>
            <w:r w:rsidRPr="00776274">
              <w:rPr>
                <w:rFonts w:ascii="Calibri" w:eastAsia="Times New Roman" w:hAnsi="Calibri" w:cs="Times New Roman"/>
                <w:color w:val="000000"/>
                <w:sz w:val="22"/>
                <w:szCs w:val="22"/>
              </w:rPr>
              <w:t> </w:t>
            </w:r>
          </w:p>
        </w:tc>
      </w:tr>
    </w:tbl>
    <w:p w:rsidR="00776274" w:rsidRDefault="00776274">
      <w:pPr>
        <w:rPr>
          <w:lang w:val="id-ID"/>
        </w:rPr>
      </w:pPr>
    </w:p>
    <w:p w:rsidR="00776274" w:rsidRPr="00776274" w:rsidRDefault="00776274">
      <w:pPr>
        <w:rPr>
          <w:lang w:val="id-ID"/>
        </w:rPr>
      </w:pPr>
    </w:p>
    <w:p w:rsidR="00FA448A" w:rsidRDefault="00B0474E">
      <w:r>
        <w:rPr>
          <w:b/>
          <w:bCs/>
        </w:rPr>
        <w:t>6. Tim penyusun</w:t>
      </w:r>
    </w:p>
    <w:tbl>
      <w:tblPr>
        <w:tblW w:w="5240" w:type="pct"/>
        <w:tblInd w:w="-123"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570"/>
        <w:gridCol w:w="2692"/>
        <w:gridCol w:w="3117"/>
        <w:gridCol w:w="3119"/>
      </w:tblGrid>
      <w:tr w:rsidR="00FA448A" w:rsidTr="001B08DA">
        <w:tc>
          <w:tcPr>
            <w:tcW w:w="300" w:type="pct"/>
            <w:noWrap/>
          </w:tcPr>
          <w:p w:rsidR="00FA448A" w:rsidRDefault="00B0474E" w:rsidP="001B08DA">
            <w:pPr>
              <w:jc w:val="center"/>
            </w:pPr>
            <w:r>
              <w:rPr>
                <w:b/>
                <w:bCs/>
              </w:rPr>
              <w:t>No</w:t>
            </w:r>
          </w:p>
        </w:tc>
        <w:tc>
          <w:tcPr>
            <w:tcW w:w="1417" w:type="pct"/>
            <w:noWrap/>
          </w:tcPr>
          <w:p w:rsidR="00FA448A" w:rsidRDefault="00B0474E" w:rsidP="001B08DA">
            <w:pPr>
              <w:jc w:val="center"/>
            </w:pPr>
            <w:r>
              <w:rPr>
                <w:b/>
                <w:bCs/>
              </w:rPr>
              <w:t>Nama</w:t>
            </w:r>
          </w:p>
        </w:tc>
        <w:tc>
          <w:tcPr>
            <w:tcW w:w="1641" w:type="pct"/>
            <w:noWrap/>
          </w:tcPr>
          <w:p w:rsidR="00FA448A" w:rsidRDefault="00B0474E" w:rsidP="001B08DA">
            <w:pPr>
              <w:jc w:val="center"/>
            </w:pPr>
            <w:r>
              <w:rPr>
                <w:b/>
                <w:bCs/>
              </w:rPr>
              <w:t>Jabatan</w:t>
            </w:r>
          </w:p>
        </w:tc>
        <w:tc>
          <w:tcPr>
            <w:tcW w:w="1642" w:type="pct"/>
            <w:noWrap/>
          </w:tcPr>
          <w:p w:rsidR="00FA448A" w:rsidRDefault="00B0474E" w:rsidP="001B08DA">
            <w:pPr>
              <w:jc w:val="center"/>
            </w:pPr>
            <w:r>
              <w:rPr>
                <w:b/>
                <w:bCs/>
              </w:rPr>
              <w:t>Instansi</w:t>
            </w:r>
          </w:p>
        </w:tc>
      </w:tr>
      <w:tr w:rsidR="001B08DA" w:rsidTr="001B08DA">
        <w:tc>
          <w:tcPr>
            <w:tcW w:w="300" w:type="pct"/>
            <w:noWrap/>
          </w:tcPr>
          <w:p w:rsidR="001B08DA" w:rsidRDefault="001B08DA" w:rsidP="001B08DA">
            <w:pPr>
              <w:jc w:val="center"/>
            </w:pPr>
            <w:r>
              <w:t>1</w:t>
            </w:r>
          </w:p>
        </w:tc>
        <w:tc>
          <w:tcPr>
            <w:tcW w:w="1417" w:type="pct"/>
            <w:noWrap/>
          </w:tcPr>
          <w:p w:rsidR="001B08DA" w:rsidRPr="006E07B6" w:rsidRDefault="001B08DA" w:rsidP="001A719C">
            <w:pPr>
              <w:rPr>
                <w:lang w:val="id-ID"/>
              </w:rPr>
            </w:pPr>
            <w:r>
              <w:rPr>
                <w:lang w:val="id-ID"/>
              </w:rPr>
              <w:t>Drg. Aulia Rahman Khalid</w:t>
            </w:r>
          </w:p>
        </w:tc>
        <w:tc>
          <w:tcPr>
            <w:tcW w:w="1641" w:type="pct"/>
            <w:noWrap/>
          </w:tcPr>
          <w:p w:rsidR="001B08DA" w:rsidRPr="006E07B6" w:rsidRDefault="001B08DA" w:rsidP="001A719C">
            <w:pPr>
              <w:rPr>
                <w:lang w:val="id-ID"/>
              </w:rPr>
            </w:pPr>
            <w:r>
              <w:rPr>
                <w:lang w:val="id-ID"/>
              </w:rPr>
              <w:t>Kepala Bidang P2P</w:t>
            </w:r>
          </w:p>
        </w:tc>
        <w:tc>
          <w:tcPr>
            <w:tcW w:w="1642" w:type="pct"/>
            <w:noWrap/>
          </w:tcPr>
          <w:p w:rsidR="001B08DA" w:rsidRPr="006E07B6" w:rsidRDefault="001B08DA" w:rsidP="001A719C">
            <w:pPr>
              <w:rPr>
                <w:lang w:val="id-ID"/>
              </w:rPr>
            </w:pPr>
            <w:r>
              <w:rPr>
                <w:lang w:val="id-ID"/>
              </w:rPr>
              <w:t>Dinas Kesehatan Kab. Pelalawan</w:t>
            </w:r>
          </w:p>
        </w:tc>
      </w:tr>
      <w:tr w:rsidR="001B08DA" w:rsidTr="001B08DA">
        <w:tc>
          <w:tcPr>
            <w:tcW w:w="300" w:type="pct"/>
            <w:noWrap/>
          </w:tcPr>
          <w:p w:rsidR="001B08DA" w:rsidRDefault="001B08DA" w:rsidP="001B08DA">
            <w:pPr>
              <w:jc w:val="center"/>
            </w:pPr>
            <w:r>
              <w:t>2</w:t>
            </w:r>
          </w:p>
        </w:tc>
        <w:tc>
          <w:tcPr>
            <w:tcW w:w="1417" w:type="pct"/>
            <w:noWrap/>
          </w:tcPr>
          <w:p w:rsidR="001B08DA" w:rsidRPr="006E07B6" w:rsidRDefault="001B08DA" w:rsidP="001A719C">
            <w:pPr>
              <w:rPr>
                <w:lang w:val="id-ID"/>
              </w:rPr>
            </w:pPr>
            <w:r>
              <w:rPr>
                <w:lang w:val="id-ID"/>
              </w:rPr>
              <w:t>Alri Harnanik Rahmat, SKM</w:t>
            </w:r>
          </w:p>
        </w:tc>
        <w:tc>
          <w:tcPr>
            <w:tcW w:w="1641" w:type="pct"/>
            <w:noWrap/>
          </w:tcPr>
          <w:p w:rsidR="001B08DA" w:rsidRPr="006E07B6" w:rsidRDefault="001B08DA" w:rsidP="001A719C">
            <w:pPr>
              <w:rPr>
                <w:lang w:val="id-ID"/>
              </w:rPr>
            </w:pPr>
            <w:r>
              <w:rPr>
                <w:lang w:val="id-ID"/>
              </w:rPr>
              <w:t>Subkoordinator Surveilans dan Imunisasi</w:t>
            </w:r>
          </w:p>
        </w:tc>
        <w:tc>
          <w:tcPr>
            <w:tcW w:w="1642" w:type="pct"/>
            <w:noWrap/>
          </w:tcPr>
          <w:p w:rsidR="001B08DA" w:rsidRDefault="001B08DA" w:rsidP="001A719C">
            <w:r w:rsidRPr="00E31154">
              <w:rPr>
                <w:lang w:val="id-ID"/>
              </w:rPr>
              <w:t>Dinas Kesehatan Kab. Pelalawan</w:t>
            </w:r>
          </w:p>
        </w:tc>
      </w:tr>
      <w:tr w:rsidR="001B08DA" w:rsidTr="001B08DA">
        <w:tc>
          <w:tcPr>
            <w:tcW w:w="300" w:type="pct"/>
            <w:noWrap/>
          </w:tcPr>
          <w:p w:rsidR="001B08DA" w:rsidRDefault="001B08DA" w:rsidP="001B08DA">
            <w:pPr>
              <w:jc w:val="center"/>
            </w:pPr>
            <w:r>
              <w:t>3</w:t>
            </w:r>
          </w:p>
        </w:tc>
        <w:tc>
          <w:tcPr>
            <w:tcW w:w="1417" w:type="pct"/>
            <w:noWrap/>
          </w:tcPr>
          <w:p w:rsidR="001B08DA" w:rsidRPr="006E07B6" w:rsidRDefault="00261432" w:rsidP="001A719C">
            <w:pPr>
              <w:rPr>
                <w:lang w:val="id-ID"/>
              </w:rPr>
            </w:pPr>
            <w:r>
              <w:rPr>
                <w:lang w:val="id-ID"/>
              </w:rPr>
              <w:t>Yayuk Herawati,SKM</w:t>
            </w:r>
          </w:p>
        </w:tc>
        <w:tc>
          <w:tcPr>
            <w:tcW w:w="1641" w:type="pct"/>
            <w:noWrap/>
          </w:tcPr>
          <w:p w:rsidR="001B08DA" w:rsidRPr="006E07B6" w:rsidRDefault="00261432" w:rsidP="001A719C">
            <w:pPr>
              <w:rPr>
                <w:lang w:val="id-ID"/>
              </w:rPr>
            </w:pPr>
            <w:r>
              <w:rPr>
                <w:lang w:val="id-ID"/>
              </w:rPr>
              <w:t>Promosi Kesehatan dan Ilmu Perilaku</w:t>
            </w:r>
          </w:p>
        </w:tc>
        <w:tc>
          <w:tcPr>
            <w:tcW w:w="1642" w:type="pct"/>
            <w:noWrap/>
          </w:tcPr>
          <w:p w:rsidR="001B08DA" w:rsidRDefault="001B08DA" w:rsidP="001A719C">
            <w:r w:rsidRPr="00E31154">
              <w:rPr>
                <w:lang w:val="id-ID"/>
              </w:rPr>
              <w:t>Dinas Kesehatan Kab. Pelalawan</w:t>
            </w:r>
          </w:p>
        </w:tc>
      </w:tr>
    </w:tbl>
    <w:p w:rsidR="00B0474E" w:rsidRDefault="00B0474E">
      <w:bookmarkStart w:id="0" w:name="_GoBack"/>
      <w:bookmarkEnd w:id="0"/>
    </w:p>
    <w:sectPr w:rsidR="00B0474E">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32C8B5"/>
    <w:multiLevelType w:val="multilevel"/>
    <w:tmpl w:val="275C6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FF0D6EFD"/>
    <w:multiLevelType w:val="multilevel"/>
    <w:tmpl w:val="2018AAE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E19DBA7"/>
    <w:multiLevelType w:val="multilevel"/>
    <w:tmpl w:val="7AE07F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807C6F2"/>
    <w:multiLevelType w:val="multilevel"/>
    <w:tmpl w:val="952AF2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5DE61BD"/>
    <w:multiLevelType w:val="multilevel"/>
    <w:tmpl w:val="A832042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9ADC4E3"/>
    <w:multiLevelType w:val="multilevel"/>
    <w:tmpl w:val="30CA22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7B9F33A7"/>
    <w:multiLevelType w:val="multilevel"/>
    <w:tmpl w:val="6304057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3"/>
  </w:num>
  <w:num w:numId="3">
    <w:abstractNumId w:val="0"/>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characterSpacingControl w:val="doNotCompress"/>
  <w:compat>
    <w:compatSetting w:name="compatibilityMode" w:uri="http://schemas.microsoft.com/office/word" w:val="12"/>
  </w:compat>
  <w:rsids>
    <w:rsidRoot w:val="00FA448A"/>
    <w:rsid w:val="000362E2"/>
    <w:rsid w:val="000E6CD0"/>
    <w:rsid w:val="0012585B"/>
    <w:rsid w:val="00152623"/>
    <w:rsid w:val="00182573"/>
    <w:rsid w:val="00194F3B"/>
    <w:rsid w:val="001B08DA"/>
    <w:rsid w:val="002355F6"/>
    <w:rsid w:val="00261432"/>
    <w:rsid w:val="00290948"/>
    <w:rsid w:val="002A1E3A"/>
    <w:rsid w:val="002B3BF5"/>
    <w:rsid w:val="00483924"/>
    <w:rsid w:val="00521ABB"/>
    <w:rsid w:val="005D54D4"/>
    <w:rsid w:val="00693D59"/>
    <w:rsid w:val="006A5AB5"/>
    <w:rsid w:val="006C6368"/>
    <w:rsid w:val="00746085"/>
    <w:rsid w:val="00765F67"/>
    <w:rsid w:val="00776274"/>
    <w:rsid w:val="00860492"/>
    <w:rsid w:val="0098143A"/>
    <w:rsid w:val="009D1B61"/>
    <w:rsid w:val="00A370CC"/>
    <w:rsid w:val="00A467FF"/>
    <w:rsid w:val="00A91D17"/>
    <w:rsid w:val="00B0474E"/>
    <w:rsid w:val="00BD7457"/>
    <w:rsid w:val="00C67ABD"/>
    <w:rsid w:val="00C76FD2"/>
    <w:rsid w:val="00D35AEB"/>
    <w:rsid w:val="00D4399B"/>
    <w:rsid w:val="00E33973"/>
    <w:rsid w:val="00E35ABE"/>
    <w:rsid w:val="00EB714A"/>
    <w:rsid w:val="00F324A6"/>
    <w:rsid w:val="00FA448A"/>
    <w:rsid w:val="00FA6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ListParagraph">
    <w:name w:val="List Paragraph"/>
    <w:basedOn w:val="Normal"/>
    <w:uiPriority w:val="34"/>
    <w:qFormat/>
    <w:rsid w:val="00A467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772025">
      <w:bodyDiv w:val="1"/>
      <w:marLeft w:val="0"/>
      <w:marRight w:val="0"/>
      <w:marTop w:val="0"/>
      <w:marBottom w:val="0"/>
      <w:divBdr>
        <w:top w:val="none" w:sz="0" w:space="0" w:color="auto"/>
        <w:left w:val="none" w:sz="0" w:space="0" w:color="auto"/>
        <w:bottom w:val="none" w:sz="0" w:space="0" w:color="auto"/>
        <w:right w:val="none" w:sz="0" w:space="0" w:color="auto"/>
      </w:divBdr>
    </w:div>
    <w:div w:id="742751336">
      <w:bodyDiv w:val="1"/>
      <w:marLeft w:val="0"/>
      <w:marRight w:val="0"/>
      <w:marTop w:val="0"/>
      <w:marBottom w:val="0"/>
      <w:divBdr>
        <w:top w:val="none" w:sz="0" w:space="0" w:color="auto"/>
        <w:left w:val="none" w:sz="0" w:space="0" w:color="auto"/>
        <w:bottom w:val="none" w:sz="0" w:space="0" w:color="auto"/>
        <w:right w:val="none" w:sz="0" w:space="0" w:color="auto"/>
      </w:divBdr>
    </w:div>
    <w:div w:id="781807625">
      <w:bodyDiv w:val="1"/>
      <w:marLeft w:val="0"/>
      <w:marRight w:val="0"/>
      <w:marTop w:val="0"/>
      <w:marBottom w:val="0"/>
      <w:divBdr>
        <w:top w:val="none" w:sz="0" w:space="0" w:color="auto"/>
        <w:left w:val="none" w:sz="0" w:space="0" w:color="auto"/>
        <w:bottom w:val="none" w:sz="0" w:space="0" w:color="auto"/>
        <w:right w:val="none" w:sz="0" w:space="0" w:color="auto"/>
      </w:divBdr>
    </w:div>
    <w:div w:id="109100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10</Pages>
  <Words>1975</Words>
  <Characters>11259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45</cp:revision>
  <dcterms:created xsi:type="dcterms:W3CDTF">2025-07-22T03:37:00Z</dcterms:created>
  <dcterms:modified xsi:type="dcterms:W3CDTF">2026-07-08T01:30:00Z</dcterms:modified>
  <cp:category/>
</cp:coreProperties>
</file>